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EastAsia" w:hAnsi="Arial" w:cs="Arial"/>
          <w:b w:val="0"/>
          <w:bCs w:val="0"/>
          <w:color w:val="000000"/>
          <w:sz w:val="22"/>
          <w:szCs w:val="22"/>
          <w:lang w:val="zh-TW"/>
        </w:rPr>
        <w:id w:val="983424572"/>
        <w:docPartObj>
          <w:docPartGallery w:val="Table of Contents"/>
          <w:docPartUnique/>
        </w:docPartObj>
      </w:sdtPr>
      <w:sdtEndPr>
        <w:rPr>
          <w:sz w:val="24"/>
          <w:szCs w:val="24"/>
        </w:rPr>
      </w:sdtEndPr>
      <w:sdtContent>
        <w:p w:rsidR="001C79B9" w:rsidRDefault="00885A22" w:rsidP="00A34D07">
          <w:pPr>
            <w:pStyle w:val="af4"/>
            <w:pBdr>
              <w:right w:val="nil"/>
            </w:pBdr>
            <w:spacing w:beforeLines="100" w:before="240" w:line="360" w:lineRule="exact"/>
            <w:jc w:val="center"/>
            <w:rPr>
              <w:noProof/>
            </w:rPr>
          </w:pPr>
          <w:r w:rsidRPr="003B36CD">
            <w:rPr>
              <w:rFonts w:ascii="標楷體" w:eastAsia="標楷體" w:hAnsi="標楷體" w:hint="eastAsia"/>
              <w:color w:val="auto"/>
              <w:sz w:val="32"/>
              <w:szCs w:val="32"/>
              <w:lang w:val="zh-TW"/>
            </w:rPr>
            <w:t>目錄</w:t>
          </w:r>
          <w:r w:rsidR="00771DDB" w:rsidRPr="005A3D8A">
            <w:rPr>
              <w:rFonts w:ascii="Times New Roman" w:eastAsia="標楷體" w:hAnsi="Times New Roman" w:cs="Times New Roman"/>
              <w:b w:val="0"/>
              <w:bCs w:val="0"/>
            </w:rPr>
            <w:fldChar w:fldCharType="begin"/>
          </w:r>
          <w:r w:rsidR="00EE7A59" w:rsidRPr="005A3D8A">
            <w:rPr>
              <w:rFonts w:ascii="Times New Roman" w:eastAsia="標楷體" w:hAnsi="Times New Roman" w:cs="Times New Roman"/>
            </w:rPr>
            <w:instrText xml:space="preserve"> TOC \o "1-3" \h \z \u </w:instrText>
          </w:r>
          <w:r w:rsidR="00771DDB" w:rsidRPr="005A3D8A">
            <w:rPr>
              <w:rFonts w:ascii="Times New Roman" w:eastAsia="標楷體" w:hAnsi="Times New Roman" w:cs="Times New Roman"/>
              <w:b w:val="0"/>
              <w:bCs w:val="0"/>
            </w:rPr>
            <w:fldChar w:fldCharType="separate"/>
          </w:r>
        </w:p>
        <w:p w:rsidR="001C79B9" w:rsidRDefault="00411DDE">
          <w:pPr>
            <w:pStyle w:val="12"/>
            <w:rPr>
              <w:rFonts w:asciiTheme="minorHAnsi" w:eastAsiaTheme="minorEastAsia" w:hAnsiTheme="minorHAnsi" w:cstheme="minorBidi"/>
              <w:b w:val="0"/>
              <w:color w:val="auto"/>
              <w:kern w:val="2"/>
              <w:sz w:val="24"/>
              <w:szCs w:val="22"/>
            </w:rPr>
          </w:pPr>
          <w:hyperlink w:anchor="_Toc496531939" w:history="1">
            <w:r w:rsidR="001C79B9" w:rsidRPr="00D83D13">
              <w:rPr>
                <w:rStyle w:val="af5"/>
                <w:rFonts w:hint="eastAsia"/>
              </w:rPr>
              <w:t>第一章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總體營運說明</w:t>
            </w:r>
            <w:r w:rsidR="001C79B9">
              <w:rPr>
                <w:webHidden/>
              </w:rPr>
              <w:tab/>
            </w:r>
            <w:r w:rsidR="00771DDB">
              <w:rPr>
                <w:webHidden/>
              </w:rPr>
              <w:fldChar w:fldCharType="begin"/>
            </w:r>
            <w:r w:rsidR="001C79B9">
              <w:rPr>
                <w:webHidden/>
              </w:rPr>
              <w:instrText xml:space="preserve"> PAGEREF _Toc496531939 \h </w:instrText>
            </w:r>
            <w:r w:rsidR="00771DDB">
              <w:rPr>
                <w:webHidden/>
              </w:rPr>
            </w:r>
            <w:r w:rsidR="00771DDB">
              <w:rPr>
                <w:webHidden/>
              </w:rPr>
              <w:fldChar w:fldCharType="separate"/>
            </w:r>
            <w:r w:rsidR="00247B03">
              <w:rPr>
                <w:webHidden/>
              </w:rPr>
              <w:t>1</w:t>
            </w:r>
            <w:r w:rsidR="00771DDB">
              <w:rPr>
                <w:webHidden/>
              </w:rPr>
              <w:fldChar w:fldCharType="end"/>
            </w:r>
          </w:hyperlink>
        </w:p>
        <w:p w:rsidR="001C79B9" w:rsidRDefault="00411DDE">
          <w:pPr>
            <w:pStyle w:val="12"/>
            <w:rPr>
              <w:rFonts w:asciiTheme="minorHAnsi" w:eastAsiaTheme="minorEastAsia" w:hAnsiTheme="minorHAnsi" w:cstheme="minorBidi"/>
              <w:b w:val="0"/>
              <w:color w:val="auto"/>
              <w:kern w:val="2"/>
              <w:sz w:val="24"/>
              <w:szCs w:val="22"/>
            </w:rPr>
          </w:pPr>
          <w:hyperlink w:anchor="_Toc496531940" w:history="1">
            <w:r w:rsidR="001C79B9" w:rsidRPr="00D83D13">
              <w:rPr>
                <w:rStyle w:val="af5"/>
                <w:rFonts w:hint="eastAsia"/>
              </w:rPr>
              <w:t>第二章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執行計畫預定之總體及分年目標</w:t>
            </w:r>
            <w:r w:rsidR="001C79B9">
              <w:rPr>
                <w:webHidden/>
              </w:rPr>
              <w:tab/>
            </w:r>
            <w:r w:rsidR="00771DDB">
              <w:rPr>
                <w:webHidden/>
              </w:rPr>
              <w:fldChar w:fldCharType="begin"/>
            </w:r>
            <w:r w:rsidR="001C79B9">
              <w:rPr>
                <w:webHidden/>
              </w:rPr>
              <w:instrText xml:space="preserve"> PAGEREF _Toc496531940 \h </w:instrText>
            </w:r>
            <w:r w:rsidR="00771DDB">
              <w:rPr>
                <w:webHidden/>
              </w:rPr>
            </w:r>
            <w:r w:rsidR="00771DDB">
              <w:rPr>
                <w:webHidden/>
              </w:rPr>
              <w:fldChar w:fldCharType="separate"/>
            </w:r>
            <w:r w:rsidR="00247B03">
              <w:rPr>
                <w:webHidden/>
              </w:rPr>
              <w:t>17</w:t>
            </w:r>
            <w:r w:rsidR="00771DDB">
              <w:rPr>
                <w:webHidden/>
              </w:rPr>
              <w:fldChar w:fldCharType="end"/>
            </w:r>
          </w:hyperlink>
        </w:p>
        <w:p w:rsidR="001C79B9" w:rsidRDefault="00411DDE">
          <w:pPr>
            <w:pStyle w:val="12"/>
            <w:rPr>
              <w:rFonts w:asciiTheme="minorHAnsi" w:eastAsiaTheme="minorEastAsia" w:hAnsiTheme="minorHAnsi" w:cstheme="minorBidi"/>
              <w:b w:val="0"/>
              <w:color w:val="auto"/>
              <w:kern w:val="2"/>
              <w:sz w:val="24"/>
              <w:szCs w:val="22"/>
            </w:rPr>
          </w:pPr>
          <w:hyperlink w:anchor="_Toc496531941" w:history="1">
            <w:r w:rsidR="001C79B9" w:rsidRPr="00D83D13">
              <w:rPr>
                <w:rStyle w:val="af5"/>
                <w:rFonts w:hint="eastAsia"/>
              </w:rPr>
              <w:t>第三章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達成計畫目標之策略（學校應提出所參照標竿研究中心之實質做法，說明</w:t>
            </w:r>
            <w:r w:rsidR="001C79B9" w:rsidRPr="00D83D13">
              <w:rPr>
                <w:rStyle w:val="af5"/>
              </w:rPr>
              <w:t>3-5</w:t>
            </w:r>
            <w:r w:rsidR="001C79B9" w:rsidRPr="00D83D13">
              <w:rPr>
                <w:rStyle w:val="af5"/>
                <w:rFonts w:hint="eastAsia"/>
              </w:rPr>
              <w:t>年內如何達成及超越標竿中心之策略，並結合下列各點規劃）</w:t>
            </w:r>
            <w:r w:rsidR="001C79B9">
              <w:rPr>
                <w:webHidden/>
              </w:rPr>
              <w:tab/>
            </w:r>
            <w:r w:rsidR="00771DDB">
              <w:rPr>
                <w:webHidden/>
              </w:rPr>
              <w:fldChar w:fldCharType="begin"/>
            </w:r>
            <w:r w:rsidR="001C79B9">
              <w:rPr>
                <w:webHidden/>
              </w:rPr>
              <w:instrText xml:space="preserve"> PAGEREF _Toc496531941 \h </w:instrText>
            </w:r>
            <w:r w:rsidR="00771DDB">
              <w:rPr>
                <w:webHidden/>
              </w:rPr>
            </w:r>
            <w:r w:rsidR="00771DDB">
              <w:rPr>
                <w:webHidden/>
              </w:rPr>
              <w:fldChar w:fldCharType="separate"/>
            </w:r>
            <w:r w:rsidR="00247B03">
              <w:rPr>
                <w:webHidden/>
              </w:rPr>
              <w:t>18</w:t>
            </w:r>
            <w:r w:rsidR="00771DDB">
              <w:rPr>
                <w:webHidden/>
              </w:rPr>
              <w:fldChar w:fldCharType="end"/>
            </w:r>
          </w:hyperlink>
        </w:p>
        <w:p w:rsidR="001C79B9" w:rsidRDefault="00411DDE">
          <w:pPr>
            <w:pStyle w:val="12"/>
            <w:rPr>
              <w:rFonts w:asciiTheme="minorHAnsi" w:eastAsiaTheme="minorEastAsia" w:hAnsiTheme="minorHAnsi" w:cstheme="minorBidi"/>
              <w:b w:val="0"/>
              <w:color w:val="auto"/>
              <w:kern w:val="2"/>
              <w:sz w:val="24"/>
              <w:szCs w:val="22"/>
            </w:rPr>
          </w:pPr>
          <w:hyperlink w:anchor="_Toc496531942" w:history="1">
            <w:r w:rsidR="001C79B9" w:rsidRPr="00D83D13">
              <w:rPr>
                <w:rStyle w:val="af5"/>
                <w:rFonts w:hint="eastAsia"/>
              </w:rPr>
              <w:t>第四章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經費規劃（編列</w:t>
            </w:r>
            <w:r w:rsidR="001C79B9" w:rsidRPr="00D83D13">
              <w:rPr>
                <w:rStyle w:val="af5"/>
              </w:rPr>
              <w:t>5</w:t>
            </w:r>
            <w:r w:rsidR="001C79B9" w:rsidRPr="00D83D13">
              <w:rPr>
                <w:rStyle w:val="af5"/>
                <w:rFonts w:hint="eastAsia"/>
              </w:rPr>
              <w:t>年）</w:t>
            </w:r>
            <w:r w:rsidR="001C79B9">
              <w:rPr>
                <w:webHidden/>
              </w:rPr>
              <w:tab/>
            </w:r>
            <w:r w:rsidR="00771DDB">
              <w:rPr>
                <w:webHidden/>
              </w:rPr>
              <w:fldChar w:fldCharType="begin"/>
            </w:r>
            <w:r w:rsidR="001C79B9">
              <w:rPr>
                <w:webHidden/>
              </w:rPr>
              <w:instrText xml:space="preserve"> PAGEREF _Toc496531942 \h </w:instrText>
            </w:r>
            <w:r w:rsidR="00771DDB">
              <w:rPr>
                <w:webHidden/>
              </w:rPr>
            </w:r>
            <w:r w:rsidR="00771DDB">
              <w:rPr>
                <w:webHidden/>
              </w:rPr>
              <w:fldChar w:fldCharType="separate"/>
            </w:r>
            <w:r w:rsidR="00247B03">
              <w:rPr>
                <w:webHidden/>
              </w:rPr>
              <w:t>26</w:t>
            </w:r>
            <w:r w:rsidR="00771DDB">
              <w:rPr>
                <w:webHidden/>
              </w:rPr>
              <w:fldChar w:fldCharType="end"/>
            </w:r>
          </w:hyperlink>
        </w:p>
        <w:p w:rsidR="001C79B9" w:rsidRDefault="00411DDE">
          <w:pPr>
            <w:pStyle w:val="12"/>
            <w:rPr>
              <w:rFonts w:asciiTheme="minorHAnsi" w:eastAsiaTheme="minorEastAsia" w:hAnsiTheme="minorHAnsi" w:cstheme="minorBidi"/>
              <w:b w:val="0"/>
              <w:color w:val="auto"/>
              <w:kern w:val="2"/>
              <w:sz w:val="24"/>
              <w:szCs w:val="22"/>
            </w:rPr>
          </w:pPr>
          <w:hyperlink w:anchor="_Toc496531943" w:history="1">
            <w:r w:rsidR="001C79B9" w:rsidRPr="00D83D13">
              <w:rPr>
                <w:rStyle w:val="af5"/>
                <w:rFonts w:hint="eastAsia"/>
              </w:rPr>
              <w:t>第五章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其他</w:t>
            </w:r>
            <w:r w:rsidR="001C79B9">
              <w:rPr>
                <w:webHidden/>
              </w:rPr>
              <w:tab/>
            </w:r>
            <w:r w:rsidR="00771DDB">
              <w:rPr>
                <w:webHidden/>
              </w:rPr>
              <w:fldChar w:fldCharType="begin"/>
            </w:r>
            <w:r w:rsidR="001C79B9">
              <w:rPr>
                <w:webHidden/>
              </w:rPr>
              <w:instrText xml:space="preserve"> PAGEREF _Toc496531943 \h </w:instrText>
            </w:r>
            <w:r w:rsidR="00771DDB">
              <w:rPr>
                <w:webHidden/>
              </w:rPr>
            </w:r>
            <w:r w:rsidR="00771DDB">
              <w:rPr>
                <w:webHidden/>
              </w:rPr>
              <w:fldChar w:fldCharType="separate"/>
            </w:r>
            <w:r w:rsidR="00247B03">
              <w:rPr>
                <w:webHidden/>
              </w:rPr>
              <w:t>27</w:t>
            </w:r>
            <w:r w:rsidR="00771DDB">
              <w:rPr>
                <w:webHidden/>
              </w:rPr>
              <w:fldChar w:fldCharType="end"/>
            </w:r>
          </w:hyperlink>
        </w:p>
        <w:p w:rsidR="001C79B9" w:rsidRDefault="00411DDE">
          <w:pPr>
            <w:pStyle w:val="12"/>
            <w:rPr>
              <w:rFonts w:asciiTheme="minorHAnsi" w:eastAsiaTheme="minorEastAsia" w:hAnsiTheme="minorHAnsi" w:cstheme="minorBidi"/>
              <w:b w:val="0"/>
              <w:color w:val="auto"/>
              <w:kern w:val="2"/>
              <w:sz w:val="24"/>
              <w:szCs w:val="22"/>
            </w:rPr>
          </w:pPr>
          <w:hyperlink w:anchor="_Toc496531944" w:history="1">
            <w:r w:rsidR="001C79B9" w:rsidRPr="00D83D13">
              <w:rPr>
                <w:rStyle w:val="af5"/>
                <w:rFonts w:hint="eastAsia"/>
              </w:rPr>
              <w:t>第六章</w:t>
            </w:r>
            <w:r w:rsidR="001C79B9">
              <w:rPr>
                <w:rFonts w:asciiTheme="minorHAnsi" w:eastAsiaTheme="minorEastAsia" w:hAnsiTheme="minorHAnsi" w:cstheme="minorBidi"/>
                <w:b w:val="0"/>
                <w:color w:val="auto"/>
                <w:kern w:val="2"/>
                <w:sz w:val="24"/>
                <w:szCs w:val="22"/>
              </w:rPr>
              <w:tab/>
            </w:r>
            <w:r w:rsidR="001C79B9" w:rsidRPr="00D83D13">
              <w:rPr>
                <w:rStyle w:val="af5"/>
                <w:rFonts w:hint="eastAsia"/>
              </w:rPr>
              <w:t>申請科技部重點投入計畫</w:t>
            </w:r>
            <w:r w:rsidR="001C79B9">
              <w:rPr>
                <w:webHidden/>
              </w:rPr>
              <w:tab/>
            </w:r>
            <w:r w:rsidR="00771DDB">
              <w:rPr>
                <w:webHidden/>
              </w:rPr>
              <w:fldChar w:fldCharType="begin"/>
            </w:r>
            <w:r w:rsidR="001C79B9">
              <w:rPr>
                <w:webHidden/>
              </w:rPr>
              <w:instrText xml:space="preserve"> PAGEREF _Toc496531944 \h </w:instrText>
            </w:r>
            <w:r w:rsidR="00771DDB">
              <w:rPr>
                <w:webHidden/>
              </w:rPr>
            </w:r>
            <w:r w:rsidR="00771DDB">
              <w:rPr>
                <w:webHidden/>
              </w:rPr>
              <w:fldChar w:fldCharType="separate"/>
            </w:r>
            <w:r w:rsidR="00247B03">
              <w:rPr>
                <w:rFonts w:hint="eastAsia"/>
                <w:b w:val="0"/>
                <w:bCs/>
                <w:webHidden/>
              </w:rPr>
              <w:t>錯誤</w:t>
            </w:r>
            <w:r w:rsidR="00247B03">
              <w:rPr>
                <w:rFonts w:hint="eastAsia"/>
                <w:b w:val="0"/>
                <w:bCs/>
                <w:webHidden/>
              </w:rPr>
              <w:t xml:space="preserve">! </w:t>
            </w:r>
            <w:r w:rsidR="00247B03">
              <w:rPr>
                <w:rFonts w:hint="eastAsia"/>
                <w:b w:val="0"/>
                <w:bCs/>
                <w:webHidden/>
              </w:rPr>
              <w:t>尚未定義書籤。</w:t>
            </w:r>
            <w:r w:rsidR="00771DDB">
              <w:rPr>
                <w:webHidden/>
              </w:rPr>
              <w:fldChar w:fldCharType="end"/>
            </w:r>
          </w:hyperlink>
        </w:p>
        <w:p w:rsidR="001C79B9" w:rsidRDefault="001C79B9">
          <w:pPr>
            <w:pStyle w:val="12"/>
            <w:rPr>
              <w:rFonts w:asciiTheme="minorHAnsi" w:eastAsiaTheme="minorEastAsia" w:hAnsiTheme="minorHAnsi" w:cstheme="minorBidi"/>
              <w:b w:val="0"/>
              <w:color w:val="auto"/>
              <w:kern w:val="2"/>
              <w:sz w:val="24"/>
              <w:szCs w:val="22"/>
            </w:rPr>
          </w:pPr>
        </w:p>
        <w:p w:rsidR="00EE7A59" w:rsidRPr="004F4469" w:rsidRDefault="00771DDB" w:rsidP="005A3D8A">
          <w:pPr>
            <w:spacing w:line="480" w:lineRule="exact"/>
            <w:rPr>
              <w:sz w:val="24"/>
              <w:szCs w:val="24"/>
            </w:rPr>
          </w:pPr>
          <w:r w:rsidRPr="005A3D8A">
            <w:rPr>
              <w:rFonts w:ascii="Times New Roman" w:eastAsia="標楷體" w:hAnsi="Times New Roman" w:cs="Times New Roman"/>
              <w:b/>
              <w:bCs/>
              <w:sz w:val="28"/>
              <w:szCs w:val="28"/>
              <w:lang w:val="zh-TW"/>
            </w:rPr>
            <w:fldChar w:fldCharType="end"/>
          </w:r>
        </w:p>
      </w:sdtContent>
    </w:sdt>
    <w:p w:rsidR="00145FAD" w:rsidRDefault="00145FAD" w:rsidP="00A34D07">
      <w:pPr>
        <w:pStyle w:val="a6"/>
        <w:spacing w:beforeLines="50" w:before="120" w:afterLines="50" w:after="120" w:line="360" w:lineRule="exact"/>
        <w:ind w:leftChars="0" w:left="0"/>
        <w:rPr>
          <w:rFonts w:ascii="Times New Roman" w:eastAsia="標楷體" w:hAnsi="Times New Roman" w:cs="Times New Roman"/>
          <w:b/>
          <w:sz w:val="32"/>
          <w:szCs w:val="30"/>
        </w:rPr>
        <w:sectPr w:rsidR="00145FAD" w:rsidSect="00212263">
          <w:footerReference w:type="default" r:id="rId8"/>
          <w:pgSz w:w="11906" w:h="16838" w:code="9"/>
          <w:pgMar w:top="851" w:right="1304" w:bottom="851" w:left="1304" w:header="0" w:footer="454" w:gutter="0"/>
          <w:pgNumType w:start="1"/>
          <w:cols w:space="720"/>
          <w:docGrid w:linePitch="299"/>
        </w:sectPr>
      </w:pPr>
    </w:p>
    <w:p w:rsidR="00076E21" w:rsidRDefault="00E65A20" w:rsidP="00FC35B4">
      <w:pPr>
        <w:pStyle w:val="a6"/>
        <w:numPr>
          <w:ilvl w:val="0"/>
          <w:numId w:val="3"/>
        </w:numPr>
        <w:snapToGrid w:val="0"/>
        <w:spacing w:beforeLines="50" w:before="120" w:afterLines="50" w:after="120" w:line="360" w:lineRule="exact"/>
        <w:ind w:leftChars="0"/>
        <w:jc w:val="center"/>
        <w:outlineLvl w:val="0"/>
        <w:rPr>
          <w:rFonts w:ascii="Times New Roman" w:eastAsia="標楷體" w:hAnsi="Times New Roman" w:cs="Times New Roman"/>
          <w:b/>
          <w:sz w:val="30"/>
          <w:szCs w:val="30"/>
        </w:rPr>
      </w:pPr>
      <w:bookmarkStart w:id="0" w:name="_Toc496531939"/>
      <w:r w:rsidRPr="00E65A20">
        <w:rPr>
          <w:rFonts w:ascii="Times New Roman" w:eastAsia="標楷體" w:hAnsi="Times New Roman" w:cs="Times New Roman" w:hint="eastAsia"/>
          <w:b/>
          <w:sz w:val="32"/>
          <w:szCs w:val="30"/>
        </w:rPr>
        <w:lastRenderedPageBreak/>
        <w:t>總體營運說</w:t>
      </w:r>
      <w:r>
        <w:rPr>
          <w:rFonts w:ascii="Times New Roman" w:eastAsia="標楷體" w:hAnsi="Times New Roman" w:cs="Times New Roman" w:hint="eastAsia"/>
          <w:b/>
          <w:sz w:val="32"/>
          <w:szCs w:val="30"/>
        </w:rPr>
        <w:t>明</w:t>
      </w:r>
      <w:bookmarkEnd w:id="0"/>
    </w:p>
    <w:p w:rsidR="00E65A20" w:rsidRPr="00037F29" w:rsidRDefault="00E65A20" w:rsidP="00FC35B4">
      <w:pPr>
        <w:pStyle w:val="a6"/>
        <w:snapToGrid w:val="0"/>
        <w:spacing w:beforeLines="50" w:before="120" w:afterLines="50" w:after="120" w:line="360" w:lineRule="exact"/>
        <w:ind w:leftChars="0" w:left="0"/>
        <w:jc w:val="both"/>
        <w:rPr>
          <w:rFonts w:ascii="Times New Roman" w:eastAsia="標楷體" w:hAnsi="Times New Roman" w:cs="Times New Roman"/>
          <w:b/>
          <w:color w:val="auto"/>
          <w:sz w:val="30"/>
          <w:szCs w:val="30"/>
        </w:rPr>
      </w:pPr>
      <w:r w:rsidRPr="000F13DE">
        <w:rPr>
          <w:rFonts w:ascii="Times New Roman" w:eastAsia="標楷體" w:hAnsi="Times New Roman" w:cs="Times New Roman" w:hint="eastAsia"/>
          <w:b/>
          <w:color w:val="auto"/>
          <w:sz w:val="30"/>
          <w:szCs w:val="30"/>
        </w:rPr>
        <w:t>壹、研究中心推動目標及整體現況</w:t>
      </w:r>
      <w:r w:rsidRPr="00037F29">
        <w:rPr>
          <w:rFonts w:ascii="Times New Roman" w:eastAsia="標楷體" w:hAnsi="Times New Roman" w:cs="Times New Roman" w:hint="eastAsia"/>
          <w:b/>
          <w:color w:val="auto"/>
          <w:sz w:val="30"/>
          <w:szCs w:val="30"/>
        </w:rPr>
        <w:t xml:space="preserve"> </w:t>
      </w:r>
    </w:p>
    <w:p w:rsidR="000F13DE" w:rsidRPr="00824360" w:rsidRDefault="000F13DE" w:rsidP="00FC35B4">
      <w:pPr>
        <w:pStyle w:val="a6"/>
        <w:widowControl w:val="0"/>
        <w:numPr>
          <w:ilvl w:val="0"/>
          <w:numId w:val="5"/>
        </w:numPr>
        <w:pBdr>
          <w:top w:val="none" w:sz="0" w:space="0" w:color="auto"/>
          <w:left w:val="none" w:sz="0" w:space="0" w:color="auto"/>
          <w:bottom w:val="none" w:sz="0" w:space="0" w:color="auto"/>
          <w:right w:val="none" w:sz="0" w:space="0" w:color="auto"/>
          <w:between w:val="none" w:sz="0" w:space="0" w:color="auto"/>
        </w:pBdr>
        <w:snapToGrid w:val="0"/>
        <w:spacing w:after="5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b/>
          <w:sz w:val="28"/>
          <w:szCs w:val="28"/>
        </w:rPr>
        <w:t>成立本中心的目的</w:t>
      </w:r>
    </w:p>
    <w:p w:rsidR="00663C1D" w:rsidRDefault="00663C1D"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我們計畫以</w:t>
      </w:r>
      <w:r w:rsidR="00251C0B">
        <w:rPr>
          <w:rFonts w:ascii="Times New Roman" w:eastAsia="標楷體" w:hAnsi="Times New Roman" w:cs="Times New Roman" w:hint="eastAsia"/>
          <w:color w:val="auto"/>
          <w:sz w:val="28"/>
          <w:szCs w:val="28"/>
        </w:rPr>
        <w:t>台灣聯合大學系統</w:t>
      </w:r>
      <w:r w:rsidR="00251C0B">
        <w:rPr>
          <w:rFonts w:ascii="Times New Roman" w:eastAsia="標楷體" w:hAnsi="Times New Roman" w:cs="Times New Roman" w:hint="eastAsia"/>
          <w:color w:val="auto"/>
          <w:sz w:val="28"/>
          <w:szCs w:val="28"/>
        </w:rPr>
        <w:t xml:space="preserve"> </w:t>
      </w:r>
      <w:r w:rsidR="00251C0B">
        <w:rPr>
          <w:rFonts w:ascii="Times New Roman" w:eastAsia="標楷體" w:hAnsi="Times New Roman" w:cs="Times New Roman"/>
          <w:color w:val="auto"/>
          <w:sz w:val="28"/>
          <w:szCs w:val="28"/>
        </w:rPr>
        <w:t>(</w:t>
      </w:r>
      <w:r w:rsidR="00251C0B">
        <w:rPr>
          <w:rFonts w:ascii="Times New Roman" w:eastAsia="標楷體" w:hAnsi="Times New Roman" w:cs="Times New Roman" w:hint="eastAsia"/>
          <w:color w:val="auto"/>
          <w:sz w:val="28"/>
          <w:szCs w:val="28"/>
        </w:rPr>
        <w:t>UST</w:t>
      </w:r>
      <w:r w:rsidR="00251C0B">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中央大學與清華大學的天文團隊為基礎，擴大延攬國際資深學術領導人以及年輕優秀學者，成立「國際天文研究中心」</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International Center for Astronomical </w:t>
      </w:r>
      <w:proofErr w:type="spellStart"/>
      <w:r>
        <w:rPr>
          <w:rFonts w:ascii="Times New Roman" w:eastAsia="標楷體" w:hAnsi="Times New Roman" w:cs="Times New Roman"/>
          <w:color w:val="auto"/>
          <w:sz w:val="28"/>
          <w:szCs w:val="28"/>
        </w:rPr>
        <w:t>REsearch</w:t>
      </w:r>
      <w:proofErr w:type="spellEnd"/>
      <w:r>
        <w:rPr>
          <w:rFonts w:ascii="Times New Roman" w:eastAsia="標楷體" w:hAnsi="Times New Roman" w:cs="Times New Roman"/>
          <w:color w:val="auto"/>
          <w:sz w:val="28"/>
          <w:szCs w:val="28"/>
        </w:rPr>
        <w:t xml:space="preserve">, </w:t>
      </w:r>
      <w:proofErr w:type="spellStart"/>
      <w:r>
        <w:rPr>
          <w:rFonts w:ascii="Times New Roman" w:eastAsia="標楷體" w:hAnsi="Times New Roman" w:cs="Times New Roman"/>
          <w:color w:val="auto"/>
          <w:sz w:val="28"/>
          <w:szCs w:val="28"/>
        </w:rPr>
        <w:t>iCARE</w:t>
      </w:r>
      <w:proofErr w:type="spellEnd"/>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，大幅提升我國天文學領域的研究能量，並提高我國在國際學術界的能見度。</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天文學乃具高能見度的領域，不僅引發學生與民眾對大自然及科學的好奇，提供基礎科學（物理、化學、數學、生物、地球科學、太空科學等）多元的研究課題，也由於精密儀器或航太的要求，促使相關產業研發新穎技術。在過去</w:t>
      </w:r>
      <w:proofErr w:type="gramStart"/>
      <w:r w:rsidRPr="00452907">
        <w:rPr>
          <w:rFonts w:ascii="Times New Roman" w:eastAsia="標楷體" w:hAnsi="Times New Roman" w:cs="Times New Roman"/>
          <w:color w:val="auto"/>
          <w:sz w:val="28"/>
          <w:szCs w:val="28"/>
        </w:rPr>
        <w:t>廿</w:t>
      </w:r>
      <w:proofErr w:type="gramEnd"/>
      <w:r w:rsidRPr="00452907">
        <w:rPr>
          <w:rFonts w:ascii="Times New Roman" w:eastAsia="標楷體" w:hAnsi="Times New Roman" w:cs="Times New Roman"/>
          <w:color w:val="auto"/>
          <w:sz w:val="28"/>
          <w:szCs w:val="28"/>
        </w:rPr>
        <w:t>幾年，循著有脈絡的規劃，我國在天文學的研究成果在質與量皆有長足進步，某些課題已達國際優良水準。我們希望發揮現有優勢，成立國際研究中心，藉此整合資源，選定少數前沿課題取得突破性成果。</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中央大學與清華大學擁有國內大學當中最具規模的天文學團隊，有多位研究傑出的學者。我們將以此為基礎，以國際高標準延攬優秀研究人員，包括</w:t>
      </w:r>
      <w:r w:rsidRPr="00452907">
        <w:rPr>
          <w:rFonts w:ascii="Times New Roman" w:eastAsia="標楷體" w:hAnsi="Times New Roman" w:cs="Times New Roman" w:hint="eastAsia"/>
          <w:color w:val="auto"/>
          <w:sz w:val="28"/>
          <w:szCs w:val="28"/>
        </w:rPr>
        <w:t>1-2</w:t>
      </w:r>
      <w:r w:rsidRPr="00452907">
        <w:rPr>
          <w:rFonts w:ascii="Times New Roman" w:eastAsia="標楷體" w:hAnsi="Times New Roman" w:cs="Times New Roman"/>
          <w:color w:val="auto"/>
          <w:sz w:val="28"/>
          <w:szCs w:val="28"/>
        </w:rPr>
        <w:t>位資深，以及</w:t>
      </w:r>
      <w:r w:rsidRPr="00452907">
        <w:rPr>
          <w:rFonts w:ascii="Times New Roman" w:eastAsia="標楷體" w:hAnsi="Times New Roman" w:cs="Times New Roman" w:hint="eastAsia"/>
          <w:color w:val="auto"/>
          <w:sz w:val="28"/>
          <w:szCs w:val="28"/>
        </w:rPr>
        <w:t>8</w:t>
      </w:r>
      <w:r w:rsidRPr="00452907">
        <w:rPr>
          <w:rFonts w:ascii="Times New Roman" w:eastAsia="標楷體" w:hAnsi="Times New Roman" w:cs="Times New Roman"/>
          <w:color w:val="auto"/>
          <w:sz w:val="28"/>
          <w:szCs w:val="28"/>
        </w:rPr>
        <w:t>-9</w:t>
      </w:r>
      <w:r w:rsidRPr="00452907">
        <w:rPr>
          <w:rFonts w:ascii="Times New Roman" w:eastAsia="標楷體" w:hAnsi="Times New Roman" w:cs="Times New Roman"/>
          <w:color w:val="auto"/>
          <w:sz w:val="28"/>
          <w:szCs w:val="28"/>
        </w:rPr>
        <w:t>位年輕學者，達總數</w:t>
      </w:r>
      <w:r w:rsidRPr="00452907">
        <w:rPr>
          <w:rFonts w:ascii="Times New Roman" w:eastAsia="標楷體" w:hAnsi="Times New Roman" w:cs="Times New Roman" w:hint="eastAsia"/>
          <w:color w:val="auto"/>
          <w:sz w:val="28"/>
          <w:szCs w:val="28"/>
        </w:rPr>
        <w:t>30</w:t>
      </w:r>
      <w:r w:rsidRPr="00452907">
        <w:rPr>
          <w:rFonts w:ascii="Times New Roman" w:eastAsia="標楷體" w:hAnsi="Times New Roman" w:cs="Times New Roman"/>
          <w:color w:val="auto"/>
          <w:sz w:val="28"/>
          <w:szCs w:val="28"/>
        </w:rPr>
        <w:t>～</w:t>
      </w:r>
      <w:r w:rsidRPr="00452907">
        <w:rPr>
          <w:rFonts w:ascii="Times New Roman" w:eastAsia="標楷體" w:hAnsi="Times New Roman" w:cs="Times New Roman"/>
          <w:color w:val="auto"/>
          <w:sz w:val="28"/>
          <w:szCs w:val="28"/>
        </w:rPr>
        <w:t>40</w:t>
      </w:r>
      <w:r>
        <w:rPr>
          <w:rFonts w:ascii="Times New Roman" w:eastAsia="標楷體" w:hAnsi="Times New Roman" w:cs="Times New Roman"/>
          <w:color w:val="auto"/>
          <w:sz w:val="28"/>
          <w:szCs w:val="28"/>
        </w:rPr>
        <w:t>研究人員，人力與資源可</w:t>
      </w:r>
      <w:r w:rsidRPr="00452907">
        <w:rPr>
          <w:rFonts w:ascii="Times New Roman" w:eastAsia="標楷體" w:hAnsi="Times New Roman" w:cs="Times New Roman"/>
          <w:color w:val="auto"/>
          <w:sz w:val="28"/>
          <w:szCs w:val="28"/>
        </w:rPr>
        <w:t>達臨界值，擺脫目前「輕薄短小、單打獨鬥」的困境，成為研究能量聚焦的機構。本中心將與中央研究院天文與天文物理研究所同步發展，並搭配互補，</w:t>
      </w:r>
      <w:r>
        <w:rPr>
          <w:rFonts w:ascii="Times New Roman" w:eastAsia="標楷體" w:hAnsi="Times New Roman" w:cs="Times New Roman"/>
          <w:color w:val="auto"/>
          <w:sz w:val="28"/>
          <w:szCs w:val="28"/>
        </w:rPr>
        <w:t>本中心</w:t>
      </w:r>
      <w:r w:rsidRPr="00452907">
        <w:rPr>
          <w:rFonts w:ascii="Times New Roman" w:eastAsia="標楷體" w:hAnsi="Times New Roman" w:cs="Times New Roman"/>
          <w:color w:val="auto"/>
          <w:sz w:val="28"/>
          <w:szCs w:val="28"/>
        </w:rPr>
        <w:t>訓練出</w:t>
      </w:r>
      <w:r>
        <w:rPr>
          <w:rFonts w:ascii="Times New Roman" w:eastAsia="標楷體" w:hAnsi="Times New Roman" w:cs="Times New Roman"/>
          <w:color w:val="auto"/>
          <w:sz w:val="28"/>
          <w:szCs w:val="28"/>
        </w:rPr>
        <w:t>的</w:t>
      </w:r>
      <w:r w:rsidRPr="00452907">
        <w:rPr>
          <w:rFonts w:ascii="Times New Roman" w:eastAsia="標楷體" w:hAnsi="Times New Roman" w:cs="Times New Roman"/>
          <w:color w:val="auto"/>
          <w:sz w:val="28"/>
          <w:szCs w:val="28"/>
        </w:rPr>
        <w:t>卓越年輕科學家，</w:t>
      </w:r>
      <w:r>
        <w:rPr>
          <w:rFonts w:ascii="Times New Roman" w:eastAsia="標楷體" w:hAnsi="Times New Roman" w:cs="Times New Roman"/>
          <w:color w:val="auto"/>
          <w:sz w:val="28"/>
          <w:szCs w:val="28"/>
        </w:rPr>
        <w:t>將</w:t>
      </w:r>
      <w:r w:rsidRPr="00452907">
        <w:rPr>
          <w:rFonts w:ascii="Times New Roman" w:eastAsia="標楷體" w:hAnsi="Times New Roman" w:cs="Times New Roman"/>
          <w:color w:val="auto"/>
          <w:sz w:val="28"/>
          <w:szCs w:val="28"/>
        </w:rPr>
        <w:t>提供我國未來持續參加國際大型計畫的人力需求。</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本中心研究課題包括（</w:t>
      </w:r>
      <w:r w:rsidRPr="00452907">
        <w:rPr>
          <w:rFonts w:ascii="Times New Roman" w:eastAsia="標楷體" w:hAnsi="Times New Roman" w:cs="Times New Roman"/>
          <w:color w:val="auto"/>
          <w:sz w:val="28"/>
          <w:szCs w:val="28"/>
        </w:rPr>
        <w:t>1</w:t>
      </w:r>
      <w:r w:rsidRPr="00452907">
        <w:rPr>
          <w:rFonts w:ascii="Times New Roman" w:eastAsia="標楷體" w:hAnsi="Times New Roman" w:cs="Times New Roman"/>
          <w:color w:val="auto"/>
          <w:sz w:val="28"/>
          <w:szCs w:val="28"/>
        </w:rPr>
        <w:t>）結合不同波段的電磁波（從高能量的加碼射線、</w:t>
      </w:r>
      <w:r w:rsidRPr="00452907">
        <w:rPr>
          <w:rFonts w:ascii="Times New Roman" w:eastAsia="標楷體" w:hAnsi="Times New Roman" w:cs="Times New Roman"/>
          <w:color w:val="auto"/>
          <w:sz w:val="28"/>
          <w:szCs w:val="28"/>
        </w:rPr>
        <w:t>X</w:t>
      </w:r>
      <w:r w:rsidRPr="00452907">
        <w:rPr>
          <w:rFonts w:ascii="Times New Roman" w:eastAsia="標楷體" w:hAnsi="Times New Roman" w:cs="Times New Roman"/>
          <w:color w:val="auto"/>
          <w:sz w:val="28"/>
          <w:szCs w:val="28"/>
        </w:rPr>
        <w:t>射線，到長波長的電波輻射）與重力波等訊息，探討宇宙天體隨時間變化的現象</w:t>
      </w:r>
      <w:r w:rsidR="00AA42FB">
        <w:rPr>
          <w:rFonts w:ascii="Times New Roman" w:eastAsia="標楷體" w:hAnsi="Times New Roman" w:cs="Times New Roman"/>
          <w:color w:val="auto"/>
          <w:sz w:val="28"/>
          <w:szCs w:val="28"/>
        </w:rPr>
        <w:t>，包括緻密天體（黑洞、中子星）</w:t>
      </w:r>
      <w:proofErr w:type="gramStart"/>
      <w:r w:rsidR="00AA42FB">
        <w:rPr>
          <w:rFonts w:ascii="Times New Roman" w:eastAsia="標楷體" w:hAnsi="Times New Roman" w:cs="Times New Roman"/>
          <w:color w:val="auto"/>
          <w:sz w:val="28"/>
          <w:szCs w:val="28"/>
        </w:rPr>
        <w:t>互繞與合併</w:t>
      </w:r>
      <w:proofErr w:type="gramEnd"/>
      <w:r w:rsidR="00AA42FB">
        <w:rPr>
          <w:rFonts w:ascii="Times New Roman" w:eastAsia="標楷體" w:hAnsi="Times New Roman" w:cs="Times New Roman"/>
          <w:color w:val="auto"/>
          <w:sz w:val="28"/>
          <w:szCs w:val="28"/>
        </w:rPr>
        <w:t>、恆星演化的光度變化等。工作內容包含鹿林天文台的營運，配合參與大型國際合作計畫如</w:t>
      </w:r>
      <w:r w:rsidR="00AA42FB">
        <w:rPr>
          <w:rFonts w:ascii="Times New Roman" w:eastAsia="標楷體" w:hAnsi="Times New Roman" w:cs="Times New Roman" w:hint="eastAsia"/>
          <w:color w:val="auto"/>
          <w:sz w:val="28"/>
          <w:szCs w:val="28"/>
        </w:rPr>
        <w:t>ALMA</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ZTF</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LSST</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PS2</w:t>
      </w:r>
      <w:r w:rsidR="00AA42FB">
        <w:rPr>
          <w:rFonts w:ascii="Times New Roman" w:eastAsia="標楷體" w:hAnsi="Times New Roman" w:cs="Times New Roman"/>
          <w:color w:val="auto"/>
          <w:sz w:val="28"/>
          <w:szCs w:val="28"/>
        </w:rPr>
        <w:t>，及重力波實驗</w:t>
      </w:r>
      <w:r w:rsidR="00AA42FB">
        <w:rPr>
          <w:rFonts w:ascii="Times New Roman" w:eastAsia="標楷體" w:hAnsi="Times New Roman" w:cs="Times New Roman" w:hint="eastAsia"/>
          <w:color w:val="auto"/>
          <w:sz w:val="28"/>
          <w:szCs w:val="28"/>
        </w:rPr>
        <w:t xml:space="preserve"> </w:t>
      </w:r>
      <w:r w:rsidR="00AA42FB">
        <w:rPr>
          <w:rFonts w:ascii="Times New Roman" w:eastAsia="標楷體" w:hAnsi="Times New Roman" w:cs="Times New Roman"/>
          <w:color w:val="auto"/>
          <w:sz w:val="28"/>
          <w:szCs w:val="28"/>
        </w:rPr>
        <w:t>KARGRA</w:t>
      </w:r>
      <w:r w:rsidR="00AA42FB">
        <w:rPr>
          <w:rFonts w:ascii="Times New Roman" w:eastAsia="標楷體" w:hAnsi="Times New Roman" w:cs="Times New Roman"/>
          <w:color w:val="auto"/>
          <w:sz w:val="28"/>
          <w:szCs w:val="28"/>
        </w:rPr>
        <w:t>，以及國際學生培育計畫如</w:t>
      </w:r>
      <w:r w:rsidR="00AA42FB">
        <w:rPr>
          <w:rFonts w:ascii="Times New Roman" w:eastAsia="標楷體" w:hAnsi="Times New Roman" w:cs="Times New Roman" w:hint="eastAsia"/>
          <w:color w:val="auto"/>
          <w:sz w:val="28"/>
          <w:szCs w:val="28"/>
        </w:rPr>
        <w:t xml:space="preserve"> </w:t>
      </w:r>
      <w:r w:rsidR="00496812">
        <w:rPr>
          <w:rFonts w:ascii="Times New Roman" w:eastAsia="標楷體" w:hAnsi="Times New Roman" w:cs="Times New Roman"/>
          <w:color w:val="auto"/>
          <w:sz w:val="28"/>
          <w:szCs w:val="28"/>
        </w:rPr>
        <w:t>GROWTH/PI</w:t>
      </w:r>
      <w:r w:rsidR="00AA42FB">
        <w:rPr>
          <w:rFonts w:ascii="Times New Roman" w:eastAsia="標楷體" w:hAnsi="Times New Roman" w:cs="Times New Roman"/>
          <w:color w:val="auto"/>
          <w:sz w:val="28"/>
          <w:szCs w:val="28"/>
        </w:rPr>
        <w:t>R</w:t>
      </w:r>
      <w:r w:rsidR="00496812">
        <w:rPr>
          <w:rFonts w:ascii="Times New Roman" w:eastAsia="標楷體" w:hAnsi="Times New Roman" w:cs="Times New Roman"/>
          <w:color w:val="auto"/>
          <w:sz w:val="28"/>
          <w:szCs w:val="28"/>
        </w:rPr>
        <w:t>E</w:t>
      </w:r>
      <w:r w:rsidR="00AA42FB">
        <w:rPr>
          <w:rFonts w:ascii="Times New Roman" w:eastAsia="標楷體" w:hAnsi="Times New Roman" w:cs="Times New Roman"/>
          <w:color w:val="auto"/>
          <w:sz w:val="28"/>
          <w:szCs w:val="28"/>
        </w:rPr>
        <w:t>；（</w:t>
      </w:r>
      <w:r w:rsidRPr="00452907">
        <w:rPr>
          <w:rFonts w:ascii="Times New Roman" w:eastAsia="標楷體" w:hAnsi="Times New Roman" w:cs="Times New Roman"/>
          <w:color w:val="auto"/>
          <w:sz w:val="28"/>
          <w:szCs w:val="28"/>
        </w:rPr>
        <w:t>2</w:t>
      </w:r>
      <w:r w:rsidRPr="00452907">
        <w:rPr>
          <w:rFonts w:ascii="Times New Roman" w:eastAsia="標楷體" w:hAnsi="Times New Roman" w:cs="Times New Roman"/>
          <w:color w:val="auto"/>
          <w:sz w:val="28"/>
          <w:szCs w:val="28"/>
        </w:rPr>
        <w:t>）太陽系</w:t>
      </w:r>
      <w:r w:rsidR="00496812">
        <w:rPr>
          <w:rFonts w:ascii="Times New Roman" w:eastAsia="標楷體" w:hAnsi="Times New Roman" w:cs="Times New Roman"/>
          <w:color w:val="auto"/>
          <w:sz w:val="28"/>
          <w:szCs w:val="28"/>
        </w:rPr>
        <w:t>行星及小型天體（例如彗星、小行星）與</w:t>
      </w:r>
      <w:r w:rsidRPr="00452907">
        <w:rPr>
          <w:rFonts w:ascii="Times New Roman" w:eastAsia="標楷體" w:hAnsi="Times New Roman" w:cs="Times New Roman"/>
          <w:color w:val="auto"/>
          <w:sz w:val="28"/>
          <w:szCs w:val="28"/>
        </w:rPr>
        <w:t>系外行星系統（例如適合生命發展的環境）等</w:t>
      </w:r>
      <w:r w:rsidR="00AA42FB">
        <w:rPr>
          <w:rFonts w:ascii="Times New Roman" w:eastAsia="標楷體" w:hAnsi="Times New Roman" w:cs="Times New Roman"/>
          <w:color w:val="auto"/>
          <w:sz w:val="28"/>
          <w:szCs w:val="28"/>
        </w:rPr>
        <w:t>，工作內容包含</w:t>
      </w:r>
      <w:r w:rsidR="00496812">
        <w:rPr>
          <w:rFonts w:ascii="Times New Roman" w:eastAsia="標楷體" w:hAnsi="Times New Roman" w:cs="Times New Roman"/>
          <w:color w:val="auto"/>
          <w:sz w:val="28"/>
          <w:szCs w:val="28"/>
        </w:rPr>
        <w:t>恆星與行星</w:t>
      </w:r>
      <w:r w:rsidR="00AA42FB">
        <w:rPr>
          <w:rFonts w:ascii="Times New Roman" w:eastAsia="標楷體" w:hAnsi="Times New Roman" w:cs="Times New Roman"/>
          <w:color w:val="auto"/>
          <w:sz w:val="28"/>
          <w:szCs w:val="28"/>
        </w:rPr>
        <w:t>來源及演化的</w:t>
      </w:r>
      <w:r w:rsidR="00496812">
        <w:rPr>
          <w:rFonts w:ascii="Times New Roman" w:eastAsia="標楷體" w:hAnsi="Times New Roman" w:cs="Times New Roman"/>
          <w:color w:val="auto"/>
          <w:sz w:val="28"/>
          <w:szCs w:val="28"/>
        </w:rPr>
        <w:t>多波段地面觀測與太空探測任務</w:t>
      </w:r>
      <w:r w:rsidRPr="00452907">
        <w:rPr>
          <w:rFonts w:ascii="Times New Roman" w:eastAsia="標楷體" w:hAnsi="Times New Roman" w:cs="Times New Roman"/>
          <w:color w:val="auto"/>
          <w:sz w:val="28"/>
          <w:szCs w:val="28"/>
        </w:rPr>
        <w:t>；以及（</w:t>
      </w:r>
      <w:r w:rsidRPr="00452907">
        <w:rPr>
          <w:rFonts w:ascii="Times New Roman" w:eastAsia="標楷體" w:hAnsi="Times New Roman" w:cs="Times New Roman"/>
          <w:color w:val="auto"/>
          <w:sz w:val="28"/>
          <w:szCs w:val="28"/>
        </w:rPr>
        <w:t>3</w:t>
      </w:r>
      <w:r w:rsidRPr="00452907">
        <w:rPr>
          <w:rFonts w:ascii="Times New Roman" w:eastAsia="標楷體" w:hAnsi="Times New Roman" w:cs="Times New Roman"/>
          <w:color w:val="auto"/>
          <w:sz w:val="28"/>
          <w:szCs w:val="28"/>
        </w:rPr>
        <w:t>）天文儀器工程，</w:t>
      </w:r>
      <w:r w:rsidR="00AA42FB">
        <w:rPr>
          <w:rFonts w:ascii="Times New Roman" w:eastAsia="標楷體" w:hAnsi="Times New Roman" w:cs="Times New Roman"/>
          <w:color w:val="auto"/>
          <w:sz w:val="28"/>
          <w:szCs w:val="28"/>
        </w:rPr>
        <w:t>工作內容包含</w:t>
      </w:r>
      <w:r>
        <w:rPr>
          <w:rFonts w:ascii="Times New Roman" w:eastAsia="標楷體" w:hAnsi="Times New Roman" w:cs="Times New Roman"/>
          <w:color w:val="auto"/>
          <w:sz w:val="28"/>
          <w:szCs w:val="28"/>
        </w:rPr>
        <w:t>本中心項下儀器</w:t>
      </w:r>
      <w:r w:rsidR="00AA42FB">
        <w:rPr>
          <w:rFonts w:ascii="Times New Roman" w:eastAsia="標楷體" w:hAnsi="Times New Roman" w:cs="Times New Roman"/>
          <w:color w:val="auto"/>
          <w:sz w:val="28"/>
          <w:szCs w:val="28"/>
        </w:rPr>
        <w:t>設備順利運作，</w:t>
      </w:r>
      <w:proofErr w:type="gramStart"/>
      <w:r w:rsidR="00AA42FB">
        <w:rPr>
          <w:rFonts w:ascii="Times New Roman" w:eastAsia="標楷體" w:hAnsi="Times New Roman" w:cs="Times New Roman"/>
          <w:color w:val="auto"/>
          <w:sz w:val="28"/>
          <w:szCs w:val="28"/>
        </w:rPr>
        <w:t>如鹿林</w:t>
      </w:r>
      <w:proofErr w:type="gramEnd"/>
      <w:r w:rsidR="00AA42FB">
        <w:rPr>
          <w:rFonts w:ascii="Times New Roman" w:eastAsia="標楷體" w:hAnsi="Times New Roman" w:cs="Times New Roman"/>
          <w:color w:val="auto"/>
          <w:sz w:val="28"/>
          <w:szCs w:val="28"/>
        </w:rPr>
        <w:t>天文台、智利兩米望遠鏡與儀器、</w:t>
      </w:r>
      <w:proofErr w:type="gramStart"/>
      <w:r w:rsidR="00AA42FB">
        <w:rPr>
          <w:rFonts w:ascii="Times New Roman" w:eastAsia="標楷體" w:hAnsi="Times New Roman" w:cs="Times New Roman"/>
          <w:color w:val="auto"/>
          <w:sz w:val="28"/>
          <w:szCs w:val="28"/>
        </w:rPr>
        <w:t>夏威夷紅外相機</w:t>
      </w:r>
      <w:proofErr w:type="gramEnd"/>
      <w:r w:rsidR="00AA42FB">
        <w:rPr>
          <w:rFonts w:ascii="Times New Roman" w:eastAsia="標楷體" w:hAnsi="Times New Roman" w:cs="Times New Roman"/>
          <w:color w:val="auto"/>
          <w:sz w:val="28"/>
          <w:szCs w:val="28"/>
        </w:rPr>
        <w:t>、新疆</w:t>
      </w:r>
      <w:r w:rsidR="00AA42FB">
        <w:rPr>
          <w:rFonts w:ascii="Times New Roman" w:eastAsia="標楷體" w:hAnsi="Times New Roman" w:cs="Times New Roman"/>
          <w:color w:val="auto"/>
          <w:sz w:val="28"/>
          <w:szCs w:val="28"/>
        </w:rPr>
        <w:t>TAOS</w:t>
      </w:r>
      <w:r w:rsidR="00AA42FB">
        <w:rPr>
          <w:rFonts w:ascii="Times New Roman" w:eastAsia="標楷體" w:hAnsi="Times New Roman" w:cs="Times New Roman"/>
          <w:color w:val="auto"/>
          <w:sz w:val="28"/>
          <w:szCs w:val="28"/>
        </w:rPr>
        <w:t>望遠鏡之維護與設備研發。</w:t>
      </w:r>
    </w:p>
    <w:p w:rsidR="00452907" w:rsidRDefault="00452907" w:rsidP="00BB4BAE">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在課題目標明確，資源整合的規劃下，預期本中心在</w:t>
      </w:r>
      <w:r w:rsidRPr="00452907">
        <w:rPr>
          <w:rFonts w:ascii="Times New Roman" w:eastAsia="標楷體" w:hAnsi="Times New Roman" w:cs="Times New Roman"/>
          <w:color w:val="auto"/>
          <w:sz w:val="28"/>
          <w:szCs w:val="28"/>
        </w:rPr>
        <w:t>10</w:t>
      </w:r>
      <w:r w:rsidR="00CC1D14">
        <w:rPr>
          <w:rFonts w:ascii="Times New Roman" w:eastAsia="標楷體" w:hAnsi="Times New Roman" w:cs="Times New Roman"/>
          <w:color w:val="auto"/>
          <w:sz w:val="28"/>
          <w:szCs w:val="28"/>
        </w:rPr>
        <w:t>年內</w:t>
      </w:r>
      <w:r w:rsidR="00AA42FB">
        <w:rPr>
          <w:rFonts w:ascii="Times New Roman" w:eastAsia="標楷體" w:hAnsi="Times New Roman" w:cs="Times New Roman"/>
          <w:color w:val="auto"/>
          <w:sz w:val="28"/>
          <w:szCs w:val="28"/>
        </w:rPr>
        <w:t>研究成果的質與量</w:t>
      </w:r>
      <w:r w:rsidR="00CC1D14">
        <w:rPr>
          <w:rFonts w:ascii="Times New Roman" w:eastAsia="標楷體" w:hAnsi="Times New Roman" w:cs="Times New Roman"/>
          <w:color w:val="auto"/>
          <w:sz w:val="28"/>
          <w:szCs w:val="28"/>
        </w:rPr>
        <w:t>將</w:t>
      </w:r>
      <w:r w:rsidR="00AA42FB">
        <w:rPr>
          <w:rFonts w:ascii="Times New Roman" w:eastAsia="標楷體" w:hAnsi="Times New Roman" w:cs="Times New Roman"/>
          <w:color w:val="auto"/>
          <w:sz w:val="28"/>
          <w:szCs w:val="28"/>
        </w:rPr>
        <w:t>提升兩倍，</w:t>
      </w:r>
      <w:r w:rsidR="000F13DE">
        <w:rPr>
          <w:rFonts w:ascii="Times New Roman" w:eastAsia="標楷體" w:hAnsi="Times New Roman" w:cs="Times New Roman"/>
          <w:color w:val="auto"/>
          <w:sz w:val="28"/>
          <w:szCs w:val="28"/>
        </w:rPr>
        <w:t>不僅拉提我國整體科</w:t>
      </w:r>
      <w:proofErr w:type="gramStart"/>
      <w:r w:rsidR="000F13DE">
        <w:rPr>
          <w:rFonts w:ascii="Times New Roman" w:eastAsia="標楷體" w:hAnsi="Times New Roman" w:cs="Times New Roman"/>
          <w:color w:val="auto"/>
          <w:sz w:val="28"/>
          <w:szCs w:val="28"/>
        </w:rPr>
        <w:t>研</w:t>
      </w:r>
      <w:proofErr w:type="gramEnd"/>
      <w:r w:rsidR="000F13DE">
        <w:rPr>
          <w:rFonts w:ascii="Times New Roman" w:eastAsia="標楷體" w:hAnsi="Times New Roman" w:cs="Times New Roman"/>
          <w:color w:val="auto"/>
          <w:sz w:val="28"/>
          <w:szCs w:val="28"/>
        </w:rPr>
        <w:t>實力，</w:t>
      </w:r>
      <w:r w:rsidR="00CC1D14">
        <w:rPr>
          <w:rFonts w:ascii="Times New Roman" w:eastAsia="標楷體" w:hAnsi="Times New Roman" w:cs="Times New Roman"/>
          <w:color w:val="auto"/>
          <w:sz w:val="28"/>
          <w:szCs w:val="28"/>
        </w:rPr>
        <w:t>也</w:t>
      </w:r>
      <w:r w:rsidR="000F13DE">
        <w:rPr>
          <w:rFonts w:ascii="Times New Roman" w:eastAsia="標楷體" w:hAnsi="Times New Roman" w:cs="Times New Roman"/>
          <w:color w:val="auto"/>
          <w:sz w:val="28"/>
          <w:szCs w:val="28"/>
        </w:rPr>
        <w:t>為探索宇宙太空做出貢獻，受</w:t>
      </w:r>
      <w:r w:rsidR="00FC35B4">
        <w:rPr>
          <w:rFonts w:ascii="Times New Roman" w:eastAsia="標楷體" w:hAnsi="Times New Roman" w:cs="Times New Roman"/>
          <w:color w:val="auto"/>
          <w:sz w:val="28"/>
          <w:szCs w:val="28"/>
        </w:rPr>
        <w:t>到國際學界矚目。</w:t>
      </w:r>
    </w:p>
    <w:p w:rsidR="000F13DE" w:rsidRPr="00BB4BAE" w:rsidRDefault="000F13DE" w:rsidP="00BB4BAE">
      <w:pPr>
        <w:pStyle w:val="a6"/>
        <w:numPr>
          <w:ilvl w:val="0"/>
          <w:numId w:val="5"/>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color w:val="auto"/>
          <w:sz w:val="28"/>
          <w:szCs w:val="28"/>
        </w:rPr>
      </w:pPr>
      <w:r w:rsidRPr="00BB4BAE">
        <w:rPr>
          <w:rFonts w:ascii="Times New Roman" w:eastAsia="標楷體" w:hAnsi="Times New Roman" w:cs="Times New Roman"/>
          <w:b/>
          <w:color w:val="auto"/>
          <w:sz w:val="28"/>
          <w:szCs w:val="28"/>
        </w:rPr>
        <w:t>國內天文研究機構現況</w:t>
      </w:r>
    </w:p>
    <w:p w:rsidR="000F13DE" w:rsidRDefault="000F13DE" w:rsidP="00BB4BAE">
      <w:pPr>
        <w:snapToGrid w:val="0"/>
        <w:spacing w:afterLines="50" w:after="120" w:line="360" w:lineRule="exact"/>
        <w:ind w:firstLine="480"/>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我國</w:t>
      </w:r>
      <w:r w:rsidRPr="000F13DE">
        <w:rPr>
          <w:rFonts w:ascii="Times New Roman" w:eastAsia="標楷體" w:hAnsi="Times New Roman" w:cs="Times New Roman"/>
          <w:color w:val="auto"/>
          <w:sz w:val="28"/>
          <w:szCs w:val="28"/>
        </w:rPr>
        <w:t>直到</w:t>
      </w:r>
      <w:r w:rsidRPr="000F13DE">
        <w:rPr>
          <w:rFonts w:ascii="Times New Roman" w:eastAsia="標楷體" w:hAnsi="Times New Roman" w:cs="Times New Roman"/>
          <w:color w:val="auto"/>
          <w:sz w:val="28"/>
          <w:szCs w:val="28"/>
        </w:rPr>
        <w:t>1990</w:t>
      </w:r>
      <w:r w:rsidRPr="000F13DE">
        <w:rPr>
          <w:rFonts w:ascii="Times New Roman" w:eastAsia="標楷體" w:hAnsi="Times New Roman" w:cs="Times New Roman"/>
          <w:color w:val="auto"/>
          <w:sz w:val="28"/>
          <w:szCs w:val="28"/>
        </w:rPr>
        <w:t>年初期才起步發展天文學。國立中央大學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(NCU) </w:t>
      </w:r>
      <w:r w:rsidRPr="000F13DE">
        <w:rPr>
          <w:rFonts w:ascii="Times New Roman" w:eastAsia="標楷體" w:hAnsi="Times New Roman" w:cs="Times New Roman"/>
          <w:color w:val="auto"/>
          <w:sz w:val="28"/>
          <w:szCs w:val="28"/>
        </w:rPr>
        <w:t>首先於</w:t>
      </w:r>
      <w:r w:rsidRPr="000F13DE">
        <w:rPr>
          <w:rFonts w:ascii="Times New Roman" w:eastAsia="標楷體" w:hAnsi="Times New Roman" w:cs="Times New Roman" w:hint="eastAsia"/>
          <w:color w:val="auto"/>
          <w:sz w:val="28"/>
          <w:szCs w:val="28"/>
        </w:rPr>
        <w:t>1992</w:t>
      </w:r>
      <w:r w:rsidRPr="000F13DE">
        <w:rPr>
          <w:rFonts w:ascii="Times New Roman" w:eastAsia="標楷體" w:hAnsi="Times New Roman" w:cs="Times New Roman"/>
          <w:color w:val="auto"/>
          <w:sz w:val="28"/>
          <w:szCs w:val="28"/>
        </w:rPr>
        <w:t>年成立天文研究所，培養高等研究與教育人才，同時間由中央研究院天文與天文物理研究所</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主導的「十年規劃」設定發展電波干涉技術，以高解析力觀測切入國際前沿的科學課題與儀器研發，加上國立清華大學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NTHU) </w:t>
      </w:r>
      <w:r w:rsidRPr="000F13DE">
        <w:rPr>
          <w:rFonts w:ascii="Times New Roman" w:eastAsia="標楷體" w:hAnsi="Times New Roman" w:cs="Times New Roman"/>
          <w:color w:val="auto"/>
          <w:sz w:val="28"/>
          <w:szCs w:val="28"/>
        </w:rPr>
        <w:t>天文所於</w:t>
      </w:r>
      <w:r w:rsidRPr="000F13DE">
        <w:rPr>
          <w:rFonts w:ascii="Times New Roman" w:eastAsia="標楷體" w:hAnsi="Times New Roman" w:cs="Times New Roman"/>
          <w:color w:val="auto"/>
          <w:sz w:val="28"/>
          <w:szCs w:val="28"/>
        </w:rPr>
        <w:t>2001</w:t>
      </w:r>
      <w:r w:rsidRPr="000F13DE">
        <w:rPr>
          <w:rFonts w:ascii="Times New Roman" w:eastAsia="標楷體" w:hAnsi="Times New Roman" w:cs="Times New Roman"/>
          <w:color w:val="auto"/>
          <w:sz w:val="28"/>
          <w:szCs w:val="28"/>
        </w:rPr>
        <w:t>年，國立台灣大學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NTU) </w:t>
      </w:r>
      <w:r w:rsidRPr="000F13DE">
        <w:rPr>
          <w:rFonts w:ascii="Times New Roman" w:eastAsia="標楷體" w:hAnsi="Times New Roman" w:cs="Times New Roman"/>
          <w:color w:val="auto"/>
          <w:sz w:val="28"/>
          <w:szCs w:val="28"/>
        </w:rPr>
        <w:t>天文物理研究所於</w:t>
      </w:r>
      <w:r w:rsidRPr="000F13DE">
        <w:rPr>
          <w:rFonts w:ascii="Times New Roman" w:eastAsia="標楷體" w:hAnsi="Times New Roman" w:cs="Times New Roman" w:hint="eastAsia"/>
          <w:color w:val="auto"/>
          <w:sz w:val="28"/>
          <w:szCs w:val="28"/>
        </w:rPr>
        <w:t>20</w:t>
      </w:r>
      <w:r w:rsidRPr="000F13DE">
        <w:rPr>
          <w:rFonts w:ascii="Times New Roman" w:eastAsia="標楷體" w:hAnsi="Times New Roman" w:cs="Times New Roman"/>
          <w:color w:val="auto"/>
          <w:sz w:val="28"/>
          <w:szCs w:val="28"/>
        </w:rPr>
        <w:t>03</w:t>
      </w:r>
      <w:r>
        <w:rPr>
          <w:rFonts w:ascii="Times New Roman" w:eastAsia="標楷體" w:hAnsi="Times New Roman" w:cs="Times New Roman"/>
          <w:color w:val="auto"/>
          <w:sz w:val="28"/>
          <w:szCs w:val="28"/>
        </w:rPr>
        <w:lastRenderedPageBreak/>
        <w:t>年相繼成立，以及國立台灣師範大學地科系原</w:t>
      </w:r>
      <w:r w:rsidRPr="000F13DE">
        <w:rPr>
          <w:rFonts w:ascii="Times New Roman" w:eastAsia="標楷體" w:hAnsi="Times New Roman" w:cs="Times New Roman"/>
          <w:color w:val="auto"/>
          <w:sz w:val="28"/>
          <w:szCs w:val="28"/>
        </w:rPr>
        <w:t>有天文組，奠立了天文學在台灣快速成長的基石。</w:t>
      </w:r>
    </w:p>
    <w:p w:rsidR="000F13DE" w:rsidRPr="000F13DE" w:rsidRDefault="000F13DE" w:rsidP="00FC35B4">
      <w:pPr>
        <w:snapToGrid w:val="0"/>
        <w:spacing w:afterLines="50" w:after="120" w:line="360" w:lineRule="exact"/>
        <w:ind w:firstLine="48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目前國內從事天文學的博士級</w:t>
      </w:r>
      <w:r w:rsidR="00FC35B4">
        <w:rPr>
          <w:rFonts w:ascii="Times New Roman" w:eastAsia="標楷體" w:hAnsi="Times New Roman" w:cs="Times New Roman"/>
          <w:color w:val="auto"/>
          <w:sz w:val="28"/>
          <w:szCs w:val="28"/>
        </w:rPr>
        <w:t>科學</w:t>
      </w:r>
      <w:r w:rsidRPr="000F13DE">
        <w:rPr>
          <w:rFonts w:ascii="Times New Roman" w:eastAsia="標楷體" w:hAnsi="Times New Roman" w:cs="Times New Roman"/>
          <w:color w:val="auto"/>
          <w:sz w:val="28"/>
          <w:szCs w:val="28"/>
        </w:rPr>
        <w:t>研究人員約</w:t>
      </w:r>
      <w:r w:rsidRPr="000F13DE">
        <w:rPr>
          <w:rFonts w:ascii="Times New Roman" w:eastAsia="標楷體" w:hAnsi="Times New Roman" w:cs="Times New Roman" w:hint="eastAsia"/>
          <w:color w:val="auto"/>
          <w:sz w:val="28"/>
          <w:szCs w:val="28"/>
        </w:rPr>
        <w:t>100</w:t>
      </w:r>
      <w:r w:rsidRPr="000F13DE">
        <w:rPr>
          <w:rFonts w:ascii="Times New Roman" w:eastAsia="標楷體" w:hAnsi="Times New Roman" w:cs="Times New Roman"/>
          <w:color w:val="auto"/>
          <w:sz w:val="28"/>
          <w:szCs w:val="28"/>
        </w:rPr>
        <w:t>人，超過半數屬於</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ASIAA</w:t>
      </w:r>
      <w:r w:rsidRPr="000F13DE">
        <w:rPr>
          <w:rFonts w:ascii="Times New Roman" w:eastAsia="標楷體" w:hAnsi="Times New Roman" w:cs="Times New Roman"/>
          <w:color w:val="auto"/>
          <w:sz w:val="28"/>
          <w:szCs w:val="28"/>
        </w:rPr>
        <w:t>，該單位另有數十名工程人員，主要研發天文相關儀器。</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 xml:space="preserve">SIAA </w:t>
      </w:r>
      <w:r w:rsidRPr="000F13DE">
        <w:rPr>
          <w:rFonts w:ascii="Times New Roman" w:eastAsia="標楷體" w:hAnsi="Times New Roman" w:cs="Times New Roman"/>
          <w:color w:val="auto"/>
          <w:sz w:val="28"/>
          <w:szCs w:val="28"/>
        </w:rPr>
        <w:t>參與的大型計畫包括全世界最大的毫米波與次毫米波天線陣列</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ALMA; Atacama Large Millimeter/submillimeter Array)</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LMA</w:t>
      </w:r>
      <w:r w:rsidRPr="000F13DE">
        <w:rPr>
          <w:rFonts w:ascii="Times New Roman" w:eastAsia="標楷體" w:hAnsi="Times New Roman" w:cs="Times New Roman"/>
          <w:color w:val="auto"/>
          <w:sz w:val="28"/>
          <w:szCs w:val="28"/>
        </w:rPr>
        <w:t>位於南美洲智利，海拔</w:t>
      </w:r>
      <w:r w:rsidRPr="000F13DE">
        <w:rPr>
          <w:rFonts w:ascii="Times New Roman" w:eastAsia="標楷體" w:hAnsi="Times New Roman" w:cs="Times New Roman"/>
          <w:color w:val="auto"/>
          <w:sz w:val="28"/>
          <w:szCs w:val="28"/>
        </w:rPr>
        <w:t>5000</w:t>
      </w:r>
      <w:r w:rsidRPr="000F13DE">
        <w:rPr>
          <w:rFonts w:ascii="Times New Roman" w:eastAsia="標楷體" w:hAnsi="Times New Roman" w:cs="Times New Roman"/>
          <w:color w:val="auto"/>
          <w:sz w:val="28"/>
          <w:szCs w:val="28"/>
        </w:rPr>
        <w:t>多公尺的阿塔卡瑪沙漠高原，由</w:t>
      </w:r>
      <w:r w:rsidRPr="000F13DE">
        <w:rPr>
          <w:rFonts w:ascii="Times New Roman" w:eastAsia="標楷體" w:hAnsi="Times New Roman" w:cs="Times New Roman"/>
          <w:color w:val="auto"/>
          <w:sz w:val="28"/>
          <w:szCs w:val="28"/>
        </w:rPr>
        <w:t>50</w:t>
      </w:r>
      <w:r w:rsidRPr="000F13DE">
        <w:rPr>
          <w:rFonts w:ascii="Times New Roman" w:eastAsia="標楷體" w:hAnsi="Times New Roman" w:cs="Times New Roman"/>
          <w:color w:val="auto"/>
          <w:sz w:val="28"/>
          <w:szCs w:val="28"/>
        </w:rPr>
        <w:t>座</w:t>
      </w:r>
      <w:r w:rsidRPr="000F13DE">
        <w:rPr>
          <w:rFonts w:ascii="Times New Roman" w:eastAsia="標楷體" w:hAnsi="Times New Roman" w:cs="Times New Roman" w:hint="eastAsia"/>
          <w:color w:val="auto"/>
          <w:sz w:val="28"/>
          <w:szCs w:val="28"/>
        </w:rPr>
        <w:t>12</w:t>
      </w:r>
      <w:r w:rsidRPr="000F13DE">
        <w:rPr>
          <w:rFonts w:ascii="Times New Roman" w:eastAsia="標楷體" w:hAnsi="Times New Roman" w:cs="Times New Roman"/>
          <w:color w:val="auto"/>
          <w:sz w:val="28"/>
          <w:szCs w:val="28"/>
        </w:rPr>
        <w:t>米直徑的天線構成干涉陣列，最長地面基線</w:t>
      </w:r>
      <w:r w:rsidRPr="000F13DE">
        <w:rPr>
          <w:rFonts w:ascii="Times New Roman" w:eastAsia="標楷體" w:hAnsi="Times New Roman" w:cs="Times New Roman"/>
          <w:color w:val="auto"/>
          <w:sz w:val="28"/>
          <w:szCs w:val="28"/>
        </w:rPr>
        <w:t>16</w:t>
      </w:r>
      <w:r w:rsidRPr="000F13DE">
        <w:rPr>
          <w:rFonts w:ascii="Times New Roman" w:eastAsia="標楷體" w:hAnsi="Times New Roman" w:cs="Times New Roman"/>
          <w:color w:val="auto"/>
          <w:sz w:val="28"/>
          <w:szCs w:val="28"/>
        </w:rPr>
        <w:t>公里，使用極度靈敏的接收機，最高頻率</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1 THz</w:t>
      </w:r>
      <w:r w:rsidRPr="000F13DE">
        <w:rPr>
          <w:rFonts w:ascii="Times New Roman" w:eastAsia="標楷體" w:hAnsi="Times New Roman" w:cs="Times New Roman"/>
          <w:color w:val="auto"/>
          <w:sz w:val="28"/>
          <w:szCs w:val="28"/>
        </w:rPr>
        <w:t>，將以前所未有的角分辨力，研究低溫的宇宙現象，例如第一代恆星與星系形成，也有機會取得別的恆星周圍行星的影像。</w:t>
      </w:r>
    </w:p>
    <w:p w:rsidR="000F13DE" w:rsidRPr="000F13DE" w:rsidRDefault="000F13DE" w:rsidP="00FC35B4">
      <w:pPr>
        <w:snapToGrid w:val="0"/>
        <w:spacing w:afterLines="50" w:after="120" w:line="360" w:lineRule="exact"/>
        <w:ind w:firstLine="48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的科學研究人員（不含工程師與技術人員）共有特聘研究員</w:t>
      </w:r>
      <w:r w:rsidRPr="000F13DE">
        <w:rPr>
          <w:rFonts w:ascii="Times New Roman" w:eastAsia="標楷體" w:hAnsi="Times New Roman" w:cs="Times New Roman"/>
          <w:color w:val="auto"/>
          <w:sz w:val="28"/>
          <w:szCs w:val="28"/>
        </w:rPr>
        <w:t>4</w:t>
      </w:r>
      <w:r w:rsidRPr="000F13DE">
        <w:rPr>
          <w:rFonts w:ascii="Times New Roman" w:eastAsia="標楷體" w:hAnsi="Times New Roman" w:cs="Times New Roman"/>
          <w:color w:val="auto"/>
          <w:sz w:val="28"/>
          <w:szCs w:val="28"/>
        </w:rPr>
        <w:t>人、研究員</w:t>
      </w:r>
      <w:r w:rsidRPr="000F13DE">
        <w:rPr>
          <w:rFonts w:ascii="Times New Roman" w:eastAsia="標楷體" w:hAnsi="Times New Roman" w:cs="Times New Roman"/>
          <w:color w:val="auto"/>
          <w:sz w:val="28"/>
          <w:szCs w:val="28"/>
        </w:rPr>
        <w:t>9</w:t>
      </w:r>
      <w:r w:rsidRPr="000F13DE">
        <w:rPr>
          <w:rFonts w:ascii="Times New Roman" w:eastAsia="標楷體" w:hAnsi="Times New Roman" w:cs="Times New Roman"/>
          <w:color w:val="auto"/>
          <w:sz w:val="28"/>
          <w:szCs w:val="28"/>
        </w:rPr>
        <w:t>人、副研究員</w:t>
      </w:r>
      <w:r w:rsidRPr="000F13DE">
        <w:rPr>
          <w:rFonts w:ascii="Times New Roman" w:eastAsia="標楷體" w:hAnsi="Times New Roman" w:cs="Times New Roman" w:hint="eastAsia"/>
          <w:color w:val="auto"/>
          <w:sz w:val="28"/>
          <w:szCs w:val="28"/>
        </w:rPr>
        <w:t>14</w:t>
      </w:r>
      <w:r w:rsidRPr="000F13DE">
        <w:rPr>
          <w:rFonts w:ascii="Times New Roman" w:eastAsia="標楷體" w:hAnsi="Times New Roman" w:cs="Times New Roman"/>
          <w:color w:val="auto"/>
          <w:sz w:val="28"/>
          <w:szCs w:val="28"/>
        </w:rPr>
        <w:t>人、助理研究員</w:t>
      </w:r>
      <w:r w:rsidRPr="000F13DE">
        <w:rPr>
          <w:rFonts w:ascii="Times New Roman" w:eastAsia="標楷體" w:hAnsi="Times New Roman" w:cs="Times New Roman"/>
          <w:color w:val="auto"/>
          <w:sz w:val="28"/>
          <w:szCs w:val="28"/>
        </w:rPr>
        <w:t>1</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（共</w:t>
      </w:r>
      <w:r w:rsidRPr="000F13DE">
        <w:rPr>
          <w:rFonts w:ascii="Times New Roman" w:eastAsia="標楷體" w:hAnsi="Times New Roman" w:cs="Times New Roman" w:hint="eastAsia"/>
          <w:color w:val="auto"/>
          <w:sz w:val="28"/>
          <w:szCs w:val="28"/>
        </w:rPr>
        <w:t>28</w:t>
      </w:r>
      <w:r w:rsidRPr="000F13DE">
        <w:rPr>
          <w:rFonts w:ascii="Times New Roman" w:eastAsia="標楷體" w:hAnsi="Times New Roman" w:cs="Times New Roman" w:hint="eastAsia"/>
          <w:color w:val="auto"/>
          <w:sz w:val="28"/>
          <w:szCs w:val="28"/>
        </w:rPr>
        <w:t>人）</w:t>
      </w:r>
      <w:r w:rsidRPr="000F13DE">
        <w:rPr>
          <w:rFonts w:ascii="Times New Roman" w:eastAsia="標楷體" w:hAnsi="Times New Roman" w:cs="Times New Roman"/>
          <w:color w:val="auto"/>
          <w:sz w:val="28"/>
          <w:szCs w:val="28"/>
        </w:rPr>
        <w:t>，以及博士後</w:t>
      </w:r>
      <w:r w:rsidRPr="000F13DE">
        <w:rPr>
          <w:rFonts w:ascii="Times New Roman" w:eastAsia="標楷體" w:hAnsi="Times New Roman" w:cs="Times New Roman"/>
          <w:color w:val="auto"/>
          <w:sz w:val="28"/>
          <w:szCs w:val="28"/>
        </w:rPr>
        <w:t>24</w:t>
      </w:r>
      <w:r w:rsidRPr="000F13DE">
        <w:rPr>
          <w:rFonts w:ascii="Times New Roman" w:eastAsia="標楷體" w:hAnsi="Times New Roman" w:cs="Times New Roman"/>
          <w:color w:val="auto"/>
          <w:sz w:val="28"/>
          <w:szCs w:val="28"/>
        </w:rPr>
        <w:t>人。相比之下，</w:t>
      </w:r>
      <w:r w:rsidRPr="000F13DE">
        <w:rPr>
          <w:rFonts w:ascii="Times New Roman" w:eastAsia="標楷體" w:hAnsi="Times New Roman" w:cs="Times New Roman" w:hint="eastAsia"/>
          <w:color w:val="auto"/>
          <w:sz w:val="28"/>
          <w:szCs w:val="28"/>
        </w:rPr>
        <w:t>NCU</w:t>
      </w:r>
      <w:r w:rsidRPr="000F13DE">
        <w:rPr>
          <w:rFonts w:ascii="Times New Roman" w:eastAsia="標楷體" w:hAnsi="Times New Roman" w:cs="Times New Roman"/>
          <w:color w:val="auto"/>
          <w:sz w:val="28"/>
          <w:szCs w:val="28"/>
        </w:rPr>
        <w:t>與</w:t>
      </w:r>
      <w:r w:rsidRPr="000F13DE">
        <w:rPr>
          <w:rFonts w:ascii="Times New Roman" w:eastAsia="標楷體" w:hAnsi="Times New Roman" w:cs="Times New Roman" w:hint="eastAsia"/>
          <w:color w:val="auto"/>
          <w:sz w:val="28"/>
          <w:szCs w:val="28"/>
        </w:rPr>
        <w:t>NTHU</w:t>
      </w:r>
      <w:r w:rsidRPr="000F13DE">
        <w:rPr>
          <w:rFonts w:ascii="Times New Roman" w:eastAsia="標楷體" w:hAnsi="Times New Roman" w:cs="Times New Roman"/>
          <w:color w:val="auto"/>
          <w:sz w:val="28"/>
          <w:szCs w:val="28"/>
        </w:rPr>
        <w:t>是大學當中規模最大的團隊。</w:t>
      </w:r>
      <w:r w:rsidRPr="000F13DE">
        <w:rPr>
          <w:rFonts w:ascii="Times New Roman" w:eastAsia="標楷體" w:hAnsi="Times New Roman" w:cs="Times New Roman" w:hint="eastAsia"/>
          <w:color w:val="auto"/>
          <w:sz w:val="28"/>
          <w:szCs w:val="28"/>
        </w:rPr>
        <w:t>N</w:t>
      </w:r>
      <w:r w:rsidRPr="000F13DE">
        <w:rPr>
          <w:rFonts w:ascii="Times New Roman" w:eastAsia="標楷體" w:hAnsi="Times New Roman" w:cs="Times New Roman"/>
          <w:color w:val="auto"/>
          <w:sz w:val="28"/>
          <w:szCs w:val="28"/>
        </w:rPr>
        <w:t>CU</w:t>
      </w:r>
      <w:r w:rsidRPr="000F13DE">
        <w:rPr>
          <w:rFonts w:ascii="Times New Roman" w:eastAsia="標楷體" w:hAnsi="Times New Roman" w:cs="Times New Roman"/>
          <w:color w:val="auto"/>
          <w:sz w:val="28"/>
          <w:szCs w:val="28"/>
        </w:rPr>
        <w:t>天文所有教師</w:t>
      </w:r>
      <w:r w:rsidRPr="000F13DE">
        <w:rPr>
          <w:rFonts w:ascii="Times New Roman" w:eastAsia="標楷體" w:hAnsi="Times New Roman" w:cs="Times New Roman" w:hint="eastAsia"/>
          <w:color w:val="auto"/>
          <w:sz w:val="28"/>
          <w:szCs w:val="28"/>
        </w:rPr>
        <w:t>8</w:t>
      </w:r>
      <w:r w:rsidRPr="000F13DE">
        <w:rPr>
          <w:rFonts w:ascii="Times New Roman" w:eastAsia="標楷體" w:hAnsi="Times New Roman" w:cs="Times New Roman"/>
          <w:color w:val="auto"/>
          <w:sz w:val="28"/>
          <w:szCs w:val="28"/>
        </w:rPr>
        <w:t>人、專案助理學者</w:t>
      </w:r>
      <w:r w:rsidRPr="000F13DE">
        <w:rPr>
          <w:rFonts w:ascii="Times New Roman" w:eastAsia="標楷體" w:hAnsi="Times New Roman" w:cs="Times New Roman" w:hint="eastAsia"/>
          <w:color w:val="auto"/>
          <w:sz w:val="28"/>
          <w:szCs w:val="28"/>
        </w:rPr>
        <w:t>2</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（共</w:t>
      </w:r>
      <w:r w:rsidRPr="000F13DE">
        <w:rPr>
          <w:rFonts w:ascii="Times New Roman" w:eastAsia="標楷體" w:hAnsi="Times New Roman" w:cs="Times New Roman" w:hint="eastAsia"/>
          <w:color w:val="auto"/>
          <w:sz w:val="28"/>
          <w:szCs w:val="28"/>
        </w:rPr>
        <w:t>10</w:t>
      </w:r>
      <w:r w:rsidRPr="000F13DE">
        <w:rPr>
          <w:rFonts w:ascii="Times New Roman" w:eastAsia="標楷體" w:hAnsi="Times New Roman" w:cs="Times New Roman" w:hint="eastAsia"/>
          <w:color w:val="auto"/>
          <w:sz w:val="28"/>
          <w:szCs w:val="28"/>
        </w:rPr>
        <w:t>人）</w:t>
      </w:r>
      <w:r w:rsidRPr="000F13DE">
        <w:rPr>
          <w:rFonts w:ascii="Times New Roman" w:eastAsia="標楷體" w:hAnsi="Times New Roman" w:cs="Times New Roman"/>
          <w:color w:val="auto"/>
          <w:sz w:val="28"/>
          <w:szCs w:val="28"/>
        </w:rPr>
        <w:t>，以及博士後</w:t>
      </w:r>
      <w:r w:rsidRPr="000F13DE">
        <w:rPr>
          <w:rFonts w:ascii="Times New Roman" w:eastAsia="標楷體" w:hAnsi="Times New Roman" w:cs="Times New Roman" w:hint="eastAsia"/>
          <w:color w:val="auto"/>
          <w:sz w:val="28"/>
          <w:szCs w:val="28"/>
        </w:rPr>
        <w:t>6</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N</w:t>
      </w:r>
      <w:r w:rsidRPr="000F13DE">
        <w:rPr>
          <w:rFonts w:ascii="Times New Roman" w:eastAsia="標楷體" w:hAnsi="Times New Roman" w:cs="Times New Roman"/>
          <w:color w:val="auto"/>
          <w:sz w:val="28"/>
          <w:szCs w:val="28"/>
        </w:rPr>
        <w:t>THU</w:t>
      </w:r>
      <w:r w:rsidRPr="000F13DE">
        <w:rPr>
          <w:rFonts w:ascii="Times New Roman" w:eastAsia="標楷體" w:hAnsi="Times New Roman" w:cs="Times New Roman"/>
          <w:color w:val="auto"/>
          <w:sz w:val="28"/>
          <w:szCs w:val="28"/>
        </w:rPr>
        <w:t>天文所則有教師</w:t>
      </w:r>
      <w:r w:rsidRPr="000F13DE">
        <w:rPr>
          <w:rFonts w:ascii="Times New Roman" w:eastAsia="標楷體" w:hAnsi="Times New Roman" w:cs="Times New Roman"/>
          <w:color w:val="auto"/>
          <w:sz w:val="28"/>
          <w:szCs w:val="28"/>
        </w:rPr>
        <w:t>6</w:t>
      </w:r>
      <w:r w:rsidRPr="000F13DE">
        <w:rPr>
          <w:rFonts w:ascii="Times New Roman" w:eastAsia="標楷體" w:hAnsi="Times New Roman" w:cs="Times New Roman"/>
          <w:color w:val="auto"/>
          <w:sz w:val="28"/>
          <w:szCs w:val="28"/>
        </w:rPr>
        <w:t>人、合聘教師</w:t>
      </w:r>
      <w:r w:rsidRPr="000F13DE">
        <w:rPr>
          <w:rFonts w:ascii="Times New Roman" w:eastAsia="標楷體" w:hAnsi="Times New Roman" w:cs="Times New Roman"/>
          <w:color w:val="auto"/>
          <w:sz w:val="28"/>
          <w:szCs w:val="28"/>
        </w:rPr>
        <w:t>8</w:t>
      </w:r>
      <w:r w:rsidRPr="000F13DE">
        <w:rPr>
          <w:rFonts w:ascii="Times New Roman" w:eastAsia="標楷體" w:hAnsi="Times New Roman" w:cs="Times New Roman"/>
          <w:color w:val="auto"/>
          <w:sz w:val="28"/>
          <w:szCs w:val="28"/>
        </w:rPr>
        <w:t>人，以及博士後</w:t>
      </w:r>
      <w:r w:rsidRPr="000F13DE">
        <w:rPr>
          <w:rFonts w:ascii="Times New Roman" w:eastAsia="標楷體" w:hAnsi="Times New Roman" w:cs="Times New Roman"/>
          <w:color w:val="auto"/>
          <w:sz w:val="28"/>
          <w:szCs w:val="28"/>
        </w:rPr>
        <w:t>5</w:t>
      </w:r>
      <w:r w:rsidRPr="000F13DE">
        <w:rPr>
          <w:rFonts w:ascii="Times New Roman" w:eastAsia="標楷體" w:hAnsi="Times New Roman" w:cs="Times New Roman"/>
          <w:color w:val="auto"/>
          <w:sz w:val="28"/>
          <w:szCs w:val="28"/>
        </w:rPr>
        <w:t>人。兩所大學以</w:t>
      </w:r>
      <w:r w:rsidRPr="000F13DE">
        <w:rPr>
          <w:rFonts w:ascii="Times New Roman" w:eastAsia="標楷體" w:hAnsi="Times New Roman" w:cs="Times New Roman" w:hint="eastAsia"/>
          <w:color w:val="auto"/>
          <w:sz w:val="28"/>
          <w:szCs w:val="28"/>
        </w:rPr>
        <w:t>ASIAA</w:t>
      </w:r>
      <w:r w:rsidR="00FC35B4">
        <w:rPr>
          <w:rFonts w:ascii="Times New Roman" w:eastAsia="標楷體" w:hAnsi="Times New Roman" w:cs="Times New Roman"/>
          <w:color w:val="auto"/>
          <w:sz w:val="28"/>
          <w:szCs w:val="28"/>
        </w:rPr>
        <w:t>三分之一到</w:t>
      </w:r>
      <w:r w:rsidRPr="000F13DE">
        <w:rPr>
          <w:rFonts w:ascii="Times New Roman" w:eastAsia="標楷體" w:hAnsi="Times New Roman" w:cs="Times New Roman"/>
          <w:color w:val="auto"/>
          <w:sz w:val="28"/>
          <w:szCs w:val="28"/>
        </w:rPr>
        <w:t>一半的人力（不含重複計算的合聘教師），有</w:t>
      </w:r>
      <w:r w:rsidRPr="000F13DE">
        <w:rPr>
          <w:rFonts w:ascii="Times New Roman" w:eastAsia="標楷體" w:hAnsi="Times New Roman" w:cs="Times New Roman" w:hint="eastAsia"/>
          <w:color w:val="auto"/>
          <w:sz w:val="28"/>
          <w:szCs w:val="28"/>
        </w:rPr>
        <w:t>幾乎</w:t>
      </w:r>
      <w:r w:rsidRPr="000F13DE">
        <w:rPr>
          <w:rFonts w:ascii="Times New Roman" w:eastAsia="標楷體" w:hAnsi="Times New Roman" w:cs="Times New Roman"/>
          <w:color w:val="auto"/>
          <w:sz w:val="28"/>
          <w:szCs w:val="28"/>
        </w:rPr>
        <w:t>同比例的論文數量（如圖一），</w:t>
      </w:r>
      <w:r w:rsidRPr="000F13DE">
        <w:rPr>
          <w:rFonts w:ascii="Times New Roman" w:eastAsia="標楷體" w:hAnsi="Times New Roman" w:cs="Times New Roman" w:hint="eastAsia"/>
          <w:color w:val="auto"/>
          <w:sz w:val="28"/>
          <w:szCs w:val="28"/>
        </w:rPr>
        <w:t>證明大學的研究能力</w:t>
      </w:r>
      <w:r w:rsidRPr="000F13DE">
        <w:rPr>
          <w:rFonts w:ascii="Times New Roman" w:eastAsia="標楷體" w:hAnsi="Times New Roman" w:cs="Times New Roman"/>
          <w:color w:val="auto"/>
          <w:sz w:val="28"/>
          <w:szCs w:val="28"/>
        </w:rPr>
        <w:t>，也歸功於</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投資的先進設備，像是</w:t>
      </w:r>
      <w:r w:rsidRPr="000F13DE">
        <w:rPr>
          <w:rFonts w:ascii="Times New Roman" w:eastAsia="標楷體" w:hAnsi="Times New Roman" w:cs="Times New Roman" w:hint="eastAsia"/>
          <w:color w:val="auto"/>
          <w:sz w:val="28"/>
          <w:szCs w:val="28"/>
        </w:rPr>
        <w:t>SMA</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ALMA</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CFHT</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Subaru</w:t>
      </w:r>
      <w:r w:rsidRPr="000F13DE">
        <w:rPr>
          <w:rFonts w:ascii="Times New Roman" w:eastAsia="標楷體" w:hAnsi="Times New Roman" w:cs="Times New Roman"/>
          <w:color w:val="auto"/>
          <w:sz w:val="28"/>
          <w:szCs w:val="28"/>
        </w:rPr>
        <w:t>等，全部公開無償給大學師生使用，</w:t>
      </w:r>
      <w:r w:rsidR="00FC35B4">
        <w:rPr>
          <w:rFonts w:ascii="Times New Roman" w:eastAsia="標楷體" w:hAnsi="Times New Roman" w:cs="Times New Roman"/>
          <w:color w:val="auto"/>
          <w:sz w:val="28"/>
          <w:szCs w:val="28"/>
        </w:rPr>
        <w:t>擴大</w:t>
      </w:r>
      <w:r w:rsidRPr="000F13DE">
        <w:rPr>
          <w:rFonts w:ascii="Times New Roman" w:eastAsia="標楷體" w:hAnsi="Times New Roman" w:cs="Times New Roman"/>
          <w:color w:val="auto"/>
          <w:sz w:val="28"/>
          <w:szCs w:val="28"/>
        </w:rPr>
        <w:t>了整體社群的研究</w:t>
      </w:r>
      <w:r>
        <w:rPr>
          <w:rFonts w:ascii="Times New Roman" w:eastAsia="標楷體" w:hAnsi="Times New Roman" w:cs="Times New Roman"/>
          <w:color w:val="auto"/>
          <w:sz w:val="28"/>
          <w:szCs w:val="28"/>
        </w:rPr>
        <w:t>資源</w:t>
      </w:r>
      <w:r w:rsidRPr="000F13DE">
        <w:rPr>
          <w:rFonts w:ascii="Times New Roman" w:eastAsia="標楷體" w:hAnsi="Times New Roman" w:cs="Times New Roman"/>
          <w:color w:val="auto"/>
          <w:sz w:val="28"/>
          <w:szCs w:val="28"/>
        </w:rPr>
        <w:t>。</w:t>
      </w:r>
    </w:p>
    <w:p w:rsidR="000F13DE" w:rsidRPr="000F13DE" w:rsidRDefault="000F13DE" w:rsidP="00A2635B">
      <w:pPr>
        <w:snapToGrid w:val="0"/>
        <w:spacing w:afterLines="50" w:after="120"/>
        <w:jc w:val="center"/>
        <w:rPr>
          <w:rFonts w:ascii="Times New Roman" w:eastAsia="標楷體" w:hAnsi="Times New Roman" w:cs="Times New Roman"/>
          <w:color w:val="auto"/>
          <w:sz w:val="28"/>
          <w:szCs w:val="28"/>
        </w:rPr>
      </w:pPr>
      <w:r w:rsidRPr="000F13DE">
        <w:rPr>
          <w:rFonts w:ascii="Times New Roman" w:eastAsia="標楷體" w:hAnsi="Times New Roman" w:cs="Times New Roman"/>
          <w:noProof/>
          <w:color w:val="auto"/>
          <w:sz w:val="28"/>
          <w:szCs w:val="28"/>
        </w:rPr>
        <w:drawing>
          <wp:inline distT="0" distB="0" distL="0" distR="0" wp14:anchorId="37A9517C" wp14:editId="75A7C0AF">
            <wp:extent cx="4826000" cy="2714625"/>
            <wp:effectExtent l="0" t="0" r="0" b="9525"/>
            <wp:docPr id="2" name="圖片 2" descr="E:\CoursesTex\Tex\NSC\4yrplan\pubTaiwa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ursesTex\Tex\NSC\4yrplan\pubTaiwan20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2868" cy="2724113"/>
                    </a:xfrm>
                    <a:prstGeom prst="rect">
                      <a:avLst/>
                    </a:prstGeom>
                    <a:noFill/>
                    <a:ln>
                      <a:noFill/>
                    </a:ln>
                  </pic:spPr>
                </pic:pic>
              </a:graphicData>
            </a:graphic>
          </wp:inline>
        </w:drawing>
      </w:r>
    </w:p>
    <w:p w:rsidR="000F13DE" w:rsidRPr="000F13DE" w:rsidRDefault="000F13DE" w:rsidP="00501C72">
      <w:pPr>
        <w:snapToGrid w:val="0"/>
        <w:spacing w:afterLines="50" w:after="120" w:line="240" w:lineRule="auto"/>
        <w:ind w:leftChars="193" w:left="425" w:rightChars="102" w:right="224"/>
        <w:rPr>
          <w:rFonts w:ascii="Times New Roman" w:eastAsia="標楷體" w:hAnsi="Times New Roman" w:cs="Times New Roman"/>
          <w:color w:val="auto"/>
          <w:szCs w:val="28"/>
        </w:rPr>
      </w:pPr>
      <w:r w:rsidRPr="00322B32">
        <w:rPr>
          <w:rFonts w:ascii="Times New Roman" w:eastAsia="標楷體" w:hAnsi="Times New Roman" w:cs="Times New Roman"/>
          <w:color w:val="auto"/>
          <w:szCs w:val="28"/>
        </w:rPr>
        <w:t>圖一：台灣天文學者在國際期刊發表論文數量，從</w:t>
      </w:r>
      <w:proofErr w:type="gramStart"/>
      <w:r w:rsidRPr="00322B32">
        <w:rPr>
          <w:rFonts w:ascii="Times New Roman" w:eastAsia="標楷體" w:hAnsi="Times New Roman" w:cs="Times New Roman" w:hint="eastAsia"/>
          <w:color w:val="auto"/>
          <w:szCs w:val="28"/>
        </w:rPr>
        <w:t>1990</w:t>
      </w:r>
      <w:proofErr w:type="gramEnd"/>
      <w:r w:rsidRPr="00322B32">
        <w:rPr>
          <w:rFonts w:ascii="Times New Roman" w:eastAsia="標楷體" w:hAnsi="Times New Roman" w:cs="Times New Roman"/>
          <w:color w:val="auto"/>
          <w:szCs w:val="28"/>
        </w:rPr>
        <w:t>年代初期的個位數快速增加到</w:t>
      </w:r>
      <w:r w:rsidRPr="00322B32">
        <w:rPr>
          <w:rFonts w:ascii="Times New Roman" w:eastAsia="標楷體" w:hAnsi="Times New Roman" w:cs="Times New Roman" w:hint="eastAsia"/>
          <w:color w:val="auto"/>
          <w:szCs w:val="28"/>
        </w:rPr>
        <w:t>201</w:t>
      </w:r>
      <w:r w:rsidRPr="00322B32">
        <w:rPr>
          <w:rFonts w:ascii="Times New Roman" w:eastAsia="標楷體" w:hAnsi="Times New Roman" w:cs="Times New Roman"/>
          <w:color w:val="auto"/>
          <w:szCs w:val="28"/>
        </w:rPr>
        <w:t>7</w:t>
      </w:r>
      <w:r w:rsidRPr="00322B32">
        <w:rPr>
          <w:rFonts w:ascii="Times New Roman" w:eastAsia="標楷體" w:hAnsi="Times New Roman" w:cs="Times New Roman"/>
          <w:color w:val="auto"/>
          <w:szCs w:val="28"/>
        </w:rPr>
        <w:t>年將近</w:t>
      </w:r>
      <w:r w:rsidRPr="00322B32">
        <w:rPr>
          <w:rFonts w:ascii="Times New Roman" w:eastAsia="標楷體" w:hAnsi="Times New Roman" w:cs="Times New Roman"/>
          <w:color w:val="auto"/>
          <w:szCs w:val="28"/>
        </w:rPr>
        <w:t>300</w:t>
      </w:r>
      <w:r w:rsidRPr="00322B32">
        <w:rPr>
          <w:rFonts w:ascii="Times New Roman" w:eastAsia="標楷體" w:hAnsi="Times New Roman" w:cs="Times New Roman"/>
          <w:color w:val="auto"/>
          <w:szCs w:val="28"/>
        </w:rPr>
        <w:t>篇，研究成果</w:t>
      </w:r>
      <w:r w:rsidR="00322B32" w:rsidRPr="00322B32">
        <w:rPr>
          <w:rFonts w:ascii="Times New Roman" w:eastAsia="標楷體" w:hAnsi="Times New Roman" w:cs="Times New Roman" w:hint="eastAsia"/>
          <w:color w:val="auto"/>
          <w:szCs w:val="28"/>
        </w:rPr>
        <w:t>明顯增加</w:t>
      </w:r>
      <w:r w:rsidRPr="00322B32">
        <w:rPr>
          <w:rFonts w:ascii="Times New Roman" w:eastAsia="標楷體" w:hAnsi="Times New Roman" w:cs="Times New Roman"/>
          <w:color w:val="auto"/>
          <w:szCs w:val="28"/>
        </w:rPr>
        <w:t>。紅色曲線代表中央大學與清華大學天文團隊的論文，在</w:t>
      </w:r>
      <w:r w:rsidRPr="00322B32">
        <w:rPr>
          <w:rFonts w:ascii="Times New Roman" w:eastAsia="標楷體" w:hAnsi="Times New Roman" w:cs="Times New Roman"/>
          <w:color w:val="auto"/>
          <w:szCs w:val="28"/>
        </w:rPr>
        <w:t>2016</w:t>
      </w:r>
      <w:r w:rsidRPr="00322B32">
        <w:rPr>
          <w:rFonts w:ascii="Times New Roman" w:eastAsia="標楷體" w:hAnsi="Times New Roman" w:cs="Times New Roman"/>
          <w:color w:val="auto"/>
          <w:szCs w:val="28"/>
        </w:rPr>
        <w:t>年</w:t>
      </w:r>
      <w:r w:rsidRPr="00322B32">
        <w:rPr>
          <w:rFonts w:ascii="Times New Roman" w:eastAsia="標楷體" w:hAnsi="Times New Roman" w:cs="Times New Roman" w:hint="eastAsia"/>
          <w:color w:val="auto"/>
          <w:szCs w:val="28"/>
        </w:rPr>
        <w:t>279</w:t>
      </w:r>
      <w:r w:rsidRPr="00322B32">
        <w:rPr>
          <w:rFonts w:ascii="Times New Roman" w:eastAsia="標楷體" w:hAnsi="Times New Roman" w:cs="Times New Roman"/>
          <w:color w:val="auto"/>
          <w:szCs w:val="28"/>
        </w:rPr>
        <w:t>篇當中占了</w:t>
      </w:r>
      <w:r w:rsidRPr="00322B32">
        <w:rPr>
          <w:rFonts w:ascii="Times New Roman" w:eastAsia="標楷體" w:hAnsi="Times New Roman" w:cs="Times New Roman" w:hint="eastAsia"/>
          <w:color w:val="auto"/>
          <w:szCs w:val="28"/>
        </w:rPr>
        <w:t>126</w:t>
      </w:r>
      <w:r w:rsidRPr="00322B32">
        <w:rPr>
          <w:rFonts w:ascii="Times New Roman" w:eastAsia="標楷體" w:hAnsi="Times New Roman" w:cs="Times New Roman"/>
          <w:color w:val="auto"/>
          <w:szCs w:val="28"/>
        </w:rPr>
        <w:t>篇。</w:t>
      </w:r>
      <w:r w:rsidR="00056FE2">
        <w:rPr>
          <w:rFonts w:ascii="Times New Roman" w:eastAsia="標楷體" w:hAnsi="Times New Roman" w:cs="Times New Roman"/>
          <w:color w:val="auto"/>
          <w:szCs w:val="28"/>
        </w:rPr>
        <w:tab/>
      </w:r>
    </w:p>
    <w:p w:rsidR="00176692" w:rsidRDefault="000F13DE" w:rsidP="00FC35B4">
      <w:pPr>
        <w:snapToGrid w:val="0"/>
        <w:spacing w:afterLines="50" w:after="120" w:line="360" w:lineRule="exact"/>
        <w:ind w:firstLine="425"/>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天文學先進的國家都專設天文研究機構，支持相關理論、觀測、實驗，以及儀器的設計、製作、與檢測。</w:t>
      </w:r>
      <w:r w:rsidR="00056FE2">
        <w:rPr>
          <w:rFonts w:ascii="Times New Roman" w:eastAsia="標楷體" w:hAnsi="Times New Roman" w:cs="Times New Roman"/>
          <w:color w:val="auto"/>
          <w:sz w:val="28"/>
          <w:szCs w:val="28"/>
        </w:rPr>
        <w:t>由於</w:t>
      </w:r>
      <w:r w:rsidRPr="000F13DE">
        <w:rPr>
          <w:rFonts w:ascii="Times New Roman" w:eastAsia="標楷體" w:hAnsi="Times New Roman" w:cs="Times New Roman"/>
          <w:color w:val="auto"/>
          <w:sz w:val="28"/>
          <w:szCs w:val="28"/>
        </w:rPr>
        <w:t>天體距離遙遠，訊號微弱，對於靈敏度、解析度的要求很高，因此儀器常無法使用商業產品，而必須專門研發。</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 xml:space="preserve">SIAA </w:t>
      </w:r>
      <w:r w:rsidRPr="000F13DE">
        <w:rPr>
          <w:rFonts w:ascii="Times New Roman" w:eastAsia="標楷體" w:hAnsi="Times New Roman" w:cs="Times New Roman"/>
          <w:color w:val="auto"/>
          <w:sz w:val="28"/>
          <w:szCs w:val="28"/>
        </w:rPr>
        <w:t>的強項就在儀器研發，而國內大學則相對缺乏，這乃先天員額與經費限制所導致。亞洲鄰近國家，例如日本、韓國與中國皆成立國家天文台，統籌領域的發展，而大學則提供人力資源以及周邊儀器的開發。目前</w:t>
      </w:r>
      <w:r w:rsidRPr="000F13DE">
        <w:rPr>
          <w:rFonts w:ascii="Times New Roman" w:eastAsia="標楷體" w:hAnsi="Times New Roman" w:cs="Times New Roman"/>
          <w:color w:val="auto"/>
          <w:sz w:val="28"/>
          <w:szCs w:val="28"/>
        </w:rPr>
        <w:lastRenderedPageBreak/>
        <w:t>ASIAA</w:t>
      </w:r>
      <w:r w:rsidRPr="000F13DE">
        <w:rPr>
          <w:rFonts w:ascii="Times New Roman" w:eastAsia="標楷體" w:hAnsi="Times New Roman" w:cs="Times New Roman"/>
          <w:color w:val="auto"/>
          <w:sz w:val="28"/>
          <w:szCs w:val="28"/>
        </w:rPr>
        <w:t>代表我國參與「東亞天文台</w:t>
      </w:r>
      <w:r w:rsidRPr="000F13DE">
        <w:rPr>
          <w:rFonts w:ascii="Times New Roman" w:eastAsia="標楷體" w:hAnsi="Times New Roman" w:cs="Times New Roman" w:hint="eastAsia"/>
          <w:color w:val="auto"/>
          <w:sz w:val="28"/>
          <w:szCs w:val="28"/>
        </w:rPr>
        <w:t>」</w:t>
      </w:r>
      <w:r w:rsidRPr="000F13DE">
        <w:rPr>
          <w:rFonts w:ascii="Times New Roman" w:eastAsia="標楷體" w:hAnsi="Times New Roman" w:cs="Times New Roman" w:hint="eastAsia"/>
          <w:color w:val="auto"/>
          <w:sz w:val="28"/>
          <w:szCs w:val="28"/>
        </w:rPr>
        <w:t>(</w:t>
      </w:r>
      <w:r w:rsidRPr="000F13DE">
        <w:rPr>
          <w:rFonts w:ascii="Times New Roman" w:eastAsia="標楷體" w:hAnsi="Times New Roman" w:cs="Times New Roman"/>
          <w:color w:val="auto"/>
          <w:sz w:val="28"/>
          <w:szCs w:val="28"/>
        </w:rPr>
        <w:t>East Asia</w:t>
      </w:r>
      <w:r w:rsidR="00056FE2">
        <w:rPr>
          <w:rFonts w:ascii="Times New Roman" w:eastAsia="標楷體" w:hAnsi="Times New Roman" w:cs="Times New Roman"/>
          <w:color w:val="auto"/>
          <w:sz w:val="28"/>
          <w:szCs w:val="28"/>
        </w:rPr>
        <w:t>n</w:t>
      </w:r>
      <w:r w:rsidRPr="000F13DE">
        <w:rPr>
          <w:rFonts w:ascii="Times New Roman" w:eastAsia="標楷體" w:hAnsi="Times New Roman" w:cs="Times New Roman"/>
          <w:color w:val="auto"/>
          <w:sz w:val="28"/>
          <w:szCs w:val="28"/>
        </w:rPr>
        <w:t xml:space="preserve"> Observatories; EAO) </w:t>
      </w:r>
      <w:r w:rsidRPr="000F13DE">
        <w:rPr>
          <w:rFonts w:ascii="Times New Roman" w:eastAsia="標楷體" w:hAnsi="Times New Roman" w:cs="Times New Roman"/>
          <w:color w:val="auto"/>
          <w:sz w:val="28"/>
          <w:szCs w:val="28"/>
        </w:rPr>
        <w:t>組織，由台灣、韓國、日本與中國四個會員，提供區域資訊流通與合作協調的平台，也提供獎學金、駐點學者等促進彼此交流的機會。</w:t>
      </w:r>
      <w:r w:rsidRPr="000F13DE">
        <w:rPr>
          <w:rFonts w:ascii="Times New Roman" w:eastAsia="標楷體" w:hAnsi="Times New Roman" w:cs="Times New Roman" w:hint="eastAsia"/>
          <w:color w:val="auto"/>
          <w:sz w:val="28"/>
          <w:szCs w:val="28"/>
        </w:rPr>
        <w:t>E</w:t>
      </w:r>
      <w:r w:rsidRPr="000F13DE">
        <w:rPr>
          <w:rFonts w:ascii="Times New Roman" w:eastAsia="標楷體" w:hAnsi="Times New Roman" w:cs="Times New Roman"/>
          <w:color w:val="auto"/>
          <w:sz w:val="28"/>
          <w:szCs w:val="28"/>
        </w:rPr>
        <w:t>AO</w:t>
      </w:r>
      <w:r w:rsidRPr="000F13DE">
        <w:rPr>
          <w:rFonts w:ascii="Times New Roman" w:eastAsia="標楷體" w:hAnsi="Times New Roman" w:cs="Times New Roman"/>
          <w:color w:val="auto"/>
          <w:sz w:val="28"/>
          <w:szCs w:val="28"/>
        </w:rPr>
        <w:t>目前接手在美國夏威夷</w:t>
      </w:r>
      <w:r w:rsidRPr="000F13DE">
        <w:rPr>
          <w:rFonts w:ascii="Times New Roman" w:eastAsia="標楷體" w:hAnsi="Times New Roman" w:cs="Times New Roman" w:hint="eastAsia"/>
          <w:color w:val="auto"/>
          <w:sz w:val="28"/>
          <w:szCs w:val="28"/>
        </w:rPr>
        <w:t xml:space="preserve"> </w:t>
      </w:r>
      <w:proofErr w:type="spellStart"/>
      <w:r w:rsidRPr="000F13DE">
        <w:rPr>
          <w:rFonts w:ascii="Times New Roman" w:eastAsia="標楷體" w:hAnsi="Times New Roman" w:cs="Times New Roman"/>
          <w:color w:val="auto"/>
          <w:sz w:val="28"/>
          <w:szCs w:val="28"/>
        </w:rPr>
        <w:t>Maunakea</w:t>
      </w:r>
      <w:proofErr w:type="spellEnd"/>
      <w:r w:rsidRPr="000F13DE">
        <w:rPr>
          <w:rFonts w:ascii="Times New Roman" w:eastAsia="標楷體" w:hAnsi="Times New Roman" w:cs="Times New Roman"/>
          <w:color w:val="auto"/>
          <w:sz w:val="28"/>
          <w:szCs w:val="28"/>
        </w:rPr>
        <w:t xml:space="preserve"> </w:t>
      </w:r>
      <w:r w:rsidR="00056FE2">
        <w:rPr>
          <w:rFonts w:ascii="Times New Roman" w:eastAsia="標楷體" w:hAnsi="Times New Roman" w:cs="Times New Roman"/>
          <w:color w:val="auto"/>
          <w:sz w:val="28"/>
          <w:szCs w:val="28"/>
        </w:rPr>
        <w:t>峰頂</w:t>
      </w:r>
      <w:r w:rsidRPr="000F13DE">
        <w:rPr>
          <w:rFonts w:ascii="Times New Roman" w:eastAsia="標楷體" w:hAnsi="Times New Roman" w:cs="Times New Roman"/>
          <w:color w:val="auto"/>
          <w:sz w:val="28"/>
          <w:szCs w:val="28"/>
        </w:rPr>
        <w:t>的次毫米波望遠鏡</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James Clark Maxwell Telescope (JCMT)</w:t>
      </w:r>
      <w:r w:rsidRPr="000F13DE">
        <w:rPr>
          <w:rFonts w:ascii="Times New Roman" w:eastAsia="標楷體" w:hAnsi="Times New Roman" w:cs="Times New Roman"/>
          <w:color w:val="auto"/>
          <w:sz w:val="28"/>
          <w:szCs w:val="28"/>
        </w:rPr>
        <w:t>，供會員使用，以其優秀的台址（</w:t>
      </w:r>
      <w:r w:rsidR="00056FE2">
        <w:rPr>
          <w:rFonts w:ascii="Times New Roman" w:eastAsia="標楷體" w:hAnsi="Times New Roman" w:cs="Times New Roman"/>
          <w:color w:val="auto"/>
          <w:sz w:val="28"/>
          <w:szCs w:val="28"/>
        </w:rPr>
        <w:t>晴夜率高、</w:t>
      </w:r>
      <w:r w:rsidRPr="000F13DE">
        <w:rPr>
          <w:rFonts w:ascii="Times New Roman" w:eastAsia="標楷體" w:hAnsi="Times New Roman" w:cs="Times New Roman"/>
          <w:color w:val="auto"/>
          <w:sz w:val="28"/>
          <w:szCs w:val="28"/>
        </w:rPr>
        <w:t>大氣水汽含量少</w:t>
      </w:r>
      <w:r w:rsidR="00056FE2">
        <w:rPr>
          <w:rFonts w:ascii="Times New Roman" w:eastAsia="標楷體" w:hAnsi="Times New Roman" w:cs="Times New Roman"/>
          <w:color w:val="auto"/>
          <w:sz w:val="28"/>
          <w:szCs w:val="28"/>
        </w:rPr>
        <w:t>、視寧度佳</w:t>
      </w:r>
      <w:r w:rsidRPr="000F13DE">
        <w:rPr>
          <w:rFonts w:ascii="Times New Roman" w:eastAsia="標楷體" w:hAnsi="Times New Roman" w:cs="Times New Roman"/>
          <w:color w:val="auto"/>
          <w:sz w:val="28"/>
          <w:szCs w:val="28"/>
        </w:rPr>
        <w:t>），以及靈敏的偵測能力，有很好的成果，尤其催化了跨國合作的機會。我國參與</w:t>
      </w:r>
      <w:r w:rsidRPr="000F13DE">
        <w:rPr>
          <w:rFonts w:ascii="Times New Roman" w:eastAsia="標楷體" w:hAnsi="Times New Roman" w:cs="Times New Roman" w:hint="eastAsia"/>
          <w:color w:val="auto"/>
          <w:sz w:val="28"/>
          <w:szCs w:val="28"/>
        </w:rPr>
        <w:t>EAO</w:t>
      </w:r>
      <w:r w:rsidRPr="000F13DE">
        <w:rPr>
          <w:rFonts w:ascii="Times New Roman" w:eastAsia="標楷體" w:hAnsi="Times New Roman" w:cs="Times New Roman"/>
          <w:color w:val="auto"/>
          <w:sz w:val="28"/>
          <w:szCs w:val="28"/>
        </w:rPr>
        <w:t>的經費目前全部來自</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ASIAA</w:t>
      </w:r>
      <w:r w:rsidR="00056FE2">
        <w:rPr>
          <w:rFonts w:ascii="Times New Roman" w:eastAsia="標楷體" w:hAnsi="Times New Roman" w:cs="Times New Roman"/>
          <w:color w:val="auto"/>
          <w:sz w:val="28"/>
          <w:szCs w:val="28"/>
        </w:rPr>
        <w:t>。</w:t>
      </w:r>
    </w:p>
    <w:p w:rsidR="000F13DE" w:rsidRDefault="00176692" w:rsidP="00FC35B4">
      <w:pPr>
        <w:snapToGrid w:val="0"/>
        <w:spacing w:afterLines="50" w:after="120" w:line="360" w:lineRule="exact"/>
        <w:ind w:firstLine="425"/>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以人數及經費規模而言，</w:t>
      </w:r>
      <w:r>
        <w:rPr>
          <w:rFonts w:ascii="Times New Roman" w:eastAsia="標楷體" w:hAnsi="Times New Roman" w:cs="Times New Roman"/>
          <w:color w:val="auto"/>
          <w:sz w:val="28"/>
          <w:szCs w:val="28"/>
        </w:rPr>
        <w:t>NCU</w:t>
      </w:r>
      <w:r>
        <w:rPr>
          <w:rFonts w:ascii="Times New Roman" w:eastAsia="標楷體" w:hAnsi="Times New Roman" w:cs="Times New Roman"/>
          <w:color w:val="auto"/>
          <w:sz w:val="28"/>
          <w:szCs w:val="28"/>
        </w:rPr>
        <w:t>與</w:t>
      </w:r>
      <w:r>
        <w:rPr>
          <w:rFonts w:ascii="Times New Roman" w:eastAsia="標楷體" w:hAnsi="Times New Roman" w:cs="Times New Roman" w:hint="eastAsia"/>
          <w:color w:val="auto"/>
          <w:sz w:val="28"/>
          <w:szCs w:val="28"/>
        </w:rPr>
        <w:t>NTHU</w:t>
      </w:r>
      <w:r w:rsidRPr="00176692">
        <w:rPr>
          <w:rFonts w:ascii="Times New Roman" w:eastAsia="標楷體" w:hAnsi="Times New Roman" w:cs="Times New Roman"/>
          <w:color w:val="auto"/>
          <w:sz w:val="28"/>
          <w:szCs w:val="28"/>
        </w:rPr>
        <w:t>團隊</w:t>
      </w:r>
      <w:r>
        <w:rPr>
          <w:rFonts w:ascii="Times New Roman" w:eastAsia="標楷體" w:hAnsi="Times New Roman" w:cs="Times New Roman"/>
          <w:color w:val="auto"/>
          <w:sz w:val="28"/>
          <w:szCs w:val="28"/>
        </w:rPr>
        <w:t>已</w:t>
      </w:r>
      <w:r w:rsidRPr="00176692">
        <w:rPr>
          <w:rFonts w:ascii="Times New Roman" w:eastAsia="標楷體" w:hAnsi="Times New Roman" w:cs="Times New Roman"/>
          <w:color w:val="auto"/>
          <w:sz w:val="28"/>
          <w:szCs w:val="28"/>
        </w:rPr>
        <w:t>各自</w:t>
      </w:r>
      <w:r>
        <w:rPr>
          <w:rFonts w:ascii="Times New Roman" w:eastAsia="標楷體" w:hAnsi="Times New Roman" w:cs="Times New Roman"/>
          <w:color w:val="auto"/>
          <w:sz w:val="28"/>
          <w:szCs w:val="28"/>
        </w:rPr>
        <w:t>有不錯</w:t>
      </w:r>
      <w:r w:rsidRPr="00176692">
        <w:rPr>
          <w:rFonts w:ascii="Times New Roman" w:eastAsia="標楷體" w:hAnsi="Times New Roman" w:cs="Times New Roman"/>
          <w:color w:val="auto"/>
          <w:sz w:val="28"/>
          <w:szCs w:val="28"/>
        </w:rPr>
        <w:t>的研究成果，</w:t>
      </w:r>
      <w:r w:rsidR="00FA1A44" w:rsidRPr="00F11E75">
        <w:rPr>
          <w:rFonts w:ascii="Times New Roman" w:eastAsia="標楷體" w:hAnsi="Times New Roman" w:cs="Times New Roman"/>
          <w:color w:val="auto"/>
          <w:sz w:val="28"/>
          <w:szCs w:val="28"/>
        </w:rPr>
        <w:t>目前</w:t>
      </w:r>
      <w:r w:rsidR="00FA1A44">
        <w:rPr>
          <w:rFonts w:ascii="Times New Roman" w:eastAsia="標楷體" w:hAnsi="Times New Roman" w:cs="Times New Roman"/>
          <w:color w:val="auto"/>
          <w:sz w:val="28"/>
          <w:szCs w:val="28"/>
        </w:rPr>
        <w:t>並</w:t>
      </w:r>
      <w:r w:rsidR="00FA1A44" w:rsidRPr="00F11E75">
        <w:rPr>
          <w:rFonts w:ascii="Times New Roman" w:eastAsia="標楷體" w:hAnsi="Times New Roman" w:cs="Times New Roman"/>
          <w:color w:val="auto"/>
          <w:sz w:val="28"/>
          <w:szCs w:val="28"/>
        </w:rPr>
        <w:t>共同參加多項大型合作計畫，</w:t>
      </w:r>
      <w:proofErr w:type="gramStart"/>
      <w:r w:rsidR="00FA1A44" w:rsidRPr="00F11E75">
        <w:rPr>
          <w:rFonts w:ascii="Times New Roman" w:eastAsia="標楷體" w:hAnsi="Times New Roman" w:cs="Times New Roman"/>
          <w:color w:val="auto"/>
          <w:sz w:val="28"/>
          <w:szCs w:val="28"/>
        </w:rPr>
        <w:t>例如泛星</w:t>
      </w:r>
      <w:proofErr w:type="gramEnd"/>
      <w:r w:rsidR="00FA1A44" w:rsidRPr="00F11E75">
        <w:rPr>
          <w:rFonts w:ascii="Times New Roman" w:eastAsia="標楷體" w:hAnsi="Times New Roman" w:cs="Times New Roman"/>
          <w:color w:val="auto"/>
          <w:sz w:val="28"/>
          <w:szCs w:val="28"/>
        </w:rPr>
        <w:t xml:space="preserve"> (Pan-STARRS)</w:t>
      </w:r>
      <w:r w:rsidR="00FA1A44" w:rsidRPr="00F11E75">
        <w:rPr>
          <w:rFonts w:ascii="Times New Roman" w:eastAsia="標楷體" w:hAnsi="Times New Roman" w:cs="Times New Roman"/>
          <w:color w:val="auto"/>
          <w:sz w:val="28"/>
          <w:szCs w:val="28"/>
        </w:rPr>
        <w:t>、</w:t>
      </w:r>
      <w:r w:rsidR="00FA1A44" w:rsidRPr="00F11E75">
        <w:rPr>
          <w:rFonts w:ascii="Times New Roman" w:eastAsia="標楷體" w:hAnsi="Times New Roman" w:cs="Times New Roman"/>
          <w:color w:val="auto"/>
          <w:sz w:val="28"/>
          <w:szCs w:val="28"/>
        </w:rPr>
        <w:t>P</w:t>
      </w:r>
      <w:r w:rsidR="00FA1A44">
        <w:rPr>
          <w:rFonts w:ascii="Times New Roman" w:eastAsia="標楷體" w:hAnsi="Times New Roman" w:cs="Times New Roman"/>
          <w:color w:val="auto"/>
          <w:sz w:val="28"/>
          <w:szCs w:val="28"/>
        </w:rPr>
        <w:t xml:space="preserve">alomar </w:t>
      </w:r>
      <w:r w:rsidR="00FA1A44" w:rsidRPr="00F11E75">
        <w:rPr>
          <w:rFonts w:ascii="Times New Roman" w:eastAsia="標楷體" w:hAnsi="Times New Roman" w:cs="Times New Roman"/>
          <w:color w:val="auto"/>
          <w:sz w:val="28"/>
          <w:szCs w:val="28"/>
        </w:rPr>
        <w:t>T</w:t>
      </w:r>
      <w:r w:rsidR="00FA1A44">
        <w:rPr>
          <w:rFonts w:ascii="Times New Roman" w:eastAsia="標楷體" w:hAnsi="Times New Roman" w:cs="Times New Roman"/>
          <w:color w:val="auto"/>
          <w:sz w:val="28"/>
          <w:szCs w:val="28"/>
        </w:rPr>
        <w:t xml:space="preserve">ransit </w:t>
      </w:r>
      <w:r w:rsidR="00FA1A44" w:rsidRPr="00F11E75">
        <w:rPr>
          <w:rFonts w:ascii="Times New Roman" w:eastAsia="標楷體" w:hAnsi="Times New Roman" w:cs="Times New Roman"/>
          <w:color w:val="auto"/>
          <w:sz w:val="28"/>
          <w:szCs w:val="28"/>
        </w:rPr>
        <w:t>F</w:t>
      </w:r>
      <w:r w:rsidR="00FA1A44">
        <w:rPr>
          <w:rFonts w:ascii="Times New Roman" w:eastAsia="標楷體" w:hAnsi="Times New Roman" w:cs="Times New Roman"/>
          <w:color w:val="auto"/>
          <w:sz w:val="28"/>
          <w:szCs w:val="28"/>
        </w:rPr>
        <w:t xml:space="preserve">actory (PTF) </w:t>
      </w:r>
      <w:r w:rsidR="00FA1A44" w:rsidRPr="00F11E75">
        <w:rPr>
          <w:rFonts w:ascii="Times New Roman" w:eastAsia="標楷體" w:hAnsi="Times New Roman" w:cs="Times New Roman"/>
          <w:color w:val="auto"/>
          <w:sz w:val="28"/>
          <w:szCs w:val="28"/>
        </w:rPr>
        <w:t>等。在這樣的基礎上，</w:t>
      </w:r>
      <w:r w:rsidR="00FA1A44">
        <w:rPr>
          <w:rFonts w:ascii="Times New Roman" w:eastAsia="標楷體" w:hAnsi="Times New Roman" w:cs="Times New Roman"/>
          <w:color w:val="auto"/>
          <w:sz w:val="28"/>
          <w:szCs w:val="28"/>
        </w:rPr>
        <w:t>本中心整合人力與經費，集中研究能量在特定策略課題，</w:t>
      </w:r>
      <w:r w:rsidRPr="00176692">
        <w:rPr>
          <w:rFonts w:ascii="Times New Roman" w:eastAsia="標楷體" w:hAnsi="Times New Roman" w:cs="Times New Roman"/>
          <w:color w:val="auto"/>
          <w:sz w:val="28"/>
          <w:szCs w:val="28"/>
        </w:rPr>
        <w:t>並進一步擴大延攬優秀年輕學者，</w:t>
      </w:r>
      <w:r w:rsidR="003B4153" w:rsidRPr="003B4153">
        <w:rPr>
          <w:rFonts w:ascii="Times New Roman" w:eastAsia="標楷體" w:hAnsi="Times New Roman" w:cs="Times New Roman"/>
          <w:color w:val="auto"/>
          <w:sz w:val="28"/>
          <w:szCs w:val="28"/>
        </w:rPr>
        <w:t>利用多波段例如加碼射線、</w:t>
      </w:r>
      <w:r w:rsidR="003B4153" w:rsidRPr="003B4153">
        <w:rPr>
          <w:rFonts w:ascii="Times New Roman" w:eastAsia="標楷體" w:hAnsi="Times New Roman" w:cs="Times New Roman"/>
          <w:color w:val="auto"/>
          <w:sz w:val="28"/>
          <w:szCs w:val="28"/>
        </w:rPr>
        <w:t>X</w:t>
      </w:r>
      <w:r w:rsidR="003B4153" w:rsidRPr="003B4153">
        <w:rPr>
          <w:rFonts w:ascii="Times New Roman" w:eastAsia="標楷體" w:hAnsi="Times New Roman" w:cs="Times New Roman"/>
          <w:color w:val="auto"/>
          <w:sz w:val="28"/>
          <w:szCs w:val="28"/>
        </w:rPr>
        <w:t>射線、紫外線、可見光、紅外線及次毫米波與毫米波的觀測數據，研究</w:t>
      </w:r>
      <w:proofErr w:type="gramStart"/>
      <w:r w:rsidR="003B4153" w:rsidRPr="003B4153">
        <w:rPr>
          <w:rFonts w:ascii="Times New Roman" w:eastAsia="標楷體" w:hAnsi="Times New Roman" w:cs="Times New Roman"/>
          <w:color w:val="auto"/>
          <w:sz w:val="28"/>
          <w:szCs w:val="28"/>
        </w:rPr>
        <w:t>時域（</w:t>
      </w:r>
      <w:proofErr w:type="gramEnd"/>
      <w:r w:rsidR="003B4153" w:rsidRPr="003B4153">
        <w:rPr>
          <w:rFonts w:ascii="Times New Roman" w:eastAsia="標楷體" w:hAnsi="Times New Roman" w:cs="Times New Roman"/>
          <w:color w:val="auto"/>
          <w:sz w:val="28"/>
          <w:szCs w:val="28"/>
        </w:rPr>
        <w:t>也就是隨著時間變化）的天體與現象，另外也包括</w:t>
      </w:r>
      <w:r w:rsidR="003B4153">
        <w:rPr>
          <w:rFonts w:ascii="Times New Roman" w:eastAsia="標楷體" w:hAnsi="Times New Roman" w:cs="Times New Roman"/>
          <w:color w:val="auto"/>
          <w:sz w:val="28"/>
          <w:szCs w:val="28"/>
        </w:rPr>
        <w:t>重力波與其電磁波對應天體的研究</w:t>
      </w:r>
      <w:r>
        <w:rPr>
          <w:rFonts w:ascii="Times New Roman" w:eastAsia="標楷體" w:hAnsi="Times New Roman" w:cs="Times New Roman"/>
          <w:color w:val="auto"/>
          <w:sz w:val="28"/>
          <w:szCs w:val="28"/>
        </w:rPr>
        <w:t>。</w:t>
      </w:r>
      <w:r w:rsidR="00056FE2">
        <w:rPr>
          <w:rFonts w:ascii="Times New Roman" w:eastAsia="標楷體" w:hAnsi="Times New Roman" w:cs="Times New Roman"/>
          <w:color w:val="auto"/>
          <w:sz w:val="28"/>
          <w:szCs w:val="28"/>
        </w:rPr>
        <w:t>本中心除了培養人員，未來可與</w:t>
      </w:r>
      <w:r w:rsidR="00056FE2">
        <w:rPr>
          <w:rFonts w:ascii="Times New Roman" w:eastAsia="標楷體" w:hAnsi="Times New Roman" w:cs="Times New Roman" w:hint="eastAsia"/>
          <w:color w:val="auto"/>
          <w:sz w:val="28"/>
          <w:szCs w:val="28"/>
        </w:rPr>
        <w:t>ASIAA</w:t>
      </w:r>
      <w:r w:rsidR="00056FE2">
        <w:rPr>
          <w:rFonts w:ascii="Times New Roman" w:eastAsia="標楷體" w:hAnsi="Times New Roman" w:cs="Times New Roman"/>
          <w:color w:val="auto"/>
          <w:sz w:val="28"/>
          <w:szCs w:val="28"/>
        </w:rPr>
        <w:t>就相關課題密切合作，協助研發儀器，並且共同規劃我國</w:t>
      </w:r>
      <w:r w:rsidR="00516D33">
        <w:rPr>
          <w:rFonts w:ascii="Times New Roman" w:eastAsia="標楷體" w:hAnsi="Times New Roman" w:cs="Times New Roman"/>
          <w:color w:val="auto"/>
          <w:sz w:val="28"/>
          <w:szCs w:val="28"/>
        </w:rPr>
        <w:t>在天文學</w:t>
      </w:r>
      <w:r w:rsidR="00056FE2">
        <w:rPr>
          <w:rFonts w:ascii="Times New Roman" w:eastAsia="標楷體" w:hAnsi="Times New Roman" w:cs="Times New Roman"/>
          <w:color w:val="auto"/>
          <w:sz w:val="28"/>
          <w:szCs w:val="28"/>
        </w:rPr>
        <w:t>領域發展</w:t>
      </w:r>
      <w:r w:rsidR="00516D33">
        <w:rPr>
          <w:rFonts w:ascii="Times New Roman" w:eastAsia="標楷體" w:hAnsi="Times New Roman" w:cs="Times New Roman"/>
          <w:color w:val="auto"/>
          <w:sz w:val="28"/>
          <w:szCs w:val="28"/>
        </w:rPr>
        <w:t>（例如新一代光學與紅外儀器）</w:t>
      </w:r>
      <w:r w:rsidR="00056FE2">
        <w:rPr>
          <w:rFonts w:ascii="Times New Roman" w:eastAsia="標楷體" w:hAnsi="Times New Roman" w:cs="Times New Roman"/>
          <w:color w:val="auto"/>
          <w:sz w:val="28"/>
          <w:szCs w:val="28"/>
        </w:rPr>
        <w:t>的優先順序。</w:t>
      </w:r>
    </w:p>
    <w:p w:rsidR="006972DD" w:rsidRPr="006972DD" w:rsidRDefault="006972DD" w:rsidP="006972DD">
      <w:pPr>
        <w:snapToGrid w:val="0"/>
        <w:spacing w:afterLines="50" w:after="120" w:line="360" w:lineRule="exact"/>
        <w:rPr>
          <w:rFonts w:ascii="Times New Roman" w:eastAsia="標楷體" w:hAnsi="Times New Roman" w:cs="Times New Roman" w:hint="eastAsia"/>
          <w:color w:val="auto"/>
          <w:sz w:val="28"/>
          <w:szCs w:val="28"/>
        </w:rPr>
      </w:pPr>
      <w:r w:rsidRPr="006972DD">
        <w:rPr>
          <w:rFonts w:ascii="Times New Roman" w:eastAsia="標楷體" w:hAnsi="Times New Roman" w:cs="Times New Roman"/>
          <w:b/>
          <w:color w:val="FF0000"/>
          <w:sz w:val="28"/>
          <w:szCs w:val="28"/>
          <w:u w:val="single"/>
        </w:rPr>
        <w:t>成立中心的必要性</w:t>
      </w:r>
      <w:r>
        <w:rPr>
          <w:rFonts w:ascii="Times New Roman" w:eastAsia="標楷體" w:hAnsi="Times New Roman" w:cs="Times New Roman"/>
          <w:color w:val="auto"/>
          <w:sz w:val="28"/>
          <w:szCs w:val="28"/>
        </w:rPr>
        <w:t>：</w:t>
      </w:r>
      <w:r w:rsidRPr="006972DD">
        <w:rPr>
          <w:rFonts w:ascii="Times New Roman" w:eastAsia="標楷體" w:hAnsi="Times New Roman" w:cs="Times New Roman"/>
          <w:color w:val="auto"/>
          <w:sz w:val="28"/>
          <w:szCs w:val="28"/>
        </w:rPr>
        <w:t>大學因為肩負教學</w:t>
      </w:r>
      <w:r>
        <w:rPr>
          <w:rFonts w:ascii="Times New Roman" w:eastAsia="標楷體" w:hAnsi="Times New Roman" w:cs="Times New Roman"/>
          <w:color w:val="auto"/>
          <w:sz w:val="28"/>
          <w:szCs w:val="28"/>
        </w:rPr>
        <w:t>任務，教師需具備不同專業背景，而不易整合進行高影響力的研究課題。本中心不只是把兩個研究所結合，而是基於</w:t>
      </w:r>
      <w:r w:rsidRPr="006972DD">
        <w:rPr>
          <w:rFonts w:ascii="Times New Roman" w:eastAsia="標楷體" w:hAnsi="Times New Roman" w:cs="Times New Roman"/>
          <w:color w:val="auto"/>
          <w:sz w:val="28"/>
          <w:szCs w:val="28"/>
        </w:rPr>
        <w:t>各自原有的特色，整</w:t>
      </w:r>
      <w:r>
        <w:rPr>
          <w:rFonts w:ascii="Times New Roman" w:eastAsia="標楷體" w:hAnsi="Times New Roman" w:cs="Times New Roman"/>
          <w:color w:val="auto"/>
          <w:sz w:val="28"/>
          <w:szCs w:val="28"/>
        </w:rPr>
        <w:t>合部分研究人員，再加上新聘的年輕優秀學者，成為國際具能見度的機構。</w:t>
      </w:r>
    </w:p>
    <w:p w:rsidR="000F13DE" w:rsidRPr="00516D33" w:rsidRDefault="000F13DE" w:rsidP="000F13DE">
      <w:pPr>
        <w:pStyle w:val="a6"/>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C00000"/>
          <w:sz w:val="30"/>
          <w:szCs w:val="30"/>
        </w:rPr>
      </w:pPr>
    </w:p>
    <w:p w:rsidR="001C07A0" w:rsidRPr="00462E29" w:rsidRDefault="001C07A0" w:rsidP="00462E29">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601" w:hangingChars="200" w:hanging="601"/>
        <w:jc w:val="both"/>
        <w:rPr>
          <w:rFonts w:ascii="標楷體" w:eastAsia="標楷體" w:hAnsi="標楷體" w:cs="Times New Roman"/>
          <w:b/>
          <w:color w:val="auto"/>
          <w:sz w:val="30"/>
          <w:szCs w:val="30"/>
        </w:rPr>
      </w:pPr>
      <w:r w:rsidRPr="00462E29">
        <w:rPr>
          <w:rFonts w:ascii="標楷體" w:eastAsia="標楷體" w:hAnsi="標楷體" w:cs="Times New Roman"/>
          <w:b/>
          <w:color w:val="auto"/>
          <w:sz w:val="30"/>
          <w:szCs w:val="30"/>
        </w:rPr>
        <w:t>貳、</w:t>
      </w:r>
      <w:r w:rsidR="00306225" w:rsidRPr="00462E29">
        <w:rPr>
          <w:rFonts w:ascii="標楷體" w:eastAsia="標楷體" w:hAnsi="標楷體" w:cs="Times New Roman"/>
          <w:b/>
          <w:color w:val="auto"/>
          <w:sz w:val="30"/>
          <w:szCs w:val="30"/>
        </w:rPr>
        <w:t>近5年相關研究績效</w:t>
      </w:r>
    </w:p>
    <w:p w:rsidR="00501C72" w:rsidRPr="00462E29" w:rsidRDefault="00501C72"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sidRPr="00462E29">
        <w:rPr>
          <w:rFonts w:ascii="Times New Roman" w:eastAsia="標楷體" w:hAnsi="Times New Roman" w:cs="Times New Roman"/>
          <w:b/>
          <w:sz w:val="28"/>
          <w:szCs w:val="28"/>
        </w:rPr>
        <w:t>一、重力波</w:t>
      </w:r>
      <w:proofErr w:type="gramStart"/>
      <w:r w:rsidR="00B70D12">
        <w:rPr>
          <w:rFonts w:ascii="Times New Roman" w:eastAsia="標楷體" w:hAnsi="Times New Roman" w:cs="Times New Roman"/>
          <w:b/>
          <w:sz w:val="28"/>
          <w:szCs w:val="28"/>
        </w:rPr>
        <w:t>與瞬變天</w:t>
      </w:r>
      <w:proofErr w:type="gramEnd"/>
      <w:r w:rsidR="00B70D12">
        <w:rPr>
          <w:rFonts w:ascii="Times New Roman" w:eastAsia="標楷體" w:hAnsi="Times New Roman" w:cs="Times New Roman"/>
          <w:b/>
          <w:sz w:val="28"/>
          <w:szCs w:val="28"/>
        </w:rPr>
        <w:t>文現象</w:t>
      </w:r>
    </w:p>
    <w:p w:rsidR="00462E29" w:rsidRDefault="00FC35B4"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sidRPr="00462E29">
        <w:rPr>
          <w:rFonts w:ascii="Times New Roman" w:eastAsia="標楷體" w:hAnsi="Times New Roman" w:cs="Times New Roman"/>
          <w:sz w:val="28"/>
          <w:szCs w:val="28"/>
        </w:rPr>
        <w:t>百年前愛因斯坦的廣義相對論早就預測了重力波存在，但是偵測極為困難，只有當極度緻密的天體，例如黑洞、中子星等天體合併才發出足夠的訊號。</w:t>
      </w:r>
      <w:r w:rsidRPr="00462E29">
        <w:rPr>
          <w:rFonts w:ascii="Times New Roman" w:eastAsia="標楷體" w:hAnsi="Times New Roman" w:cs="Times New Roman"/>
          <w:sz w:val="28"/>
          <w:szCs w:val="28"/>
        </w:rPr>
        <w:t>2017</w:t>
      </w:r>
      <w:r w:rsidRPr="00462E29">
        <w:rPr>
          <w:rFonts w:ascii="Times New Roman" w:eastAsia="標楷體" w:hAnsi="Times New Roman" w:cs="Times New Roman"/>
          <w:sz w:val="28"/>
          <w:szCs w:val="28"/>
        </w:rPr>
        <w:t>年諾貝爾物理獎頒發給</w:t>
      </w:r>
      <w:proofErr w:type="gramStart"/>
      <w:r w:rsidRPr="00462E29">
        <w:rPr>
          <w:rFonts w:ascii="Times New Roman" w:eastAsia="標楷體" w:hAnsi="Times New Roman" w:cs="Times New Roman"/>
          <w:sz w:val="28"/>
          <w:szCs w:val="28"/>
        </w:rPr>
        <w:t>萊</w:t>
      </w:r>
      <w:proofErr w:type="gramEnd"/>
      <w:r w:rsidRPr="00462E29">
        <w:rPr>
          <w:rFonts w:ascii="Times New Roman" w:eastAsia="標楷體" w:hAnsi="Times New Roman" w:cs="Times New Roman"/>
          <w:sz w:val="28"/>
          <w:szCs w:val="28"/>
        </w:rPr>
        <w:t>納</w:t>
      </w:r>
      <w:proofErr w:type="gramStart"/>
      <w:r w:rsidRPr="00462E29">
        <w:rPr>
          <w:rFonts w:ascii="Times New Roman" w:eastAsia="標楷體" w:hAnsi="Times New Roman" w:cs="Times New Roman"/>
          <w:sz w:val="28"/>
          <w:szCs w:val="28"/>
        </w:rPr>
        <w:t>·</w:t>
      </w:r>
      <w:proofErr w:type="gramEnd"/>
      <w:r w:rsidRPr="00462E29">
        <w:rPr>
          <w:rFonts w:ascii="Times New Roman" w:eastAsia="標楷體" w:hAnsi="Times New Roman" w:cs="Times New Roman"/>
          <w:sz w:val="28"/>
          <w:szCs w:val="28"/>
        </w:rPr>
        <w:t>魏斯</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Rainer Weiss)</w:t>
      </w:r>
      <w:r w:rsidRPr="00462E29">
        <w:rPr>
          <w:rFonts w:ascii="Times New Roman" w:eastAsia="標楷體" w:hAnsi="Times New Roman" w:cs="Times New Roman"/>
          <w:sz w:val="28"/>
          <w:szCs w:val="28"/>
        </w:rPr>
        <w:t>、基普</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索恩</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(Kip Thorn)</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以及巴瑞</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巴利許</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 xml:space="preserve">(Barry </w:t>
      </w:r>
      <w:proofErr w:type="spellStart"/>
      <w:r w:rsidRPr="00462E29">
        <w:rPr>
          <w:rFonts w:ascii="Times New Roman" w:eastAsia="標楷體" w:hAnsi="Times New Roman" w:cs="Times New Roman"/>
          <w:sz w:val="28"/>
          <w:szCs w:val="28"/>
        </w:rPr>
        <w:t>Barish</w:t>
      </w:r>
      <w:proofErr w:type="spellEnd"/>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，表彰他們設計建造重力波偵測器</w:t>
      </w:r>
      <w:r w:rsidRPr="00462E29">
        <w:rPr>
          <w:rFonts w:ascii="Times New Roman" w:eastAsia="標楷體" w:hAnsi="Times New Roman" w:cs="Times New Roman"/>
          <w:sz w:val="28"/>
          <w:szCs w:val="28"/>
        </w:rPr>
        <w:t>LIGO</w:t>
      </w:r>
      <w:r w:rsidRPr="00462E29">
        <w:rPr>
          <w:rFonts w:ascii="Times New Roman" w:eastAsia="標楷體" w:hAnsi="Times New Roman" w:cs="Times New Roman"/>
          <w:sz w:val="28"/>
          <w:szCs w:val="28"/>
        </w:rPr>
        <w:t>以及人類首次偵測到重力波的成就。</w:t>
      </w:r>
      <w:r w:rsidRPr="00462E29">
        <w:rPr>
          <w:rFonts w:ascii="Times New Roman" w:eastAsia="標楷體" w:hAnsi="Times New Roman" w:cs="Times New Roman"/>
          <w:sz w:val="28"/>
          <w:szCs w:val="28"/>
        </w:rPr>
        <w:t>LIGO</w:t>
      </w:r>
      <w:r w:rsidRPr="00462E29">
        <w:rPr>
          <w:rFonts w:ascii="Times New Roman" w:eastAsia="標楷體" w:hAnsi="Times New Roman" w:cs="Times New Roman"/>
          <w:sz w:val="28"/>
          <w:szCs w:val="28"/>
        </w:rPr>
        <w:t>團隊在</w:t>
      </w:r>
      <w:r w:rsidRPr="00462E29">
        <w:rPr>
          <w:rFonts w:ascii="Times New Roman" w:eastAsia="標楷體" w:hAnsi="Times New Roman" w:cs="Times New Roman"/>
          <w:sz w:val="28"/>
          <w:szCs w:val="28"/>
        </w:rPr>
        <w:t>2015</w:t>
      </w:r>
      <w:r w:rsidRPr="00462E29">
        <w:rPr>
          <w:rFonts w:ascii="Times New Roman" w:eastAsia="標楷體" w:hAnsi="Times New Roman" w:cs="Times New Roman"/>
          <w:sz w:val="28"/>
          <w:szCs w:val="28"/>
        </w:rPr>
        <w:t>年</w:t>
      </w:r>
      <w:r w:rsidRPr="00462E29">
        <w:rPr>
          <w:rFonts w:ascii="Times New Roman" w:eastAsia="標楷體" w:hAnsi="Times New Roman" w:cs="Times New Roman"/>
          <w:sz w:val="28"/>
          <w:szCs w:val="28"/>
        </w:rPr>
        <w:t>9</w:t>
      </w:r>
      <w:r w:rsidRPr="00462E29">
        <w:rPr>
          <w:rFonts w:ascii="Times New Roman" w:eastAsia="標楷體" w:hAnsi="Times New Roman" w:cs="Times New Roman"/>
          <w:sz w:val="28"/>
          <w:szCs w:val="28"/>
        </w:rPr>
        <w:t>月</w:t>
      </w:r>
      <w:r w:rsidRPr="00462E29">
        <w:rPr>
          <w:rFonts w:ascii="Times New Roman" w:eastAsia="標楷體" w:hAnsi="Times New Roman" w:cs="Times New Roman"/>
          <w:sz w:val="28"/>
          <w:szCs w:val="28"/>
        </w:rPr>
        <w:t>14</w:t>
      </w:r>
      <w:r w:rsidR="00426B67">
        <w:rPr>
          <w:rFonts w:ascii="Times New Roman" w:eastAsia="標楷體" w:hAnsi="Times New Roman" w:cs="Times New Roman"/>
          <w:sz w:val="28"/>
          <w:szCs w:val="28"/>
        </w:rPr>
        <w:t xml:space="preserve"> </w:t>
      </w:r>
      <w:r w:rsidR="00426B67">
        <w:rPr>
          <w:rFonts w:ascii="Times New Roman" w:eastAsia="標楷體" w:hAnsi="Times New Roman" w:cs="Times New Roman"/>
          <w:sz w:val="28"/>
          <w:szCs w:val="28"/>
        </w:rPr>
        <w:t>日</w:t>
      </w:r>
      <w:r w:rsidRPr="00462E29">
        <w:rPr>
          <w:rFonts w:ascii="Times New Roman" w:eastAsia="標楷體" w:hAnsi="Times New Roman" w:cs="Times New Roman"/>
          <w:sz w:val="28"/>
          <w:szCs w:val="28"/>
        </w:rPr>
        <w:t>首次探測到由兩個黑洞合併所產生的重力波，之後陸續觀測到合計四次由黑洞合併所產生的重力波，驗證了愛因斯坦廣義相對論的預測。而在</w:t>
      </w:r>
      <w:r w:rsidRPr="00462E29">
        <w:rPr>
          <w:rFonts w:ascii="Times New Roman" w:eastAsia="標楷體" w:hAnsi="Times New Roman" w:cs="Times New Roman"/>
          <w:sz w:val="28"/>
          <w:szCs w:val="28"/>
        </w:rPr>
        <w:t>2017</w:t>
      </w:r>
      <w:r w:rsidRPr="00462E29">
        <w:rPr>
          <w:rFonts w:ascii="Times New Roman" w:eastAsia="標楷體" w:hAnsi="Times New Roman" w:cs="Times New Roman"/>
          <w:sz w:val="28"/>
          <w:szCs w:val="28"/>
        </w:rPr>
        <w:t>年</w:t>
      </w:r>
      <w:r w:rsidRPr="00462E29">
        <w:rPr>
          <w:rFonts w:ascii="Times New Roman" w:eastAsia="標楷體" w:hAnsi="Times New Roman" w:cs="Times New Roman"/>
          <w:sz w:val="28"/>
          <w:szCs w:val="28"/>
        </w:rPr>
        <w:t>8</w:t>
      </w:r>
      <w:r w:rsidRPr="00462E29">
        <w:rPr>
          <w:rFonts w:ascii="Times New Roman" w:eastAsia="標楷體" w:hAnsi="Times New Roman" w:cs="Times New Roman"/>
          <w:sz w:val="28"/>
          <w:szCs w:val="28"/>
        </w:rPr>
        <w:t>月</w:t>
      </w:r>
      <w:r w:rsidRPr="00462E29">
        <w:rPr>
          <w:rFonts w:ascii="Times New Roman" w:eastAsia="標楷體" w:hAnsi="Times New Roman" w:cs="Times New Roman"/>
          <w:sz w:val="28"/>
          <w:szCs w:val="28"/>
        </w:rPr>
        <w:t>17</w:t>
      </w:r>
      <w:r w:rsidRPr="00462E29">
        <w:rPr>
          <w:rFonts w:ascii="Times New Roman" w:eastAsia="標楷體" w:hAnsi="Times New Roman" w:cs="Times New Roman"/>
          <w:sz w:val="28"/>
          <w:szCs w:val="28"/>
        </w:rPr>
        <w:t>號，人類更首次偵測到由中子星合併所產生的重力波</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編號</w:t>
      </w:r>
      <w:r w:rsidRPr="00462E29">
        <w:rPr>
          <w:rFonts w:ascii="Times New Roman" w:eastAsia="標楷體" w:hAnsi="Times New Roman" w:cs="Times New Roman"/>
          <w:sz w:val="28"/>
          <w:szCs w:val="28"/>
        </w:rPr>
        <w:t>GW170817)</w:t>
      </w:r>
      <w:r w:rsidRPr="00462E29">
        <w:rPr>
          <w:rFonts w:ascii="Times New Roman" w:eastAsia="標楷體" w:hAnsi="Times New Roman" w:cs="Times New Roman"/>
          <w:sz w:val="28"/>
          <w:szCs w:val="28"/>
        </w:rPr>
        <w:t>，由科技部贊助，中央大學天文所參與的探高計畫</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(TANGO; Taiwan New Generation Optical Astronomy)</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與國際研究團隊</w:t>
      </w:r>
      <w:r w:rsidRPr="00462E29">
        <w:rPr>
          <w:rFonts w:ascii="Times New Roman" w:eastAsia="標楷體" w:hAnsi="Times New Roman" w:cs="Times New Roman"/>
          <w:sz w:val="28"/>
          <w:szCs w:val="28"/>
        </w:rPr>
        <w:t xml:space="preserve">GROWTH (Global Relay of Observatories Watching Transients Happen), </w:t>
      </w:r>
      <w:r w:rsidRPr="00462E29">
        <w:rPr>
          <w:rFonts w:ascii="Times New Roman" w:eastAsia="標楷體" w:hAnsi="Times New Roman" w:cs="Times New Roman"/>
          <w:sz w:val="28"/>
          <w:szCs w:val="28"/>
        </w:rPr>
        <w:t>也參與了此次重大發現</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，其成果</w:t>
      </w:r>
      <w:r w:rsidRPr="00462E29">
        <w:rPr>
          <w:rFonts w:ascii="Times New Roman" w:eastAsia="標楷體" w:hAnsi="Times New Roman" w:cs="Times New Roman"/>
          <w:sz w:val="28"/>
          <w:szCs w:val="28"/>
        </w:rPr>
        <w:t>“</w:t>
      </w:r>
      <w:r w:rsidRPr="00462E29">
        <w:rPr>
          <w:rFonts w:ascii="Times New Roman" w:eastAsia="標楷體" w:hAnsi="Times New Roman" w:cs="Times New Roman"/>
          <w:i/>
          <w:sz w:val="28"/>
          <w:szCs w:val="28"/>
        </w:rPr>
        <w:t>Illuminating Gravitational Waves: A Concordant Picture of Photons from a Neutron Star Merger</w:t>
      </w:r>
      <w:proofErr w:type="gramStart"/>
      <w:r w:rsidRPr="00462E29">
        <w:rPr>
          <w:rFonts w:ascii="Times New Roman" w:eastAsia="標楷體" w:hAnsi="Times New Roman" w:cs="Times New Roman"/>
          <w:sz w:val="28"/>
          <w:szCs w:val="28"/>
        </w:rPr>
        <w:t>”</w:t>
      </w:r>
      <w:proofErr w:type="gramEnd"/>
      <w:r w:rsidRPr="00462E29">
        <w:rPr>
          <w:rFonts w:ascii="Times New Roman" w:eastAsia="標楷體" w:hAnsi="Times New Roman" w:cs="Times New Roman"/>
          <w:sz w:val="28"/>
          <w:szCs w:val="28"/>
        </w:rPr>
        <w:t>發表在</w:t>
      </w:r>
      <w:r w:rsidR="00527016" w:rsidRPr="00462E29">
        <w:rPr>
          <w:rFonts w:ascii="Times New Roman" w:eastAsia="標楷體" w:hAnsi="Times New Roman" w:cs="Times New Roman"/>
          <w:sz w:val="28"/>
          <w:szCs w:val="28"/>
        </w:rPr>
        <w:t>2017</w:t>
      </w:r>
      <w:r w:rsidR="00527016" w:rsidRPr="00462E29">
        <w:rPr>
          <w:rFonts w:ascii="Times New Roman" w:eastAsia="標楷體" w:hAnsi="Times New Roman" w:cs="Times New Roman"/>
          <w:sz w:val="28"/>
          <w:szCs w:val="28"/>
        </w:rPr>
        <w:t>年</w:t>
      </w:r>
      <w:r w:rsidR="00527016" w:rsidRPr="00462E29">
        <w:rPr>
          <w:rFonts w:ascii="Times New Roman" w:eastAsia="標楷體" w:hAnsi="Times New Roman" w:cs="Times New Roman"/>
          <w:sz w:val="28"/>
          <w:szCs w:val="28"/>
        </w:rPr>
        <w:t>10</w:t>
      </w:r>
      <w:r w:rsidR="00527016" w:rsidRPr="00462E29">
        <w:rPr>
          <w:rFonts w:ascii="Times New Roman" w:eastAsia="標楷體" w:hAnsi="Times New Roman" w:cs="Times New Roman"/>
          <w:sz w:val="28"/>
          <w:szCs w:val="28"/>
        </w:rPr>
        <w:t>月</w:t>
      </w:r>
      <w:r w:rsidR="00527016" w:rsidRPr="00462E29">
        <w:rPr>
          <w:rFonts w:ascii="Times New Roman" w:eastAsia="標楷體" w:hAnsi="Times New Roman" w:cs="Times New Roman"/>
          <w:sz w:val="28"/>
          <w:szCs w:val="28"/>
        </w:rPr>
        <w:t>20</w:t>
      </w:r>
      <w:r w:rsidR="00527016" w:rsidRPr="00462E29">
        <w:rPr>
          <w:rFonts w:ascii="Times New Roman" w:eastAsia="標楷體" w:hAnsi="Times New Roman" w:cs="Times New Roman"/>
          <w:sz w:val="28"/>
          <w:szCs w:val="28"/>
        </w:rPr>
        <w:t>日出版</w:t>
      </w:r>
      <w:r w:rsidRPr="00462E29">
        <w:rPr>
          <w:rFonts w:ascii="Times New Roman" w:eastAsia="標楷體" w:hAnsi="Times New Roman" w:cs="Times New Roman"/>
          <w:sz w:val="28"/>
          <w:szCs w:val="28"/>
        </w:rPr>
        <w:t>的</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i/>
          <w:sz w:val="28"/>
          <w:szCs w:val="28"/>
        </w:rPr>
        <w:t>Science</w:t>
      </w:r>
      <w:r w:rsidRPr="00462E29">
        <w:rPr>
          <w:rFonts w:ascii="Times New Roman" w:eastAsia="標楷體" w:hAnsi="Times New Roman" w:cs="Times New Roman"/>
          <w:sz w:val="28"/>
          <w:szCs w:val="28"/>
        </w:rPr>
        <w:t>期刊上。宇宙中重金屬</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例如黃金</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的形成過程還是個謎題，現今的超新星爆炸理論無法解釋宇宙中重金屬的形成。而新的理論認為在中子星合併的過程會產生</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快中子捕獲過程</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(r-process)</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，而形成比鐵</w:t>
      </w:r>
      <w:r w:rsidR="00527016" w:rsidRPr="00462E29">
        <w:rPr>
          <w:rFonts w:ascii="Times New Roman" w:eastAsia="標楷體" w:hAnsi="Times New Roman" w:cs="Times New Roman"/>
          <w:sz w:val="28"/>
          <w:szCs w:val="28"/>
        </w:rPr>
        <w:t>元素</w:t>
      </w:r>
      <w:r w:rsidRPr="00462E29">
        <w:rPr>
          <w:rFonts w:ascii="Times New Roman" w:eastAsia="標楷體" w:hAnsi="Times New Roman" w:cs="Times New Roman"/>
          <w:sz w:val="28"/>
          <w:szCs w:val="28"/>
        </w:rPr>
        <w:t>更重的元素，有助於形成像黃金這類的重金屬，但其詳細的合併過程一直尚未被天文學家觀測記錄到。而這</w:t>
      </w:r>
      <w:r w:rsidRPr="00462E29">
        <w:rPr>
          <w:rFonts w:ascii="Times New Roman" w:eastAsia="標楷體" w:hAnsi="Times New Roman" w:cs="Times New Roman"/>
          <w:sz w:val="28"/>
          <w:szCs w:val="28"/>
        </w:rPr>
        <w:lastRenderedPageBreak/>
        <w:t>次偵測到中子星合併所產生的重力波與後續的多波段觀測，將成為重力波天文學的先導，並有助於人類解開宇宙中的重金屬形成的謎題。</w:t>
      </w:r>
    </w:p>
    <w:p w:rsidR="00426B67" w:rsidRDefault="00426B67"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p>
    <w:p w:rsidR="00426B67" w:rsidRDefault="00426B67"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p>
    <w:p w:rsidR="00F21B8C" w:rsidRPr="00F21B8C" w:rsidRDefault="00F21B8C" w:rsidP="00F21B8C">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451" w:left="992" w:rightChars="360" w:right="792"/>
        <w:jc w:val="both"/>
        <w:rPr>
          <w:rFonts w:ascii="Times New Roman" w:eastAsia="標楷體" w:hAnsi="Times New Roman" w:cs="Times New Roman"/>
          <w:szCs w:val="28"/>
        </w:rPr>
      </w:pPr>
      <w:r w:rsidRPr="00F21B8C">
        <w:rPr>
          <w:noProof/>
          <w:sz w:val="18"/>
        </w:rPr>
        <w:drawing>
          <wp:anchor distT="0" distB="0" distL="114300" distR="114300" simplePos="0" relativeHeight="251667456" behindDoc="0" locked="0" layoutInCell="1" allowOverlap="1" wp14:anchorId="18192C14" wp14:editId="18BCC2FA">
            <wp:simplePos x="0" y="0"/>
            <wp:positionH relativeFrom="margin">
              <wp:posOffset>3937000</wp:posOffset>
            </wp:positionH>
            <wp:positionV relativeFrom="paragraph">
              <wp:posOffset>152400</wp:posOffset>
            </wp:positionV>
            <wp:extent cx="1746250" cy="1943100"/>
            <wp:effectExtent l="0" t="0" r="6350" b="0"/>
            <wp:wrapTopAndBottom/>
            <wp:docPr id="8" name="圖片 8" descr="http://www.sciencemag.org/sites/default/files/styles/inline__450w__no_aspect/public/NID_neutronStar_drupal_withNOcaption.png?itok=-yA1M9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mag.org/sites/default/files/styles/inline__450w__no_aspect/public/NID_neutronStar_drupal_withNOcaption.png?itok=-yA1M9v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B8C">
        <w:rPr>
          <w:rFonts w:ascii="Times New Roman" w:eastAsia="標楷體" w:hAnsi="Times New Roman" w:cs="Times New Roman"/>
          <w:noProof/>
          <w:sz w:val="28"/>
          <w:szCs w:val="28"/>
        </w:rPr>
        <w:drawing>
          <wp:anchor distT="0" distB="0" distL="114300" distR="114300" simplePos="0" relativeHeight="251668480" behindDoc="0" locked="0" layoutInCell="1" allowOverlap="1" wp14:anchorId="68EB20FB" wp14:editId="1F5D39A4">
            <wp:simplePos x="0" y="0"/>
            <wp:positionH relativeFrom="column">
              <wp:posOffset>140335</wp:posOffset>
            </wp:positionH>
            <wp:positionV relativeFrom="paragraph">
              <wp:posOffset>139700</wp:posOffset>
            </wp:positionV>
            <wp:extent cx="3609340" cy="201930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3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szCs w:val="28"/>
        </w:rPr>
        <w:t>（左）</w:t>
      </w:r>
      <w:r>
        <w:rPr>
          <w:rFonts w:ascii="Times New Roman" w:eastAsia="標楷體" w:hAnsi="Times New Roman" w:cs="Times New Roman" w:hint="eastAsia"/>
          <w:szCs w:val="28"/>
        </w:rPr>
        <w:t>G</w:t>
      </w:r>
      <w:r>
        <w:rPr>
          <w:rFonts w:ascii="Times New Roman" w:eastAsia="標楷體" w:hAnsi="Times New Roman" w:cs="Times New Roman"/>
          <w:szCs w:val="28"/>
        </w:rPr>
        <w:t>W170817</w:t>
      </w:r>
      <w:r>
        <w:rPr>
          <w:rFonts w:ascii="Times New Roman" w:eastAsia="標楷體" w:hAnsi="Times New Roman" w:cs="Times New Roman"/>
          <w:szCs w:val="28"/>
        </w:rPr>
        <w:t>重力波源定位，以及最終從</w:t>
      </w:r>
      <w:r>
        <w:rPr>
          <w:rFonts w:ascii="Times New Roman" w:eastAsia="標楷體" w:hAnsi="Times New Roman" w:cs="Times New Roman"/>
          <w:szCs w:val="28"/>
        </w:rPr>
        <w:t>49</w:t>
      </w:r>
      <w:r>
        <w:rPr>
          <w:rFonts w:ascii="Times New Roman" w:eastAsia="標楷體" w:hAnsi="Times New Roman" w:cs="Times New Roman"/>
          <w:szCs w:val="28"/>
        </w:rPr>
        <w:t>個可能星系當中確定所在星系</w:t>
      </w:r>
      <w:r>
        <w:rPr>
          <w:rFonts w:ascii="Times New Roman" w:eastAsia="標楷體" w:hAnsi="Times New Roman" w:cs="Times New Roman" w:hint="eastAsia"/>
          <w:szCs w:val="28"/>
        </w:rPr>
        <w:t xml:space="preserve"> </w:t>
      </w:r>
      <w:r>
        <w:rPr>
          <w:rFonts w:ascii="Times New Roman" w:eastAsia="標楷體" w:hAnsi="Times New Roman" w:cs="Times New Roman"/>
          <w:szCs w:val="28"/>
        </w:rPr>
        <w:t>(</w:t>
      </w:r>
      <w:proofErr w:type="spellStart"/>
      <w:r>
        <w:rPr>
          <w:rFonts w:ascii="Times New Roman" w:eastAsia="標楷體" w:hAnsi="Times New Roman" w:cs="Times New Roman"/>
          <w:szCs w:val="28"/>
        </w:rPr>
        <w:t>Kasliwal</w:t>
      </w:r>
      <w:proofErr w:type="spellEnd"/>
      <w:r>
        <w:rPr>
          <w:rFonts w:ascii="Times New Roman" w:eastAsia="標楷體" w:hAnsi="Times New Roman" w:cs="Times New Roman"/>
          <w:szCs w:val="28"/>
        </w:rPr>
        <w:t xml:space="preserve"> et al 2017)</w:t>
      </w:r>
      <w:r>
        <w:rPr>
          <w:rFonts w:ascii="Times New Roman" w:eastAsia="標楷體" w:hAnsi="Times New Roman" w:cs="Times New Roman"/>
          <w:szCs w:val="28"/>
        </w:rPr>
        <w:t>；（右）</w:t>
      </w:r>
      <w:r w:rsidRPr="00F21B8C">
        <w:rPr>
          <w:rFonts w:ascii="Times New Roman" w:eastAsia="標楷體" w:hAnsi="Times New Roman" w:cs="Times New Roman"/>
          <w:szCs w:val="28"/>
        </w:rPr>
        <w:t>中子星合併引發重力波與</w:t>
      </w:r>
      <w:proofErr w:type="gramStart"/>
      <w:r w:rsidRPr="00F21B8C">
        <w:rPr>
          <w:rFonts w:ascii="Times New Roman" w:eastAsia="標楷體" w:hAnsi="Times New Roman" w:cs="Times New Roman"/>
          <w:szCs w:val="28"/>
        </w:rPr>
        <w:t>迦瑪</w:t>
      </w:r>
      <w:proofErr w:type="gramEnd"/>
      <w:r w:rsidRPr="00F21B8C">
        <w:rPr>
          <w:rFonts w:ascii="Times New Roman" w:eastAsia="標楷體" w:hAnsi="Times New Roman" w:cs="Times New Roman"/>
          <w:szCs w:val="28"/>
        </w:rPr>
        <w:t>線爆發，也產生千級新星而製造大量重元素（影像取自</w:t>
      </w:r>
      <w:r w:rsidRPr="00F21B8C">
        <w:rPr>
          <w:rFonts w:ascii="Times New Roman" w:eastAsia="標楷體" w:hAnsi="Times New Roman" w:cs="Times New Roman" w:hint="eastAsia"/>
          <w:szCs w:val="28"/>
        </w:rPr>
        <w:t xml:space="preserve"> </w:t>
      </w:r>
      <w:proofErr w:type="spellStart"/>
      <w:r>
        <w:rPr>
          <w:rFonts w:ascii="Times New Roman" w:eastAsia="標楷體" w:hAnsi="Times New Roman" w:cs="Times New Roman"/>
          <w:szCs w:val="28"/>
        </w:rPr>
        <w:t>Kasliwal</w:t>
      </w:r>
      <w:proofErr w:type="spellEnd"/>
      <w:r>
        <w:rPr>
          <w:rFonts w:ascii="Times New Roman" w:eastAsia="標楷體" w:hAnsi="Times New Roman" w:cs="Times New Roman"/>
          <w:szCs w:val="28"/>
        </w:rPr>
        <w:t xml:space="preserve"> et al 2017 </w:t>
      </w:r>
      <w:r>
        <w:rPr>
          <w:rFonts w:ascii="Times New Roman" w:eastAsia="標楷體" w:hAnsi="Times New Roman" w:cs="Times New Roman"/>
          <w:szCs w:val="28"/>
        </w:rPr>
        <w:t>「科學」雜誌論文，</w:t>
      </w:r>
      <w:r w:rsidRPr="00F21B8C">
        <w:rPr>
          <w:rFonts w:ascii="Times New Roman" w:eastAsia="標楷體" w:hAnsi="Times New Roman" w:cs="Times New Roman"/>
          <w:szCs w:val="28"/>
        </w:rPr>
        <w:t xml:space="preserve">Science </w:t>
      </w:r>
      <w:r w:rsidRPr="00F21B8C">
        <w:rPr>
          <w:rFonts w:ascii="Times New Roman" w:eastAsia="標楷體" w:hAnsi="Times New Roman" w:cs="Times New Roman"/>
          <w:szCs w:val="28"/>
        </w:rPr>
        <w:t>雜誌網站）。</w:t>
      </w:r>
      <w:r>
        <w:rPr>
          <w:rFonts w:ascii="Times New Roman" w:eastAsia="標楷體" w:hAnsi="Times New Roman" w:cs="Times New Roman" w:hint="eastAsia"/>
          <w:szCs w:val="28"/>
        </w:rPr>
        <w:t>NCU</w:t>
      </w:r>
      <w:r>
        <w:rPr>
          <w:rFonts w:ascii="Times New Roman" w:eastAsia="標楷體" w:hAnsi="Times New Roman" w:cs="Times New Roman"/>
          <w:szCs w:val="28"/>
        </w:rPr>
        <w:t>團隊也參與此次重要發現。</w:t>
      </w:r>
      <w:r w:rsidRPr="00F21B8C">
        <w:rPr>
          <w:rFonts w:ascii="Times New Roman" w:eastAsia="標楷體" w:hAnsi="Times New Roman" w:cs="Times New Roman" w:hint="eastAsia"/>
          <w:szCs w:val="28"/>
        </w:rPr>
        <w:t xml:space="preserve"> </w:t>
      </w:r>
    </w:p>
    <w:p w:rsidR="00F21B8C" w:rsidRDefault="00F21B8C"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p>
    <w:p w:rsidR="00B70D12" w:rsidRDefault="00B70D12"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NCU</w:t>
      </w:r>
      <w:r>
        <w:rPr>
          <w:rFonts w:ascii="Times New Roman" w:eastAsia="標楷體" w:hAnsi="Times New Roman" w:cs="Times New Roman"/>
          <w:sz w:val="28"/>
          <w:szCs w:val="28"/>
        </w:rPr>
        <w:t>與</w:t>
      </w:r>
      <w:r>
        <w:rPr>
          <w:rFonts w:ascii="Times New Roman" w:eastAsia="標楷體" w:hAnsi="Times New Roman" w:cs="Times New Roman"/>
          <w:sz w:val="28"/>
          <w:szCs w:val="28"/>
        </w:rPr>
        <w:t>NTHU</w:t>
      </w:r>
      <w:r>
        <w:rPr>
          <w:rFonts w:ascii="Times New Roman" w:eastAsia="標楷體" w:hAnsi="Times New Roman" w:cs="Times New Roman"/>
          <w:sz w:val="28"/>
          <w:szCs w:val="28"/>
        </w:rPr>
        <w:t>另外對於加碼射線爆發等高能</w:t>
      </w:r>
      <w:proofErr w:type="gramStart"/>
      <w:r>
        <w:rPr>
          <w:rFonts w:ascii="Times New Roman" w:eastAsia="標楷體" w:hAnsi="Times New Roman" w:cs="Times New Roman"/>
          <w:sz w:val="28"/>
          <w:szCs w:val="28"/>
        </w:rPr>
        <w:t>瞬間驟亮天體</w:t>
      </w:r>
      <w:proofErr w:type="gramEnd"/>
      <w:r>
        <w:rPr>
          <w:rFonts w:ascii="Times New Roman" w:eastAsia="標楷體" w:hAnsi="Times New Roman" w:cs="Times New Roman"/>
          <w:sz w:val="28"/>
          <w:szCs w:val="28"/>
        </w:rPr>
        <w:t>多有成果，除了使用太空望遠鏡的數據，也使用包括鹿林天文台，或結合國際其他望遠鏡成為觀測網，追蹤這些爆發天體的亮度變化。有關</w:t>
      </w:r>
      <w:proofErr w:type="gramStart"/>
      <w:r>
        <w:rPr>
          <w:rFonts w:ascii="Times New Roman" w:eastAsia="標楷體" w:hAnsi="Times New Roman" w:cs="Times New Roman"/>
          <w:sz w:val="28"/>
          <w:szCs w:val="28"/>
        </w:rPr>
        <w:t>高能瞬變</w:t>
      </w:r>
      <w:proofErr w:type="gramEnd"/>
      <w:r>
        <w:rPr>
          <w:rFonts w:ascii="Times New Roman" w:eastAsia="標楷體" w:hAnsi="Times New Roman" w:cs="Times New Roman"/>
          <w:sz w:val="28"/>
          <w:szCs w:val="28"/>
        </w:rPr>
        <w:t>現象的論文目錄，請見附件二。</w:t>
      </w:r>
    </w:p>
    <w:p w:rsidR="00F11E75" w:rsidRPr="00462E29" w:rsidRDefault="00462E29"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Pr>
          <w:rFonts w:ascii="Times New Roman" w:eastAsia="標楷體" w:hAnsi="Times New Roman" w:cs="Times New Roman"/>
          <w:sz w:val="28"/>
          <w:szCs w:val="28"/>
        </w:rPr>
        <w:t>二、</w:t>
      </w:r>
      <w:r w:rsidR="00DB0979" w:rsidRPr="00462E29">
        <w:rPr>
          <w:rFonts w:ascii="Times New Roman" w:eastAsia="標楷體" w:hAnsi="Times New Roman" w:cs="Times New Roman"/>
          <w:b/>
          <w:sz w:val="28"/>
          <w:szCs w:val="28"/>
        </w:rPr>
        <w:t>太陽系小型天體</w:t>
      </w:r>
    </w:p>
    <w:p w:rsidR="00FA1A44" w:rsidRDefault="00C75A3C" w:rsidP="00462E29">
      <w:pPr>
        <w:pStyle w:val="a6"/>
        <w:snapToGrid w:val="0"/>
        <w:spacing w:afterLines="50" w:after="120" w:line="360" w:lineRule="exact"/>
        <w:ind w:leftChars="19" w:left="42" w:firstLine="438"/>
        <w:rPr>
          <w:rFonts w:ascii="Times New Roman" w:eastAsia="標楷體" w:hAnsi="Times New Roman" w:cs="Times New Roman"/>
          <w:color w:val="auto"/>
          <w:sz w:val="28"/>
          <w:szCs w:val="28"/>
        </w:rPr>
      </w:pPr>
      <w:r w:rsidRPr="00462E29">
        <w:rPr>
          <w:rFonts w:ascii="Times New Roman" w:eastAsia="標楷體" w:hAnsi="Times New Roman" w:cs="Times New Roman"/>
          <w:color w:val="auto"/>
          <w:sz w:val="28"/>
          <w:szCs w:val="28"/>
        </w:rPr>
        <w:t>太陽系小天體</w:t>
      </w:r>
      <w:r w:rsidR="00462E29" w:rsidRPr="00462E29">
        <w:rPr>
          <w:rFonts w:ascii="Times New Roman" w:eastAsia="標楷體" w:hAnsi="Times New Roman" w:cs="Times New Roman"/>
          <w:color w:val="auto"/>
          <w:sz w:val="28"/>
          <w:szCs w:val="28"/>
        </w:rPr>
        <w:t>，例如彗星、小行星等，為太陽、行星、衛星</w:t>
      </w:r>
      <w:r w:rsidRPr="00462E29">
        <w:rPr>
          <w:rFonts w:ascii="Times New Roman" w:eastAsia="標楷體" w:hAnsi="Times New Roman" w:cs="Times New Roman"/>
          <w:color w:val="auto"/>
          <w:sz w:val="28"/>
          <w:szCs w:val="28"/>
        </w:rPr>
        <w:t>形成</w:t>
      </w:r>
      <w:r w:rsidR="00462E29" w:rsidRPr="00462E29">
        <w:rPr>
          <w:rFonts w:ascii="Times New Roman" w:eastAsia="標楷體" w:hAnsi="Times New Roman" w:cs="Times New Roman"/>
          <w:color w:val="auto"/>
          <w:sz w:val="28"/>
          <w:szCs w:val="28"/>
        </w:rPr>
        <w:t>之後</w:t>
      </w:r>
      <w:r w:rsidRPr="00462E29">
        <w:rPr>
          <w:rFonts w:ascii="Times New Roman" w:eastAsia="標楷體" w:hAnsi="Times New Roman" w:cs="Times New Roman"/>
          <w:color w:val="auto"/>
          <w:sz w:val="28"/>
          <w:szCs w:val="28"/>
        </w:rPr>
        <w:t>所留下的遺骸，</w:t>
      </w:r>
      <w:r w:rsidR="00462E29" w:rsidRPr="00462E29">
        <w:rPr>
          <w:rFonts w:ascii="Times New Roman" w:eastAsia="標楷體" w:hAnsi="Times New Roman" w:cs="Times New Roman"/>
          <w:color w:val="auto"/>
          <w:sz w:val="28"/>
          <w:szCs w:val="28"/>
        </w:rPr>
        <w:t>因此</w:t>
      </w:r>
      <w:r w:rsidRPr="00462E29">
        <w:rPr>
          <w:rFonts w:ascii="Times New Roman" w:eastAsia="標楷體" w:hAnsi="Times New Roman" w:cs="Times New Roman"/>
          <w:color w:val="auto"/>
          <w:sz w:val="28"/>
          <w:szCs w:val="28"/>
        </w:rPr>
        <w:t>保留了太陽系</w:t>
      </w:r>
      <w:r w:rsidR="00462E29">
        <w:rPr>
          <w:rFonts w:ascii="Times New Roman" w:eastAsia="標楷體" w:hAnsi="Times New Roman" w:cs="Times New Roman"/>
          <w:color w:val="auto"/>
          <w:sz w:val="28"/>
          <w:szCs w:val="28"/>
        </w:rPr>
        <w:t>早期歷史的訊息，近年以地面、太空望遠鏡，甚至太空船造訪、登陸，讓我們更加瞭解太陽系形成以及演化的過程</w:t>
      </w:r>
      <w:r w:rsidR="00FC57E8">
        <w:rPr>
          <w:rFonts w:ascii="Times New Roman" w:eastAsia="標楷體" w:hAnsi="Times New Roman" w:cs="Times New Roman"/>
          <w:color w:val="auto"/>
          <w:sz w:val="28"/>
          <w:szCs w:val="28"/>
        </w:rPr>
        <w:t>，也提供地球與文明發展的借鏡</w:t>
      </w:r>
      <w:r w:rsidRPr="00462E29">
        <w:rPr>
          <w:rFonts w:ascii="Times New Roman" w:eastAsia="標楷體" w:hAnsi="Times New Roman" w:cs="Times New Roman"/>
          <w:color w:val="auto"/>
          <w:sz w:val="28"/>
          <w:szCs w:val="28"/>
        </w:rPr>
        <w:t>。</w:t>
      </w:r>
      <w:r w:rsidR="00462E29" w:rsidRPr="00462E29">
        <w:rPr>
          <w:rFonts w:ascii="Times New Roman" w:eastAsia="標楷體" w:hAnsi="Times New Roman" w:cs="Times New Roman"/>
          <w:color w:val="auto"/>
          <w:sz w:val="28"/>
          <w:szCs w:val="28"/>
        </w:rPr>
        <w:t>在地球軌道附近的小型天體則可能碰撞地球，造成大規模災難。</w:t>
      </w:r>
      <w:r w:rsidR="00FA1A44">
        <w:rPr>
          <w:rFonts w:ascii="Times New Roman" w:eastAsia="標楷體" w:hAnsi="Times New Roman" w:cs="Times New Roman" w:hint="eastAsia"/>
          <w:color w:val="auto"/>
          <w:sz w:val="28"/>
          <w:szCs w:val="28"/>
        </w:rPr>
        <w:t>NCU</w:t>
      </w:r>
      <w:r w:rsidR="003D49FB">
        <w:rPr>
          <w:rFonts w:ascii="Times New Roman" w:eastAsia="標楷體" w:hAnsi="Times New Roman" w:cs="Times New Roman"/>
          <w:color w:val="auto"/>
          <w:sz w:val="28"/>
          <w:szCs w:val="28"/>
        </w:rPr>
        <w:t>團隊在</w:t>
      </w:r>
      <w:r w:rsidR="003D49FB" w:rsidRPr="00462E29">
        <w:rPr>
          <w:rFonts w:ascii="Times New Roman" w:eastAsia="標楷體" w:hAnsi="Times New Roman" w:cs="Times New Roman"/>
          <w:color w:val="auto"/>
          <w:sz w:val="28"/>
          <w:szCs w:val="28"/>
        </w:rPr>
        <w:t>太陽系天體</w:t>
      </w:r>
      <w:r w:rsidR="003D49FB">
        <w:rPr>
          <w:rFonts w:ascii="Times New Roman" w:eastAsia="標楷體" w:hAnsi="Times New Roman" w:cs="Times New Roman"/>
          <w:color w:val="auto"/>
          <w:sz w:val="28"/>
          <w:szCs w:val="28"/>
        </w:rPr>
        <w:t>方面已</w:t>
      </w:r>
      <w:r w:rsidR="003D49FB" w:rsidRPr="00462E29">
        <w:rPr>
          <w:rFonts w:ascii="Times New Roman" w:eastAsia="標楷體" w:hAnsi="Times New Roman" w:cs="Times New Roman"/>
          <w:color w:val="auto"/>
          <w:sz w:val="28"/>
          <w:szCs w:val="28"/>
        </w:rPr>
        <w:t>有優越</w:t>
      </w:r>
      <w:r w:rsidR="003D49FB">
        <w:rPr>
          <w:rFonts w:ascii="Times New Roman" w:eastAsia="標楷體" w:hAnsi="Times New Roman" w:cs="Times New Roman"/>
          <w:color w:val="auto"/>
          <w:sz w:val="28"/>
          <w:szCs w:val="28"/>
        </w:rPr>
        <w:t>的研究成果，</w:t>
      </w:r>
      <w:r w:rsidR="00FA1A44">
        <w:rPr>
          <w:rFonts w:ascii="Times New Roman" w:eastAsia="標楷體" w:hAnsi="Times New Roman" w:cs="Times New Roman"/>
          <w:color w:val="auto"/>
          <w:sz w:val="28"/>
          <w:szCs w:val="28"/>
        </w:rPr>
        <w:t>不僅在國內絕無僅有，在國際上也極有特色。</w:t>
      </w:r>
      <w:proofErr w:type="gramStart"/>
      <w:r w:rsidR="00FA1A44">
        <w:rPr>
          <w:rFonts w:ascii="Times New Roman" w:eastAsia="標楷體" w:hAnsi="Times New Roman" w:cs="Times New Roman"/>
          <w:color w:val="auto"/>
          <w:sz w:val="28"/>
          <w:szCs w:val="28"/>
        </w:rPr>
        <w:t>泛星計畫</w:t>
      </w:r>
      <w:proofErr w:type="gramEnd"/>
      <w:r w:rsidR="003D49FB">
        <w:rPr>
          <w:rFonts w:ascii="Times New Roman" w:eastAsia="標楷體" w:hAnsi="Times New Roman" w:cs="Times New Roman"/>
          <w:color w:val="auto"/>
          <w:sz w:val="28"/>
          <w:szCs w:val="28"/>
        </w:rPr>
        <w:t>是研究太陽系的重要工具，尤其是發現近地行星最有效的望遠鏡。</w:t>
      </w:r>
      <w:r w:rsidR="003D49FB">
        <w:rPr>
          <w:rFonts w:ascii="Times New Roman" w:eastAsia="標楷體" w:hAnsi="Times New Roman" w:cs="Times New Roman" w:hint="eastAsia"/>
          <w:color w:val="auto"/>
          <w:sz w:val="28"/>
          <w:szCs w:val="28"/>
        </w:rPr>
        <w:t>NCU</w:t>
      </w:r>
      <w:r w:rsidR="003D49FB">
        <w:rPr>
          <w:rFonts w:ascii="Times New Roman" w:eastAsia="標楷體" w:hAnsi="Times New Roman" w:cs="Times New Roman"/>
          <w:color w:val="auto"/>
          <w:sz w:val="28"/>
          <w:szCs w:val="28"/>
        </w:rPr>
        <w:t>團隊</w:t>
      </w:r>
      <w:proofErr w:type="gramStart"/>
      <w:r w:rsidR="003D49FB">
        <w:rPr>
          <w:rFonts w:ascii="Times New Roman" w:eastAsia="標楷體" w:hAnsi="Times New Roman" w:cs="Times New Roman"/>
          <w:color w:val="auto"/>
          <w:sz w:val="28"/>
          <w:szCs w:val="28"/>
        </w:rPr>
        <w:t>利用</w:t>
      </w:r>
      <w:r w:rsidR="00B70D12">
        <w:rPr>
          <w:rFonts w:ascii="Times New Roman" w:eastAsia="標楷體" w:hAnsi="Times New Roman" w:cs="Times New Roman"/>
          <w:color w:val="auto"/>
          <w:sz w:val="28"/>
          <w:szCs w:val="28"/>
        </w:rPr>
        <w:t>泛星</w:t>
      </w:r>
      <w:r w:rsidR="003D49FB">
        <w:rPr>
          <w:rFonts w:ascii="Times New Roman" w:eastAsia="標楷體" w:hAnsi="Times New Roman" w:cs="Times New Roman"/>
          <w:color w:val="auto"/>
          <w:sz w:val="28"/>
          <w:szCs w:val="28"/>
        </w:rPr>
        <w:t>資料</w:t>
      </w:r>
      <w:proofErr w:type="gramEnd"/>
      <w:r w:rsidR="003D49FB">
        <w:rPr>
          <w:rFonts w:ascii="Times New Roman" w:eastAsia="標楷體" w:hAnsi="Times New Roman" w:cs="Times New Roman"/>
          <w:color w:val="auto"/>
          <w:sz w:val="28"/>
          <w:szCs w:val="28"/>
        </w:rPr>
        <w:t>探討海王星外圍小行星的數量與分布</w:t>
      </w:r>
      <w:r w:rsidR="00B70D12">
        <w:rPr>
          <w:rFonts w:ascii="Times New Roman" w:eastAsia="標楷體" w:hAnsi="Times New Roman" w:cs="Times New Roman"/>
          <w:color w:val="auto"/>
          <w:sz w:val="28"/>
          <w:szCs w:val="28"/>
        </w:rPr>
        <w:t>；利用</w:t>
      </w:r>
      <w:r w:rsidR="00B70D12">
        <w:rPr>
          <w:rFonts w:ascii="Times New Roman" w:eastAsia="標楷體" w:hAnsi="Times New Roman" w:cs="Times New Roman"/>
          <w:color w:val="auto"/>
          <w:sz w:val="28"/>
          <w:szCs w:val="28"/>
        </w:rPr>
        <w:t>PTF</w:t>
      </w:r>
      <w:r w:rsidR="00B70D12">
        <w:rPr>
          <w:rFonts w:ascii="Times New Roman" w:eastAsia="標楷體" w:hAnsi="Times New Roman" w:cs="Times New Roman"/>
          <w:color w:val="auto"/>
          <w:sz w:val="28"/>
          <w:szCs w:val="28"/>
        </w:rPr>
        <w:t>數據研究快速自轉的小行星，解答小天體凝聚成形以及內部結構的問題；也參與彗星登陸、土星探測等太空任務，或</w:t>
      </w:r>
      <w:proofErr w:type="gramStart"/>
      <w:r w:rsidR="00B70D12">
        <w:rPr>
          <w:rFonts w:ascii="Times New Roman" w:eastAsia="標楷體" w:hAnsi="Times New Roman" w:cs="Times New Roman"/>
          <w:color w:val="auto"/>
          <w:sz w:val="28"/>
          <w:szCs w:val="28"/>
        </w:rPr>
        <w:t>利用泛星資料</w:t>
      </w:r>
      <w:proofErr w:type="gramEnd"/>
      <w:r w:rsidR="00B70D12">
        <w:rPr>
          <w:rFonts w:ascii="Times New Roman" w:eastAsia="標楷體" w:hAnsi="Times New Roman" w:cs="Times New Roman"/>
          <w:color w:val="auto"/>
          <w:sz w:val="28"/>
          <w:szCs w:val="28"/>
        </w:rPr>
        <w:t>配合後續觀測，研究彗星活動與軌道距離的關係。有關太陽系天體的論文目錄，請見附件二。</w:t>
      </w:r>
    </w:p>
    <w:p w:rsidR="00E7352F" w:rsidRPr="00E7352F" w:rsidRDefault="00E7352F" w:rsidP="00462E29">
      <w:pPr>
        <w:pStyle w:val="a6"/>
        <w:snapToGrid w:val="0"/>
        <w:spacing w:afterLines="50" w:after="120" w:line="360" w:lineRule="exact"/>
        <w:ind w:leftChars="19" w:left="42" w:firstLine="438"/>
        <w:rPr>
          <w:rFonts w:ascii="Times New Roman" w:eastAsia="標楷體" w:hAnsi="Times New Roman" w:cs="Times New Roman"/>
          <w:color w:val="0000FF"/>
          <w:sz w:val="28"/>
          <w:szCs w:val="28"/>
        </w:rPr>
      </w:pPr>
      <w:r w:rsidRPr="00E7352F">
        <w:rPr>
          <w:rFonts w:ascii="Times New Roman" w:eastAsia="標楷體" w:hAnsi="Times New Roman" w:cs="Times New Roman"/>
          <w:color w:val="0000FF"/>
          <w:sz w:val="28"/>
          <w:szCs w:val="28"/>
        </w:rPr>
        <w:t xml:space="preserve">Need one showcase figure </w:t>
      </w:r>
      <w:proofErr w:type="gramStart"/>
      <w:r w:rsidRPr="00E7352F">
        <w:rPr>
          <w:rFonts w:ascii="Times New Roman" w:eastAsia="標楷體" w:hAnsi="Times New Roman" w:cs="Times New Roman"/>
          <w:color w:val="0000FF"/>
          <w:sz w:val="28"/>
          <w:szCs w:val="28"/>
        </w:rPr>
        <w:t>here</w:t>
      </w:r>
      <w:proofErr w:type="gramEnd"/>
    </w:p>
    <w:p w:rsidR="00BB4BAE" w:rsidRDefault="00BB4BAE" w:rsidP="00501C72">
      <w:pPr>
        <w:widowControl w:val="0"/>
        <w:pBdr>
          <w:top w:val="none" w:sz="0" w:space="0" w:color="auto"/>
          <w:left w:val="none" w:sz="0" w:space="0" w:color="auto"/>
          <w:bottom w:val="none" w:sz="0" w:space="0" w:color="auto"/>
          <w:right w:val="none" w:sz="0" w:space="0" w:color="auto"/>
          <w:between w:val="none" w:sz="0" w:space="0" w:color="auto"/>
        </w:pBdr>
        <w:spacing w:beforeLines="50" w:before="120" w:line="360" w:lineRule="exact"/>
        <w:jc w:val="both"/>
        <w:rPr>
          <w:rFonts w:ascii="Times New Roman" w:eastAsia="標楷體" w:hAnsi="Times New Roman" w:cs="Times New Roman"/>
          <w:b/>
          <w:sz w:val="28"/>
          <w:szCs w:val="28"/>
        </w:rPr>
      </w:pPr>
    </w:p>
    <w:p w:rsidR="00501C72" w:rsidRPr="00F11E75" w:rsidRDefault="00F11E75" w:rsidP="00F11E75">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30"/>
          <w:szCs w:val="30"/>
        </w:rPr>
      </w:pPr>
      <w:r w:rsidRPr="00F11E75">
        <w:rPr>
          <w:rFonts w:ascii="Times New Roman" w:eastAsia="標楷體" w:hAnsi="Times New Roman" w:cs="Times New Roman"/>
          <w:b/>
          <w:sz w:val="30"/>
          <w:szCs w:val="30"/>
        </w:rPr>
        <w:t>參、</w:t>
      </w:r>
      <w:r>
        <w:rPr>
          <w:rFonts w:ascii="Times New Roman" w:eastAsia="標楷體" w:hAnsi="Times New Roman" w:cs="Times New Roman"/>
          <w:b/>
          <w:sz w:val="30"/>
          <w:szCs w:val="30"/>
        </w:rPr>
        <w:t>本研究</w:t>
      </w:r>
      <w:r w:rsidRPr="00F11E75">
        <w:rPr>
          <w:rFonts w:ascii="Times New Roman" w:eastAsia="標楷體" w:hAnsi="Times New Roman" w:cs="Times New Roman"/>
          <w:b/>
          <w:sz w:val="30"/>
          <w:szCs w:val="30"/>
        </w:rPr>
        <w:t>中心未來五年的研究主題</w:t>
      </w:r>
    </w:p>
    <w:p w:rsidR="00F11E75" w:rsidRDefault="00FA1A44" w:rsidP="00F11382">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lastRenderedPageBreak/>
        <w:t>本中心發展</w:t>
      </w:r>
      <w:r w:rsidR="00BB4BAE">
        <w:rPr>
          <w:rFonts w:ascii="Times New Roman" w:eastAsia="標楷體" w:hAnsi="Times New Roman" w:cs="Times New Roman"/>
          <w:color w:val="auto"/>
          <w:sz w:val="28"/>
          <w:szCs w:val="28"/>
        </w:rPr>
        <w:t>包</w:t>
      </w:r>
      <w:r w:rsidR="00F11E75" w:rsidRPr="00F11E75">
        <w:rPr>
          <w:rFonts w:ascii="Times New Roman" w:eastAsia="標楷體" w:hAnsi="Times New Roman" w:cs="Times New Roman"/>
          <w:color w:val="auto"/>
          <w:sz w:val="28"/>
          <w:szCs w:val="28"/>
        </w:rPr>
        <w:t>含兩項主軸：科學課題與營運建設。在科學課題方面，專注於以多元訊息</w:t>
      </w:r>
      <w:r w:rsidR="00F11E75" w:rsidRPr="00F11E75">
        <w:rPr>
          <w:rFonts w:ascii="Times New Roman" w:eastAsia="標楷體" w:hAnsi="Times New Roman" w:cs="Times New Roman"/>
          <w:color w:val="auto"/>
          <w:sz w:val="28"/>
          <w:szCs w:val="28"/>
        </w:rPr>
        <w:t xml:space="preserve"> (multi-messenger) </w:t>
      </w:r>
      <w:r w:rsidR="00F11E75" w:rsidRPr="00F11E75">
        <w:rPr>
          <w:rFonts w:ascii="Times New Roman" w:eastAsia="標楷體" w:hAnsi="Times New Roman" w:cs="Times New Roman"/>
          <w:color w:val="auto"/>
          <w:sz w:val="28"/>
          <w:szCs w:val="28"/>
        </w:rPr>
        <w:t>研究宇宙天體的時變</w:t>
      </w:r>
      <w:r w:rsidR="00F11E75" w:rsidRPr="00F11E75">
        <w:rPr>
          <w:rFonts w:ascii="Times New Roman" w:eastAsia="標楷體" w:hAnsi="Times New Roman" w:cs="Times New Roman"/>
          <w:color w:val="auto"/>
          <w:sz w:val="28"/>
          <w:szCs w:val="28"/>
        </w:rPr>
        <w:t xml:space="preserve"> (time variability) </w:t>
      </w:r>
      <w:r w:rsidR="00F11E75">
        <w:rPr>
          <w:rFonts w:ascii="Times New Roman" w:eastAsia="標楷體" w:hAnsi="Times New Roman" w:cs="Times New Roman"/>
          <w:color w:val="auto"/>
          <w:sz w:val="28"/>
          <w:szCs w:val="28"/>
        </w:rPr>
        <w:t>現象，</w:t>
      </w:r>
      <w:r w:rsidR="00236727">
        <w:rPr>
          <w:rFonts w:ascii="Times New Roman" w:eastAsia="標楷體" w:hAnsi="Times New Roman" w:cs="Times New Roman"/>
          <w:color w:val="auto"/>
          <w:sz w:val="28"/>
          <w:szCs w:val="28"/>
        </w:rPr>
        <w:t>尤其是瞬間變化</w:t>
      </w:r>
      <w:r w:rsidR="00236727">
        <w:rPr>
          <w:rFonts w:ascii="Times New Roman" w:eastAsia="標楷體" w:hAnsi="Times New Roman" w:cs="Times New Roman" w:hint="eastAsia"/>
          <w:color w:val="auto"/>
          <w:sz w:val="28"/>
          <w:szCs w:val="28"/>
        </w:rPr>
        <w:t xml:space="preserve"> </w:t>
      </w:r>
      <w:r w:rsidR="00236727">
        <w:rPr>
          <w:rFonts w:ascii="Times New Roman" w:eastAsia="標楷體" w:hAnsi="Times New Roman" w:cs="Times New Roman"/>
          <w:color w:val="auto"/>
          <w:sz w:val="28"/>
          <w:szCs w:val="28"/>
        </w:rPr>
        <w:t xml:space="preserve">(transient) </w:t>
      </w:r>
      <w:r w:rsidR="00236727">
        <w:rPr>
          <w:rFonts w:ascii="Times New Roman" w:eastAsia="標楷體" w:hAnsi="Times New Roman" w:cs="Times New Roman"/>
          <w:color w:val="auto"/>
          <w:sz w:val="28"/>
          <w:szCs w:val="28"/>
        </w:rPr>
        <w:t>的現象，</w:t>
      </w:r>
      <w:r w:rsidR="00F11E75" w:rsidRPr="00F11E75">
        <w:rPr>
          <w:rFonts w:ascii="Times New Roman" w:eastAsia="標楷體" w:hAnsi="Times New Roman" w:cs="Times New Roman"/>
          <w:color w:val="auto"/>
          <w:sz w:val="28"/>
          <w:szCs w:val="28"/>
        </w:rPr>
        <w:t>例如爆發天體（重力波源、</w:t>
      </w:r>
      <w:proofErr w:type="gramStart"/>
      <w:r w:rsidR="00236727">
        <w:rPr>
          <w:rFonts w:ascii="Times New Roman" w:eastAsia="標楷體" w:hAnsi="Times New Roman" w:cs="Times New Roman"/>
          <w:color w:val="auto"/>
          <w:sz w:val="28"/>
          <w:szCs w:val="28"/>
        </w:rPr>
        <w:t>迦瑪</w:t>
      </w:r>
      <w:proofErr w:type="gramEnd"/>
      <w:r w:rsidR="00F11E75" w:rsidRPr="00F11E75">
        <w:rPr>
          <w:rFonts w:ascii="Times New Roman" w:eastAsia="標楷體" w:hAnsi="Times New Roman" w:cs="Times New Roman"/>
          <w:color w:val="auto"/>
          <w:sz w:val="28"/>
          <w:szCs w:val="28"/>
        </w:rPr>
        <w:t>射線爆發、超新星爆發、恆星閃焰）、光度變化</w:t>
      </w:r>
      <w:r w:rsidR="00BB4BAE">
        <w:rPr>
          <w:rFonts w:ascii="Times New Roman" w:eastAsia="標楷體" w:hAnsi="Times New Roman" w:cs="Times New Roman"/>
          <w:color w:val="auto"/>
          <w:sz w:val="28"/>
          <w:szCs w:val="28"/>
        </w:rPr>
        <w:t>現象</w:t>
      </w:r>
      <w:r w:rsidR="00F11E75" w:rsidRPr="00F11E75">
        <w:rPr>
          <w:rFonts w:ascii="Times New Roman" w:eastAsia="標楷體" w:hAnsi="Times New Roman" w:cs="Times New Roman"/>
          <w:color w:val="auto"/>
          <w:sz w:val="28"/>
          <w:szCs w:val="28"/>
        </w:rPr>
        <w:t>（小行星、彗星）</w:t>
      </w:r>
      <w:r w:rsidR="00BB4BAE">
        <w:rPr>
          <w:rFonts w:ascii="Times New Roman" w:eastAsia="標楷體" w:hAnsi="Times New Roman" w:cs="Times New Roman"/>
          <w:color w:val="auto"/>
          <w:sz w:val="28"/>
          <w:szCs w:val="28"/>
        </w:rPr>
        <w:t>、天體的形成與演化，以及太陽系天體與系外行星等</w:t>
      </w:r>
      <w:r w:rsidR="00F11E75" w:rsidRPr="00F11E75">
        <w:rPr>
          <w:rFonts w:ascii="Times New Roman" w:eastAsia="標楷體" w:hAnsi="Times New Roman" w:cs="Times New Roman"/>
          <w:color w:val="auto"/>
          <w:sz w:val="28"/>
          <w:szCs w:val="28"/>
        </w:rPr>
        <w:t>。營運與建設則涵蓋國內與國外觀測設施的維護，這些基礎建設</w:t>
      </w:r>
      <w:r w:rsidR="00F11E75">
        <w:rPr>
          <w:rFonts w:ascii="Times New Roman" w:eastAsia="標楷體" w:hAnsi="Times New Roman" w:cs="Times New Roman"/>
          <w:color w:val="auto"/>
          <w:sz w:val="28"/>
          <w:szCs w:val="28"/>
        </w:rPr>
        <w:t>提供</w:t>
      </w:r>
      <w:r w:rsidR="00BB4BAE">
        <w:rPr>
          <w:rFonts w:ascii="Times New Roman" w:eastAsia="標楷體" w:hAnsi="Times New Roman" w:cs="Times New Roman"/>
          <w:color w:val="auto"/>
          <w:sz w:val="28"/>
          <w:szCs w:val="28"/>
        </w:rPr>
        <w:t>第一線的</w:t>
      </w:r>
      <w:r w:rsidR="00F11E75">
        <w:rPr>
          <w:rFonts w:ascii="Times New Roman" w:eastAsia="標楷體" w:hAnsi="Times New Roman" w:cs="Times New Roman"/>
          <w:color w:val="auto"/>
          <w:sz w:val="28"/>
          <w:szCs w:val="28"/>
        </w:rPr>
        <w:t>工具</w:t>
      </w:r>
      <w:r w:rsidR="00BB4BAE">
        <w:rPr>
          <w:rFonts w:ascii="Times New Roman" w:eastAsia="標楷體" w:hAnsi="Times New Roman" w:cs="Times New Roman"/>
          <w:color w:val="auto"/>
          <w:sz w:val="28"/>
          <w:szCs w:val="28"/>
        </w:rPr>
        <w:t>以</w:t>
      </w:r>
      <w:r w:rsidR="00F11E75">
        <w:rPr>
          <w:rFonts w:ascii="Times New Roman" w:eastAsia="標楷體" w:hAnsi="Times New Roman" w:cs="Times New Roman"/>
          <w:color w:val="auto"/>
          <w:sz w:val="28"/>
          <w:szCs w:val="28"/>
        </w:rPr>
        <w:t>爭取</w:t>
      </w:r>
      <w:r w:rsidR="00BB4BAE">
        <w:rPr>
          <w:rFonts w:ascii="Times New Roman" w:eastAsia="標楷體" w:hAnsi="Times New Roman" w:cs="Times New Roman"/>
          <w:color w:val="auto"/>
          <w:sz w:val="28"/>
          <w:szCs w:val="28"/>
        </w:rPr>
        <w:t>觀測</w:t>
      </w:r>
      <w:r w:rsidR="00F11E75">
        <w:rPr>
          <w:rFonts w:ascii="Times New Roman" w:eastAsia="標楷體" w:hAnsi="Times New Roman" w:cs="Times New Roman"/>
          <w:color w:val="auto"/>
          <w:sz w:val="28"/>
          <w:szCs w:val="28"/>
        </w:rPr>
        <w:t>時效，</w:t>
      </w:r>
      <w:r w:rsidR="00BB4BAE">
        <w:rPr>
          <w:rFonts w:ascii="Times New Roman" w:eastAsia="標楷體" w:hAnsi="Times New Roman" w:cs="Times New Roman"/>
          <w:color w:val="auto"/>
          <w:sz w:val="28"/>
          <w:szCs w:val="28"/>
        </w:rPr>
        <w:t>另方面</w:t>
      </w:r>
      <w:r w:rsidR="00F11E75">
        <w:rPr>
          <w:rFonts w:ascii="Times New Roman" w:eastAsia="標楷體" w:hAnsi="Times New Roman" w:cs="Times New Roman"/>
          <w:color w:val="auto"/>
          <w:sz w:val="28"/>
          <w:szCs w:val="28"/>
        </w:rPr>
        <w:t>與國外大型觀測計畫或設備整合，</w:t>
      </w:r>
      <w:r w:rsidR="00BB4BAE">
        <w:rPr>
          <w:rFonts w:ascii="Times New Roman" w:eastAsia="標楷體" w:hAnsi="Times New Roman" w:cs="Times New Roman"/>
          <w:color w:val="auto"/>
          <w:sz w:val="28"/>
          <w:szCs w:val="28"/>
        </w:rPr>
        <w:t>以取得突破性成果。</w:t>
      </w:r>
    </w:p>
    <w:p w:rsidR="00AD5B10" w:rsidRPr="00AD5B10" w:rsidRDefault="00AD5B10" w:rsidP="00AD5B10">
      <w:pPr>
        <w:tabs>
          <w:tab w:val="left" w:pos="-2268"/>
        </w:tabs>
        <w:snapToGrid w:val="0"/>
        <w:spacing w:afterLines="50" w:after="120" w:line="360" w:lineRule="exact"/>
        <w:jc w:val="both"/>
        <w:rPr>
          <w:rFonts w:ascii="Times New Roman" w:eastAsia="標楷體" w:hAnsi="Times New Roman" w:cs="Times New Roman"/>
          <w:b/>
          <w:color w:val="auto"/>
          <w:sz w:val="28"/>
          <w:szCs w:val="28"/>
        </w:rPr>
      </w:pPr>
      <w:r w:rsidRPr="00AD5B10">
        <w:rPr>
          <w:rFonts w:ascii="Times New Roman" w:eastAsia="標楷體" w:hAnsi="Times New Roman" w:cs="Times New Roman" w:hint="eastAsia"/>
          <w:b/>
          <w:color w:val="auto"/>
          <w:sz w:val="28"/>
          <w:szCs w:val="28"/>
        </w:rPr>
        <w:t>一、</w:t>
      </w:r>
      <w:r w:rsidRPr="00B26437">
        <w:rPr>
          <w:rFonts w:ascii="Times New Roman" w:eastAsia="標楷體" w:hAnsi="Times New Roman" w:cs="Times New Roman" w:hint="eastAsia"/>
          <w:b/>
          <w:color w:val="auto"/>
          <w:sz w:val="28"/>
          <w:szCs w:val="28"/>
          <w:u w:val="single"/>
        </w:rPr>
        <w:t>科學課題</w:t>
      </w:r>
    </w:p>
    <w:p w:rsidR="00DB0979" w:rsidRPr="00B26437" w:rsidRDefault="00BB4BAE" w:rsidP="00B234E6">
      <w:pPr>
        <w:pStyle w:val="a6"/>
        <w:widowControl w:val="0"/>
        <w:numPr>
          <w:ilvl w:val="0"/>
          <w:numId w:val="50"/>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sz w:val="28"/>
          <w:szCs w:val="30"/>
        </w:rPr>
      </w:pPr>
      <w:r w:rsidRPr="00B26437">
        <w:rPr>
          <w:rFonts w:ascii="Times New Roman" w:eastAsia="標楷體" w:hAnsi="Times New Roman" w:cs="Times New Roman"/>
          <w:b/>
          <w:sz w:val="28"/>
          <w:szCs w:val="30"/>
        </w:rPr>
        <w:t>重力波</w:t>
      </w:r>
      <w:proofErr w:type="gramStart"/>
      <w:r w:rsidR="00F11382" w:rsidRPr="00B26437">
        <w:rPr>
          <w:rFonts w:ascii="Times New Roman" w:eastAsia="標楷體" w:hAnsi="Times New Roman" w:cs="Times New Roman"/>
          <w:b/>
          <w:sz w:val="28"/>
          <w:szCs w:val="30"/>
        </w:rPr>
        <w:t>與瞬變</w:t>
      </w:r>
      <w:proofErr w:type="gramEnd"/>
      <w:r w:rsidR="00F11382" w:rsidRPr="00B26437">
        <w:rPr>
          <w:rFonts w:ascii="Times New Roman" w:eastAsia="標楷體" w:hAnsi="Times New Roman" w:cs="Times New Roman"/>
          <w:b/>
          <w:sz w:val="28"/>
          <w:szCs w:val="30"/>
        </w:rPr>
        <w:t>現象</w:t>
      </w:r>
    </w:p>
    <w:p w:rsidR="00BB4BAE" w:rsidRPr="00DB0979" w:rsidRDefault="00F11382"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重力波的理論已經有百年歷史，實驗設計則花了三、四十年。第一個重力波訊號逾</w:t>
      </w:r>
      <w:r>
        <w:rPr>
          <w:rFonts w:ascii="Times New Roman" w:eastAsia="標楷體" w:hAnsi="Times New Roman" w:cs="Times New Roman"/>
          <w:sz w:val="28"/>
          <w:szCs w:val="28"/>
        </w:rPr>
        <w:t>2015</w:t>
      </w:r>
      <w:r>
        <w:rPr>
          <w:rFonts w:ascii="Times New Roman" w:eastAsia="標楷體" w:hAnsi="Times New Roman" w:cs="Times New Roman"/>
          <w:sz w:val="28"/>
          <w:szCs w:val="28"/>
        </w:rPr>
        <w:t>年偵測到，來兩個黑洞合併所產生時空的扭曲，結果於</w:t>
      </w:r>
      <w:r>
        <w:rPr>
          <w:rFonts w:ascii="Times New Roman" w:eastAsia="標楷體" w:hAnsi="Times New Roman" w:cs="Times New Roman"/>
          <w:sz w:val="28"/>
          <w:szCs w:val="28"/>
        </w:rPr>
        <w:t>2016</w:t>
      </w:r>
      <w:r>
        <w:rPr>
          <w:rFonts w:ascii="Times New Roman" w:eastAsia="標楷體" w:hAnsi="Times New Roman" w:cs="Times New Roman"/>
          <w:sz w:val="28"/>
          <w:szCs w:val="28"/>
        </w:rPr>
        <w:t>年發表，</w:t>
      </w:r>
      <w:r>
        <w:rPr>
          <w:rFonts w:ascii="Times New Roman" w:eastAsia="標楷體" w:hAnsi="Times New Roman" w:cs="Times New Roman"/>
          <w:sz w:val="28"/>
          <w:szCs w:val="28"/>
        </w:rPr>
        <w:t>2017</w:t>
      </w:r>
      <w:r>
        <w:rPr>
          <w:rFonts w:ascii="Times New Roman" w:eastAsia="標楷體" w:hAnsi="Times New Roman" w:cs="Times New Roman"/>
          <w:sz w:val="28"/>
          <w:szCs w:val="28"/>
        </w:rPr>
        <w:t>年諾貝爾物理</w:t>
      </w:r>
      <w:proofErr w:type="gramStart"/>
      <w:r>
        <w:rPr>
          <w:rFonts w:ascii="Times New Roman" w:eastAsia="標楷體" w:hAnsi="Times New Roman" w:cs="Times New Roman"/>
          <w:sz w:val="28"/>
          <w:szCs w:val="28"/>
        </w:rPr>
        <w:t>獎便頒給</w:t>
      </w:r>
      <w:proofErr w:type="gramEnd"/>
      <w:r>
        <w:rPr>
          <w:rFonts w:ascii="Times New Roman" w:eastAsia="標楷體" w:hAnsi="Times New Roman" w:cs="Times New Roman"/>
          <w:sz w:val="28"/>
          <w:szCs w:val="28"/>
        </w:rPr>
        <w:t>這項傑出貢獻，並不只在於成功偵測到，而是表彰開啟認識宇宙天體新的契機。最先</w:t>
      </w:r>
      <w:r w:rsidR="00BB4BAE" w:rsidRPr="00DB0979">
        <w:rPr>
          <w:rFonts w:ascii="Times New Roman" w:eastAsia="標楷體" w:hAnsi="Times New Roman" w:cs="Times New Roman" w:hint="eastAsia"/>
          <w:sz w:val="28"/>
          <w:szCs w:val="28"/>
        </w:rPr>
        <w:t>幾次重力波事件只有利用美國</w:t>
      </w:r>
      <w:r w:rsidR="00BB4BAE" w:rsidRPr="00DB0979">
        <w:rPr>
          <w:rFonts w:ascii="Times New Roman" w:eastAsia="標楷體" w:hAnsi="Times New Roman" w:cs="Times New Roman" w:hint="eastAsia"/>
          <w:sz w:val="28"/>
          <w:szCs w:val="28"/>
        </w:rPr>
        <w:t>LIGO</w:t>
      </w:r>
      <w:r w:rsidR="00BB4BAE" w:rsidRPr="00DB0979">
        <w:rPr>
          <w:rFonts w:ascii="Times New Roman" w:eastAsia="標楷體" w:hAnsi="Times New Roman" w:cs="Times New Roman" w:hint="eastAsia"/>
          <w:sz w:val="28"/>
          <w:szCs w:val="28"/>
        </w:rPr>
        <w:t>偵測器進行觀測，在重力波源的定位上有很大的誤差，無法得知重力波源自哪一個星系。而這次歐洲的重力波偵測器</w:t>
      </w:r>
      <w:r w:rsidR="00BB4BAE" w:rsidRPr="00DB0979">
        <w:rPr>
          <w:rFonts w:ascii="Times New Roman" w:eastAsia="標楷體" w:hAnsi="Times New Roman" w:cs="Times New Roman" w:hint="eastAsia"/>
          <w:sz w:val="28"/>
          <w:szCs w:val="28"/>
        </w:rPr>
        <w:t>Virgo</w:t>
      </w:r>
      <w:r w:rsidR="00BB4BAE" w:rsidRPr="00DB0979">
        <w:rPr>
          <w:rFonts w:ascii="Times New Roman" w:eastAsia="標楷體" w:hAnsi="Times New Roman" w:cs="Times New Roman" w:hint="eastAsia"/>
          <w:sz w:val="28"/>
          <w:szCs w:val="28"/>
        </w:rPr>
        <w:t>也執行了觀測，使得在重力波源的定位精確度上有很大的改善。在未來找到重力波事件的光學對應體的機會大增，</w:t>
      </w:r>
      <w:r w:rsidR="00BB4BAE" w:rsidRPr="00DB0979">
        <w:rPr>
          <w:rFonts w:ascii="Times New Roman" w:eastAsia="標楷體" w:hAnsi="Times New Roman" w:cs="Times New Roman" w:hint="eastAsia"/>
          <w:sz w:val="28"/>
          <w:szCs w:val="28"/>
        </w:rPr>
        <w:softHyphen/>
      </w:r>
      <w:r w:rsidR="00BB4BAE" w:rsidRPr="00DB0979">
        <w:rPr>
          <w:rFonts w:ascii="Times New Roman" w:eastAsia="標楷體" w:hAnsi="Times New Roman" w:cs="Times New Roman" w:hint="eastAsia"/>
          <w:sz w:val="28"/>
          <w:szCs w:val="28"/>
        </w:rPr>
        <w:t>因此，廣角相機將在研究上扮演相當重要的追蹤角色</w:t>
      </w:r>
      <w:r w:rsidR="00BB4BAE" w:rsidRPr="00DB0979">
        <w:rPr>
          <w:rFonts w:ascii="Times New Roman" w:eastAsia="標楷體" w:hAnsi="Times New Roman" w:cs="Times New Roman"/>
          <w:sz w:val="28"/>
          <w:szCs w:val="28"/>
        </w:rPr>
        <w:t>。</w:t>
      </w:r>
    </w:p>
    <w:p w:rsidR="00BB4BAE" w:rsidRPr="00FC35B4" w:rsidRDefault="00BB4BAE"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我們</w:t>
      </w:r>
      <w:r>
        <w:rPr>
          <w:rFonts w:ascii="Times New Roman" w:eastAsia="標楷體" w:hAnsi="Times New Roman" w:cs="Times New Roman" w:hint="eastAsia"/>
          <w:sz w:val="28"/>
          <w:szCs w:val="28"/>
        </w:rPr>
        <w:t>利用廣角相機的科學目標</w:t>
      </w:r>
      <w:r>
        <w:rPr>
          <w:rFonts w:ascii="Times New Roman" w:eastAsia="標楷體" w:hAnsi="Times New Roman" w:cs="Times New Roman"/>
          <w:sz w:val="28"/>
          <w:szCs w:val="28"/>
        </w:rPr>
        <w:t>包括：</w:t>
      </w:r>
    </w:p>
    <w:p w:rsidR="00BB4BAE" w:rsidRPr="00FC35B4" w:rsidRDefault="00BB4BAE" w:rsidP="00B234E6">
      <w:pPr>
        <w:widowControl w:val="0"/>
        <w:numPr>
          <w:ilvl w:val="0"/>
          <w:numId w:val="47"/>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快速搜尋重力波光學對應體與追蹤</w:t>
      </w:r>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未來幾年重力波的定位誤差大約在數十個平方度，</w:t>
      </w:r>
      <w:r>
        <w:rPr>
          <w:rFonts w:ascii="Times New Roman" w:eastAsia="標楷體" w:hAnsi="Times New Roman" w:cs="Times New Roman"/>
          <w:sz w:val="28"/>
          <w:szCs w:val="28"/>
        </w:rPr>
        <w:t>而使用</w:t>
      </w:r>
      <w:r w:rsidRPr="00FC35B4">
        <w:rPr>
          <w:rFonts w:ascii="Times New Roman" w:eastAsia="標楷體" w:hAnsi="Times New Roman" w:cs="Times New Roman" w:hint="eastAsia"/>
          <w:sz w:val="28"/>
          <w:szCs w:val="28"/>
        </w:rPr>
        <w:t>大視野的廣角相機將可以短時間內找到可能的光學對應體並進行後續追蹤。</w:t>
      </w:r>
    </w:p>
    <w:p w:rsidR="00BB4BAE" w:rsidRPr="00FC35B4" w:rsidRDefault="00BB4BAE" w:rsidP="00B234E6">
      <w:pPr>
        <w:widowControl w:val="0"/>
        <w:numPr>
          <w:ilvl w:val="0"/>
          <w:numId w:val="47"/>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短時伽瑪射線爆發（</w:t>
      </w:r>
      <w:r w:rsidRPr="00FC35B4">
        <w:rPr>
          <w:rFonts w:ascii="Times New Roman" w:eastAsia="標楷體" w:hAnsi="Times New Roman" w:cs="Times New Roman" w:hint="eastAsia"/>
          <w:sz w:val="28"/>
          <w:szCs w:val="28"/>
        </w:rPr>
        <w:t>short Gamma-ray burst</w:t>
      </w:r>
      <w:r w:rsidRPr="00FC35B4">
        <w:rPr>
          <w:rFonts w:ascii="Times New Roman" w:eastAsia="標楷體" w:hAnsi="Times New Roman" w:cs="Times New Roman" w:hint="eastAsia"/>
          <w:sz w:val="28"/>
          <w:szCs w:val="28"/>
        </w:rPr>
        <w:t>，</w:t>
      </w:r>
      <w:proofErr w:type="spellStart"/>
      <w:r w:rsidRPr="00FC35B4">
        <w:rPr>
          <w:rFonts w:ascii="Times New Roman" w:eastAsia="標楷體" w:hAnsi="Times New Roman" w:cs="Times New Roman" w:hint="eastAsia"/>
          <w:sz w:val="28"/>
          <w:szCs w:val="28"/>
        </w:rPr>
        <w:t>sGRB</w:t>
      </w:r>
      <w:proofErr w:type="spellEnd"/>
      <w:r w:rsidRPr="00FC35B4">
        <w:rPr>
          <w:rFonts w:ascii="Times New Roman" w:eastAsia="標楷體" w:hAnsi="Times New Roman" w:cs="Times New Roman" w:hint="eastAsia"/>
          <w:sz w:val="28"/>
          <w:szCs w:val="28"/>
        </w:rPr>
        <w:t>）與中子星合併事件</w:t>
      </w:r>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一般認為</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事件是由中子星合併所造成，這次的中子星合併事件也證實了有</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的現象，然而，這次發生在宿主星系的位置卻與之前</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的位置不同，之前</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都發生在星系較外圍的地點，這次卻是在比較靠近星系中心，因此，往後追蹤比較更多</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與中子星合併事件</w:t>
      </w:r>
      <w:r w:rsidRPr="00FC35B4">
        <w:rPr>
          <w:rFonts w:ascii="Times New Roman" w:eastAsia="標楷體" w:hAnsi="Times New Roman" w:cs="Times New Roman"/>
          <w:sz w:val="28"/>
          <w:szCs w:val="28"/>
        </w:rPr>
        <w:t xml:space="preserve">, </w:t>
      </w:r>
      <w:r w:rsidRPr="00FC35B4">
        <w:rPr>
          <w:rFonts w:ascii="Times New Roman" w:eastAsia="標楷體" w:hAnsi="Times New Roman" w:cs="Times New Roman" w:hint="eastAsia"/>
          <w:sz w:val="28"/>
          <w:szCs w:val="28"/>
        </w:rPr>
        <w:t>可以使我們了解</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的起源機制是否完全都是由中子星合併造成。</w:t>
      </w:r>
    </w:p>
    <w:p w:rsidR="00F11382" w:rsidRPr="009709B3" w:rsidRDefault="00BB4BAE" w:rsidP="00B234E6">
      <w:pPr>
        <w:widowControl w:val="0"/>
        <w:numPr>
          <w:ilvl w:val="0"/>
          <w:numId w:val="47"/>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活躍星系核的</w:t>
      </w:r>
      <w:proofErr w:type="gramStart"/>
      <w:r w:rsidRPr="00FC35B4">
        <w:rPr>
          <w:rFonts w:ascii="Times New Roman" w:eastAsia="標楷體" w:hAnsi="Times New Roman" w:cs="Times New Roman" w:hint="eastAsia"/>
          <w:sz w:val="28"/>
          <w:szCs w:val="28"/>
        </w:rPr>
        <w:t>短期光變</w:t>
      </w:r>
      <w:proofErr w:type="gramEnd"/>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一般預期活躍星系核</w:t>
      </w:r>
      <w:r w:rsidRPr="00FC35B4">
        <w:rPr>
          <w:rFonts w:ascii="Times New Roman" w:eastAsia="標楷體" w:hAnsi="Times New Roman" w:cs="Times New Roman"/>
          <w:sz w:val="28"/>
          <w:szCs w:val="28"/>
        </w:rPr>
        <w:t xml:space="preserve"> (active galactic nuclei; AGN)</w:t>
      </w:r>
      <w:proofErr w:type="gramStart"/>
      <w:r w:rsidRPr="00FC35B4">
        <w:rPr>
          <w:rFonts w:ascii="Times New Roman" w:eastAsia="標楷體" w:hAnsi="Times New Roman" w:cs="Times New Roman" w:hint="eastAsia"/>
          <w:sz w:val="28"/>
          <w:szCs w:val="28"/>
        </w:rPr>
        <w:t>發生光變持續</w:t>
      </w:r>
      <w:proofErr w:type="gramEnd"/>
      <w:r w:rsidRPr="00FC35B4">
        <w:rPr>
          <w:rFonts w:ascii="Times New Roman" w:eastAsia="標楷體" w:hAnsi="Times New Roman" w:cs="Times New Roman" w:hint="eastAsia"/>
          <w:sz w:val="28"/>
          <w:szCs w:val="28"/>
        </w:rPr>
        <w:t>的時間約在幾天到幾個月，只有少數特殊的</w:t>
      </w:r>
      <w:r w:rsidRPr="00FC35B4">
        <w:rPr>
          <w:rFonts w:ascii="Times New Roman" w:eastAsia="標楷體" w:hAnsi="Times New Roman" w:cs="Times New Roman"/>
          <w:sz w:val="28"/>
          <w:szCs w:val="28"/>
        </w:rPr>
        <w:t>AGN</w:t>
      </w:r>
      <w:r w:rsidRPr="00FC35B4">
        <w:rPr>
          <w:rFonts w:ascii="Times New Roman" w:eastAsia="標楷體" w:hAnsi="Times New Roman" w:cs="Times New Roman" w:hint="eastAsia"/>
          <w:sz w:val="28"/>
          <w:szCs w:val="28"/>
        </w:rPr>
        <w:t>，稱為</w:t>
      </w:r>
      <w:r w:rsidRPr="00FC35B4">
        <w:rPr>
          <w:rFonts w:ascii="Times New Roman" w:eastAsia="標楷體" w:hAnsi="Times New Roman" w:cs="Times New Roman"/>
          <w:sz w:val="28"/>
          <w:szCs w:val="28"/>
        </w:rPr>
        <w:t>BL Lac</w:t>
      </w:r>
      <w:r w:rsidRPr="00FC35B4">
        <w:rPr>
          <w:rFonts w:ascii="Times New Roman" w:eastAsia="標楷體" w:hAnsi="Times New Roman" w:cs="Times New Roman" w:hint="eastAsia"/>
          <w:sz w:val="28"/>
          <w:szCs w:val="28"/>
        </w:rPr>
        <w:t>，會在數小時內發生</w:t>
      </w:r>
      <w:proofErr w:type="gramStart"/>
      <w:r w:rsidRPr="00FC35B4">
        <w:rPr>
          <w:rFonts w:ascii="Times New Roman" w:eastAsia="標楷體" w:hAnsi="Times New Roman" w:cs="Times New Roman" w:hint="eastAsia"/>
          <w:sz w:val="28"/>
          <w:szCs w:val="28"/>
        </w:rPr>
        <w:t>劇烈光變</w:t>
      </w:r>
      <w:proofErr w:type="gramEnd"/>
      <w:r w:rsidRPr="00FC35B4">
        <w:rPr>
          <w:rFonts w:ascii="Times New Roman" w:eastAsia="標楷體" w:hAnsi="Times New Roman" w:cs="Times New Roman" w:hint="eastAsia"/>
          <w:sz w:val="28"/>
          <w:szCs w:val="28"/>
        </w:rPr>
        <w:t>。然而，近年發現一種黑洞質量較小</w:t>
      </w:r>
      <w:r w:rsidR="004D181A">
        <w:rPr>
          <w:rFonts w:ascii="Times New Roman" w:eastAsia="標楷體" w:hAnsi="Times New Roman" w:cs="Times New Roman" w:hint="eastAsia"/>
          <w:sz w:val="28"/>
          <w:szCs w:val="28"/>
        </w:rPr>
        <w:t xml:space="preserve"> </w:t>
      </w:r>
      <w:r w:rsidRPr="00FC35B4">
        <w:rPr>
          <w:rFonts w:ascii="Times New Roman" w:eastAsia="標楷體" w:hAnsi="Times New Roman" w:cs="Times New Roman"/>
          <w:sz w:val="28"/>
          <w:szCs w:val="28"/>
        </w:rPr>
        <w:t>(</w:t>
      </w:r>
      <w:r w:rsidRPr="00251C0B">
        <w:rPr>
          <w:rFonts w:ascii="Times New Roman" w:eastAsia="標楷體" w:hAnsi="Times New Roman" w:cs="Times New Roman"/>
          <w:i/>
          <w:sz w:val="28"/>
          <w:szCs w:val="28"/>
        </w:rPr>
        <w:t>M</w:t>
      </w:r>
      <w:r w:rsidRPr="00FC35B4">
        <w:rPr>
          <w:rFonts w:ascii="Times New Roman" w:eastAsia="標楷體" w:hAnsi="Times New Roman" w:cs="Times New Roman"/>
          <w:sz w:val="28"/>
          <w:szCs w:val="28"/>
        </w:rPr>
        <w:t>&lt;10</w:t>
      </w:r>
      <w:r w:rsidRPr="00FC35B4">
        <w:rPr>
          <w:rFonts w:ascii="Times New Roman" w:eastAsia="標楷體" w:hAnsi="Times New Roman" w:cs="Times New Roman"/>
          <w:sz w:val="28"/>
          <w:szCs w:val="28"/>
          <w:vertAlign w:val="superscript"/>
        </w:rPr>
        <w:t>7</w:t>
      </w:r>
      <w:r w:rsidRPr="00FC35B4">
        <w:rPr>
          <w:rFonts w:ascii="Times New Roman" w:eastAsia="標楷體" w:hAnsi="Times New Roman" w:cs="Times New Roman" w:hint="eastAsia"/>
          <w:sz w:val="28"/>
          <w:szCs w:val="28"/>
        </w:rPr>
        <w:t>太陽質量</w:t>
      </w:r>
      <w:r w:rsidRPr="00FC35B4">
        <w:rPr>
          <w:rFonts w:ascii="Times New Roman" w:eastAsia="標楷體" w:hAnsi="Times New Roman" w:cs="Times New Roman"/>
          <w:sz w:val="28"/>
          <w:szCs w:val="28"/>
        </w:rPr>
        <w:t>)</w:t>
      </w:r>
      <w:r w:rsidR="004D181A">
        <w:rPr>
          <w:rFonts w:ascii="Times New Roman" w:eastAsia="標楷體" w:hAnsi="Times New Roman" w:cs="Times New Roman"/>
          <w:sz w:val="28"/>
          <w:szCs w:val="28"/>
        </w:rPr>
        <w:t xml:space="preserve"> </w:t>
      </w:r>
      <w:r w:rsidRPr="00FC35B4">
        <w:rPr>
          <w:rFonts w:ascii="Times New Roman" w:eastAsia="標楷體" w:hAnsi="Times New Roman" w:cs="Times New Roman" w:hint="eastAsia"/>
          <w:sz w:val="28"/>
          <w:szCs w:val="28"/>
        </w:rPr>
        <w:t>的</w:t>
      </w:r>
      <w:r w:rsidRPr="00FC35B4">
        <w:rPr>
          <w:rFonts w:ascii="Times New Roman" w:eastAsia="標楷體" w:hAnsi="Times New Roman" w:cs="Times New Roman"/>
          <w:sz w:val="28"/>
          <w:szCs w:val="28"/>
        </w:rPr>
        <w:t>AGN</w:t>
      </w:r>
      <w:r w:rsidRPr="00FC35B4">
        <w:rPr>
          <w:rFonts w:ascii="Times New Roman" w:eastAsia="標楷體" w:hAnsi="Times New Roman" w:cs="Times New Roman" w:hint="eastAsia"/>
          <w:sz w:val="28"/>
          <w:szCs w:val="28"/>
        </w:rPr>
        <w:t>也有數小時內</w:t>
      </w:r>
      <w:proofErr w:type="gramStart"/>
      <w:r w:rsidRPr="00FC35B4">
        <w:rPr>
          <w:rFonts w:ascii="Times New Roman" w:eastAsia="標楷體" w:hAnsi="Times New Roman" w:cs="Times New Roman" w:hint="eastAsia"/>
          <w:sz w:val="28"/>
          <w:szCs w:val="28"/>
        </w:rPr>
        <w:t>的光變現象</w:t>
      </w:r>
      <w:proofErr w:type="gramEnd"/>
      <w:r w:rsidRPr="00FC35B4">
        <w:rPr>
          <w:rFonts w:ascii="Times New Roman" w:eastAsia="標楷體" w:hAnsi="Times New Roman" w:cs="Times New Roman" w:hint="eastAsia"/>
          <w:sz w:val="28"/>
          <w:szCs w:val="28"/>
        </w:rPr>
        <w:t>，可能是因為中心</w:t>
      </w:r>
      <w:proofErr w:type="gramStart"/>
      <w:r w:rsidRPr="00FC35B4">
        <w:rPr>
          <w:rFonts w:ascii="Times New Roman" w:eastAsia="標楷體" w:hAnsi="Times New Roman" w:cs="Times New Roman" w:hint="eastAsia"/>
          <w:sz w:val="28"/>
          <w:szCs w:val="28"/>
        </w:rPr>
        <w:t>吸積盤</w:t>
      </w:r>
      <w:proofErr w:type="gramEnd"/>
      <w:r w:rsidRPr="00FC35B4">
        <w:rPr>
          <w:rFonts w:ascii="Times New Roman" w:eastAsia="標楷體" w:hAnsi="Times New Roman" w:cs="Times New Roman" w:hint="eastAsia"/>
          <w:sz w:val="28"/>
          <w:szCs w:val="28"/>
        </w:rPr>
        <w:t>影響外圍的範圍較小所導致，但目前只有發現極少數的例子。廣角相機可以有效率的用每小時的觀測頻率來發現這種有短時光變的</w:t>
      </w:r>
      <w:r w:rsidRPr="00FC35B4">
        <w:rPr>
          <w:rFonts w:ascii="Times New Roman" w:eastAsia="標楷體" w:hAnsi="Times New Roman" w:cs="Times New Roman"/>
          <w:sz w:val="28"/>
          <w:szCs w:val="28"/>
        </w:rPr>
        <w:t xml:space="preserve">AGN, </w:t>
      </w:r>
      <w:r w:rsidRPr="00FC35B4">
        <w:rPr>
          <w:rFonts w:ascii="Times New Roman" w:eastAsia="標楷體" w:hAnsi="Times New Roman" w:cs="Times New Roman" w:hint="eastAsia"/>
          <w:sz w:val="28"/>
          <w:szCs w:val="28"/>
        </w:rPr>
        <w:t>目前我們先與日本國家天文台的</w:t>
      </w:r>
      <w:r>
        <w:rPr>
          <w:rFonts w:ascii="Times New Roman" w:eastAsia="標楷體" w:hAnsi="Times New Roman" w:cs="Times New Roman"/>
          <w:sz w:val="28"/>
          <w:szCs w:val="28"/>
        </w:rPr>
        <w:t>田中雅臣</w:t>
      </w:r>
      <w:r>
        <w:rPr>
          <w:rFonts w:ascii="Times New Roman" w:eastAsia="標楷體" w:hAnsi="Times New Roman" w:cs="Times New Roman" w:hint="eastAsia"/>
          <w:sz w:val="28"/>
          <w:szCs w:val="28"/>
        </w:rPr>
        <w:t xml:space="preserve"> (</w:t>
      </w:r>
      <w:proofErr w:type="spellStart"/>
      <w:r w:rsidRPr="00FC35B4">
        <w:rPr>
          <w:rFonts w:ascii="Times New Roman" w:eastAsia="標楷體" w:hAnsi="Times New Roman" w:cs="Times New Roman" w:hint="eastAsia"/>
          <w:sz w:val="28"/>
          <w:szCs w:val="28"/>
        </w:rPr>
        <w:t>Masaomi</w:t>
      </w:r>
      <w:proofErr w:type="spellEnd"/>
      <w:r w:rsidRPr="00FC35B4">
        <w:rPr>
          <w:rFonts w:ascii="Times New Roman" w:eastAsia="標楷體" w:hAnsi="Times New Roman" w:cs="Times New Roman" w:hint="eastAsia"/>
          <w:sz w:val="28"/>
          <w:szCs w:val="28"/>
        </w:rPr>
        <w:t xml:space="preserve"> Tanaka</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 xml:space="preserve"> </w:t>
      </w:r>
      <w:r w:rsidRPr="00527016">
        <w:rPr>
          <w:rFonts w:ascii="Times New Roman" w:eastAsia="標楷體" w:hAnsi="Times New Roman" w:cs="Times New Roman" w:hint="eastAsia"/>
          <w:sz w:val="28"/>
          <w:szCs w:val="28"/>
        </w:rPr>
        <w:t>博士合作</w:t>
      </w:r>
      <w:r w:rsidRPr="00527016">
        <w:rPr>
          <w:rFonts w:ascii="Times New Roman" w:eastAsia="標楷體" w:hAnsi="Times New Roman" w:cs="Times New Roman" w:hint="eastAsia"/>
          <w:sz w:val="28"/>
          <w:szCs w:val="28"/>
        </w:rPr>
        <w:t xml:space="preserve">, </w:t>
      </w:r>
      <w:r w:rsidRPr="00527016">
        <w:rPr>
          <w:rFonts w:ascii="Times New Roman" w:eastAsia="標楷體" w:hAnsi="Times New Roman" w:cs="Times New Roman" w:hint="eastAsia"/>
          <w:sz w:val="28"/>
          <w:szCs w:val="28"/>
        </w:rPr>
        <w:t>利用</w:t>
      </w:r>
      <w:r w:rsidRPr="009709B3">
        <w:rPr>
          <w:rFonts w:ascii="Times New Roman" w:eastAsia="標楷體" w:hAnsi="Times New Roman" w:cs="Times New Roman"/>
          <w:sz w:val="28"/>
          <w:szCs w:val="28"/>
        </w:rPr>
        <w:t>他們過去搜尋超新星的影像做初步研究。</w:t>
      </w:r>
    </w:p>
    <w:p w:rsidR="009709B3" w:rsidRDefault="009709B3"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09"/>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NTHU</w:t>
      </w:r>
      <w:r>
        <w:rPr>
          <w:rFonts w:ascii="Times New Roman" w:eastAsia="標楷體" w:hAnsi="Times New Roman" w:cs="Times New Roman"/>
          <w:sz w:val="28"/>
          <w:szCs w:val="28"/>
        </w:rPr>
        <w:t>的江國興教授正執行科技</w:t>
      </w:r>
      <w:proofErr w:type="gramStart"/>
      <w:r>
        <w:rPr>
          <w:rFonts w:ascii="Times New Roman" w:eastAsia="標楷體" w:hAnsi="Times New Roman" w:cs="Times New Roman"/>
          <w:sz w:val="28"/>
          <w:szCs w:val="28"/>
        </w:rPr>
        <w:t>部的「曜</w:t>
      </w:r>
      <w:proofErr w:type="gramEnd"/>
      <w:r>
        <w:rPr>
          <w:rFonts w:ascii="Times New Roman" w:eastAsia="標楷體" w:hAnsi="Times New Roman" w:cs="Times New Roman"/>
          <w:sz w:val="28"/>
          <w:szCs w:val="28"/>
        </w:rPr>
        <w:t>星計畫」，此計畫</w:t>
      </w:r>
      <w:r w:rsidR="00E31F4E">
        <w:rPr>
          <w:rFonts w:ascii="Times New Roman" w:eastAsia="標楷體" w:hAnsi="Times New Roman" w:cs="Times New Roman" w:hint="eastAsia"/>
          <w:sz w:val="28"/>
          <w:szCs w:val="28"/>
        </w:rPr>
        <w:t>資助</w:t>
      </w:r>
      <w:r>
        <w:rPr>
          <w:rFonts w:ascii="Times New Roman" w:eastAsia="標楷體" w:hAnsi="Times New Roman" w:cs="Times New Roman"/>
          <w:sz w:val="28"/>
          <w:szCs w:val="28"/>
        </w:rPr>
        <w:t>年輕學者進行</w:t>
      </w:r>
      <w:r w:rsidR="00E31F4E">
        <w:rPr>
          <w:rFonts w:ascii="Times New Roman" w:eastAsia="標楷體" w:hAnsi="Times New Roman" w:cs="Times New Roman" w:hint="eastAsia"/>
          <w:sz w:val="28"/>
          <w:szCs w:val="28"/>
        </w:rPr>
        <w:t>具</w:t>
      </w:r>
      <w:r>
        <w:rPr>
          <w:rFonts w:ascii="Times New Roman" w:eastAsia="標楷體" w:hAnsi="Times New Roman" w:cs="Times New Roman"/>
          <w:sz w:val="28"/>
          <w:szCs w:val="28"/>
        </w:rPr>
        <w:t>影響力的研究，其中重力波便是課題之一，包括參與日本</w:t>
      </w:r>
      <w:r w:rsidR="00680740">
        <w:rPr>
          <w:rFonts w:ascii="Times New Roman" w:eastAsia="標楷體" w:hAnsi="Times New Roman" w:cs="Times New Roman"/>
          <w:sz w:val="28"/>
          <w:szCs w:val="28"/>
        </w:rPr>
        <w:t>正在籌</w:t>
      </w:r>
      <w:r w:rsidR="00680740">
        <w:rPr>
          <w:rFonts w:ascii="Times New Roman" w:eastAsia="標楷體" w:hAnsi="Times New Roman" w:cs="Times New Roman"/>
          <w:sz w:val="28"/>
          <w:szCs w:val="28"/>
        </w:rPr>
        <w:lastRenderedPageBreak/>
        <w:t>建的</w:t>
      </w:r>
      <w:r>
        <w:rPr>
          <w:rFonts w:ascii="Times New Roman" w:eastAsia="標楷體" w:hAnsi="Times New Roman" w:cs="Times New Roman"/>
          <w:sz w:val="28"/>
          <w:szCs w:val="28"/>
        </w:rPr>
        <w:t>重力波</w:t>
      </w:r>
      <w:r w:rsidR="00680740">
        <w:rPr>
          <w:rFonts w:ascii="Times New Roman" w:eastAsia="標楷體" w:hAnsi="Times New Roman" w:cs="Times New Roman"/>
          <w:sz w:val="28"/>
          <w:szCs w:val="28"/>
        </w:rPr>
        <w:t>探測器</w:t>
      </w:r>
      <w:r>
        <w:rPr>
          <w:rFonts w:ascii="Times New Roman" w:eastAsia="標楷體" w:hAnsi="Times New Roman" w:cs="Times New Roman"/>
          <w:sz w:val="28"/>
          <w:szCs w:val="28"/>
        </w:rPr>
        <w:t>KAGRA</w:t>
      </w:r>
      <w:r w:rsidR="00680740">
        <w:rPr>
          <w:rFonts w:ascii="Times New Roman" w:eastAsia="標楷體" w:hAnsi="Times New Roman" w:cs="Times New Roman" w:hint="eastAsia"/>
          <w:sz w:val="28"/>
          <w:szCs w:val="28"/>
        </w:rPr>
        <w:t xml:space="preserve"> </w:t>
      </w:r>
      <w:r w:rsidR="00680740">
        <w:rPr>
          <w:rFonts w:ascii="Times New Roman" w:eastAsia="標楷體" w:hAnsi="Times New Roman" w:cs="Times New Roman"/>
          <w:sz w:val="28"/>
          <w:szCs w:val="28"/>
        </w:rPr>
        <w:t>(</w:t>
      </w:r>
      <w:hyperlink r:id="rId12" w:history="1">
        <w:r w:rsidR="00680740" w:rsidRPr="00C23684">
          <w:rPr>
            <w:rStyle w:val="af5"/>
            <w:rFonts w:ascii="Times New Roman" w:eastAsia="標楷體" w:hAnsi="Times New Roman" w:cs="Times New Roman"/>
            <w:sz w:val="28"/>
            <w:szCs w:val="28"/>
          </w:rPr>
          <w:t>http://gwcenter.icrr.u-tokyo.ac.jp/en/</w:t>
        </w:r>
      </w:hyperlink>
      <w:r w:rsidR="00680740">
        <w:rPr>
          <w:rFonts w:ascii="Times New Roman" w:eastAsia="標楷體" w:hAnsi="Times New Roman" w:cs="Times New Roman"/>
          <w:sz w:val="28"/>
          <w:szCs w:val="28"/>
        </w:rPr>
        <w:t xml:space="preserve">) </w:t>
      </w:r>
      <w:r w:rsidR="00680740">
        <w:rPr>
          <w:rFonts w:ascii="Times New Roman" w:eastAsia="標楷體" w:hAnsi="Times New Roman" w:cs="Times New Roman"/>
          <w:sz w:val="28"/>
          <w:szCs w:val="28"/>
        </w:rPr>
        <w:t>實驗</w:t>
      </w:r>
      <w:r w:rsidR="00E31F4E">
        <w:rPr>
          <w:rFonts w:ascii="Times New Roman" w:eastAsia="標楷體" w:hAnsi="Times New Roman" w:cs="Times New Roman" w:hint="eastAsia"/>
          <w:sz w:val="28"/>
          <w:szCs w:val="28"/>
        </w:rPr>
        <w:t>，開始運作後，將是</w:t>
      </w:r>
      <w:r w:rsidR="00E31F4E">
        <w:rPr>
          <w:rFonts w:ascii="Times New Roman" w:eastAsia="標楷體" w:hAnsi="Times New Roman" w:cs="Times New Roman" w:hint="eastAsia"/>
          <w:sz w:val="28"/>
          <w:szCs w:val="28"/>
        </w:rPr>
        <w:t xml:space="preserve"> </w:t>
      </w:r>
      <w:r w:rsidR="00E31F4E">
        <w:rPr>
          <w:rFonts w:ascii="Times New Roman" w:eastAsia="標楷體" w:hAnsi="Times New Roman" w:cs="Times New Roman"/>
          <w:sz w:val="28"/>
          <w:szCs w:val="28"/>
        </w:rPr>
        <w:t>LIGO</w:t>
      </w:r>
      <w:r w:rsidR="00E31F4E">
        <w:rPr>
          <w:rFonts w:ascii="Times New Roman" w:eastAsia="標楷體" w:hAnsi="Times New Roman" w:cs="Times New Roman" w:hint="eastAsia"/>
          <w:sz w:val="28"/>
          <w:szCs w:val="28"/>
        </w:rPr>
        <w:t>與</w:t>
      </w:r>
      <w:r w:rsidR="00E31F4E">
        <w:rPr>
          <w:rFonts w:ascii="Times New Roman" w:eastAsia="標楷體" w:hAnsi="Times New Roman" w:cs="Times New Roman" w:hint="eastAsia"/>
          <w:sz w:val="28"/>
          <w:szCs w:val="28"/>
        </w:rPr>
        <w:t>VIRGO</w:t>
      </w:r>
      <w:r w:rsidR="00E31F4E">
        <w:rPr>
          <w:rFonts w:ascii="Times New Roman" w:eastAsia="標楷體" w:hAnsi="Times New Roman" w:cs="Times New Roman" w:hint="eastAsia"/>
          <w:sz w:val="28"/>
          <w:szCs w:val="28"/>
        </w:rPr>
        <w:t>之外的另</w:t>
      </w:r>
      <w:proofErr w:type="gramStart"/>
      <w:r w:rsidR="00E31F4E">
        <w:rPr>
          <w:rFonts w:ascii="Times New Roman" w:eastAsia="標楷體" w:hAnsi="Times New Roman" w:cs="Times New Roman" w:hint="eastAsia"/>
          <w:sz w:val="28"/>
          <w:szCs w:val="28"/>
        </w:rPr>
        <w:t>個</w:t>
      </w:r>
      <w:proofErr w:type="gramEnd"/>
      <w:r w:rsidR="00E31F4E">
        <w:rPr>
          <w:rFonts w:ascii="Times New Roman" w:eastAsia="標楷體" w:hAnsi="Times New Roman" w:cs="Times New Roman" w:hint="eastAsia"/>
          <w:sz w:val="28"/>
          <w:szCs w:val="28"/>
        </w:rPr>
        <w:t>據點，也讓台灣學者有第一手重力偵測資訊，屆時配合本中心</w:t>
      </w:r>
      <w:r w:rsidR="00530210">
        <w:rPr>
          <w:rFonts w:ascii="Times New Roman" w:eastAsia="標楷體" w:hAnsi="Times New Roman" w:cs="Times New Roman" w:hint="eastAsia"/>
          <w:sz w:val="28"/>
          <w:szCs w:val="28"/>
        </w:rPr>
        <w:t>電磁波望遠鏡的配置，另外</w:t>
      </w:r>
      <w:r w:rsidR="00E31F4E">
        <w:rPr>
          <w:rFonts w:ascii="Times New Roman" w:eastAsia="標楷體" w:hAnsi="Times New Roman" w:cs="Times New Roman"/>
          <w:sz w:val="28"/>
          <w:szCs w:val="28"/>
        </w:rPr>
        <w:t>本中心將增加幾位有關重力波以及光學對應體研究的實驗與理論學者</w:t>
      </w:r>
      <w:r w:rsidR="00530210">
        <w:rPr>
          <w:rFonts w:ascii="Times New Roman" w:eastAsia="標楷體" w:hAnsi="Times New Roman" w:cs="Times New Roman" w:hint="eastAsia"/>
          <w:sz w:val="28"/>
          <w:szCs w:val="28"/>
        </w:rPr>
        <w:t>，未來對於</w:t>
      </w:r>
      <w:r w:rsidR="00E31F4E">
        <w:rPr>
          <w:rFonts w:ascii="Times New Roman" w:eastAsia="標楷體" w:hAnsi="Times New Roman" w:cs="Times New Roman" w:hint="eastAsia"/>
          <w:sz w:val="28"/>
          <w:szCs w:val="28"/>
        </w:rPr>
        <w:t>重力波的研究將</w:t>
      </w:r>
      <w:r w:rsidR="00530210">
        <w:rPr>
          <w:rFonts w:ascii="Times New Roman" w:eastAsia="標楷體" w:hAnsi="Times New Roman" w:cs="Times New Roman" w:hint="eastAsia"/>
          <w:sz w:val="28"/>
          <w:szCs w:val="28"/>
        </w:rPr>
        <w:t>更全面。</w:t>
      </w:r>
    </w:p>
    <w:p w:rsidR="001B1763" w:rsidRDefault="00251C0B"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09"/>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團隊經由</w:t>
      </w:r>
      <w:proofErr w:type="gramStart"/>
      <w:r w:rsidRPr="00251C0B">
        <w:rPr>
          <w:rFonts w:ascii="Times New Roman" w:eastAsia="標楷體" w:hAnsi="Times New Roman" w:cs="Times New Roman" w:hint="eastAsia"/>
          <w:sz w:val="28"/>
          <w:szCs w:val="28"/>
        </w:rPr>
        <w:t>科技部的</w:t>
      </w:r>
      <w:proofErr w:type="gramEnd"/>
      <w:r w:rsidRPr="00251C0B">
        <w:rPr>
          <w:rFonts w:ascii="Times New Roman" w:eastAsia="標楷體" w:hAnsi="Times New Roman" w:cs="Times New Roman"/>
          <w:sz w:val="28"/>
          <w:szCs w:val="28"/>
        </w:rPr>
        <w:t>PIRE</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Partnerships</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for</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International</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Research</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and</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Education</w:t>
      </w:r>
      <w:r w:rsidR="001B1763">
        <w:rPr>
          <w:rFonts w:ascii="Times New Roman" w:eastAsia="標楷體" w:hAnsi="Times New Roman" w:cs="Times New Roman"/>
          <w:sz w:val="28"/>
          <w:szCs w:val="28"/>
        </w:rPr>
        <w:t xml:space="preserve">, </w:t>
      </w:r>
      <w:hyperlink r:id="rId13" w:history="1">
        <w:r w:rsidR="001B1763" w:rsidRPr="000B0205">
          <w:rPr>
            <w:rStyle w:val="af5"/>
            <w:rFonts w:ascii="Times New Roman" w:eastAsia="標楷體" w:hAnsi="Times New Roman" w:cs="Times New Roman"/>
            <w:sz w:val="28"/>
            <w:szCs w:val="28"/>
          </w:rPr>
          <w:t>https://www.nsf.gov/funding/pgm_summ.jsp?pims_id=505038</w:t>
        </w:r>
      </w:hyperlink>
      <w:r w:rsidR="001B1763">
        <w:rPr>
          <w:rFonts w:ascii="Times New Roman" w:eastAsia="標楷體" w:hAnsi="Times New Roman" w:cs="Times New Roman"/>
          <w:sz w:val="28"/>
          <w:szCs w:val="28"/>
        </w:rPr>
        <w:t xml:space="preserve"> ) </w:t>
      </w:r>
      <w:r w:rsidRPr="00251C0B">
        <w:rPr>
          <w:rFonts w:ascii="Times New Roman" w:eastAsia="標楷體" w:hAnsi="Times New Roman" w:cs="Times New Roman" w:hint="eastAsia"/>
          <w:sz w:val="28"/>
          <w:szCs w:val="28"/>
        </w:rPr>
        <w:t>計畫參加了由美國加州理工學院主導的</w:t>
      </w:r>
      <w:r w:rsidRPr="00251C0B">
        <w:rPr>
          <w:rFonts w:ascii="Times New Roman" w:eastAsia="標楷體" w:hAnsi="Times New Roman" w:cs="Times New Roman"/>
          <w:sz w:val="28"/>
          <w:szCs w:val="28"/>
        </w:rPr>
        <w:t>GROWTH</w:t>
      </w: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w:t>
      </w:r>
      <w:r w:rsidRPr="00251C0B">
        <w:rPr>
          <w:rFonts w:ascii="Times New Roman" w:eastAsia="標楷體" w:hAnsi="Times New Roman" w:cs="Times New Roman"/>
          <w:sz w:val="28"/>
          <w:szCs w:val="28"/>
        </w:rPr>
        <w:t>Global Relay of Observator</w:t>
      </w:r>
      <w:r>
        <w:rPr>
          <w:rFonts w:ascii="Times New Roman" w:eastAsia="標楷體" w:hAnsi="Times New Roman" w:cs="Times New Roman"/>
          <w:sz w:val="28"/>
          <w:szCs w:val="28"/>
        </w:rPr>
        <w:t>ies Watching Transients Happen”</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hint="eastAsia"/>
          <w:sz w:val="28"/>
          <w:szCs w:val="28"/>
        </w:rPr>
        <w:t>全球瞬變天體聯測網</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 </w:t>
      </w:r>
      <w:hyperlink r:id="rId14" w:tgtFrame="_blank" w:history="1">
        <w:r w:rsidRPr="00251C0B">
          <w:rPr>
            <w:rStyle w:val="af5"/>
            <w:rFonts w:ascii="Times New Roman" w:eastAsia="標楷體" w:hAnsi="Times New Roman" w:cs="Times New Roman"/>
            <w:sz w:val="28"/>
            <w:szCs w:val="28"/>
          </w:rPr>
          <w:t>http://growth.caltech.edu/</w:t>
        </w:r>
      </w:hyperlink>
      <w:r w:rsidRPr="00251C0B">
        <w:rPr>
          <w:rFonts w:ascii="Times New Roman" w:eastAsia="標楷體" w:hAnsi="Times New Roman" w:cs="Times New Roman" w:hint="eastAsia"/>
          <w:sz w:val="28"/>
          <w:szCs w:val="28"/>
        </w:rPr>
        <w:t>）計畫，簡稱為</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（計畫執行期間</w:t>
      </w:r>
      <w:r>
        <w:rPr>
          <w:rFonts w:ascii="Times New Roman" w:eastAsia="標楷體" w:hAnsi="Times New Roman" w:cs="Times New Roman" w:hint="eastAsia"/>
          <w:sz w:val="28"/>
          <w:szCs w:val="28"/>
        </w:rPr>
        <w:t>從</w:t>
      </w:r>
      <w:r w:rsidRPr="00251C0B">
        <w:rPr>
          <w:rFonts w:ascii="Times New Roman" w:eastAsia="標楷體" w:hAnsi="Times New Roman" w:cs="Times New Roman"/>
          <w:sz w:val="28"/>
          <w:szCs w:val="28"/>
        </w:rPr>
        <w:t>2015</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09</w:t>
      </w:r>
      <w:r w:rsidRPr="00251C0B">
        <w:rPr>
          <w:rFonts w:ascii="Times New Roman" w:eastAsia="標楷體" w:hAnsi="Times New Roman" w:cs="Times New Roman" w:hint="eastAsia"/>
          <w:sz w:val="28"/>
          <w:szCs w:val="28"/>
        </w:rPr>
        <w:t>到</w:t>
      </w:r>
      <w:r w:rsidRPr="00251C0B">
        <w:rPr>
          <w:rFonts w:ascii="Times New Roman" w:eastAsia="標楷體" w:hAnsi="Times New Roman" w:cs="Times New Roman"/>
          <w:sz w:val="28"/>
          <w:szCs w:val="28"/>
        </w:rPr>
        <w:t>2020</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08</w:t>
      </w:r>
      <w:r w:rsidRPr="00251C0B">
        <w:rPr>
          <w:rFonts w:ascii="Times New Roman" w:eastAsia="標楷體" w:hAnsi="Times New Roman" w:cs="Times New Roman" w:hint="eastAsia"/>
          <w:sz w:val="28"/>
          <w:szCs w:val="28"/>
        </w:rPr>
        <w:t>）。包括台灣在內，</w:t>
      </w:r>
      <w:r w:rsidRPr="00251C0B">
        <w:rPr>
          <w:rFonts w:ascii="Times New Roman" w:eastAsia="標楷體" w:hAnsi="Times New Roman" w:cs="Times New Roman"/>
          <w:sz w:val="28"/>
          <w:szCs w:val="28"/>
        </w:rPr>
        <w:t>GROWTH </w:t>
      </w:r>
      <w:r w:rsidRPr="00251C0B">
        <w:rPr>
          <w:rFonts w:ascii="Times New Roman" w:eastAsia="標楷體" w:hAnsi="Times New Roman" w:cs="Times New Roman" w:hint="eastAsia"/>
          <w:sz w:val="28"/>
          <w:szCs w:val="28"/>
        </w:rPr>
        <w:t>計畫共有</w:t>
      </w:r>
      <w:r w:rsidRPr="00251C0B">
        <w:rPr>
          <w:rFonts w:ascii="Times New Roman" w:eastAsia="標楷體" w:hAnsi="Times New Roman" w:cs="Times New Roman"/>
          <w:sz w:val="28"/>
          <w:szCs w:val="28"/>
        </w:rPr>
        <w:t>8</w:t>
      </w:r>
      <w:r w:rsidRPr="00251C0B">
        <w:rPr>
          <w:rFonts w:ascii="Times New Roman" w:eastAsia="標楷體" w:hAnsi="Times New Roman" w:cs="Times New Roman" w:hint="eastAsia"/>
          <w:sz w:val="28"/>
          <w:szCs w:val="28"/>
        </w:rPr>
        <w:t>個國家</w:t>
      </w:r>
      <w:r>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13</w:t>
      </w:r>
      <w:r>
        <w:rPr>
          <w:rFonts w:ascii="Times New Roman" w:eastAsia="標楷體" w:hAnsi="Times New Roman" w:cs="Times New Roman" w:hint="eastAsia"/>
          <w:sz w:val="28"/>
          <w:szCs w:val="28"/>
        </w:rPr>
        <w:t>所大學或</w:t>
      </w:r>
      <w:r w:rsidRPr="00251C0B">
        <w:rPr>
          <w:rFonts w:ascii="Times New Roman" w:eastAsia="標楷體" w:hAnsi="Times New Roman" w:cs="Times New Roman" w:hint="eastAsia"/>
          <w:sz w:val="28"/>
          <w:szCs w:val="28"/>
        </w:rPr>
        <w:t>研究單位參加，包含了</w:t>
      </w:r>
      <w:r w:rsidRPr="00251C0B">
        <w:rPr>
          <w:rFonts w:ascii="Times New Roman" w:eastAsia="標楷體" w:hAnsi="Times New Roman" w:cs="Times New Roman"/>
          <w:sz w:val="28"/>
          <w:szCs w:val="28"/>
        </w:rPr>
        <w:t>17</w:t>
      </w:r>
      <w:r w:rsidRPr="00251C0B">
        <w:rPr>
          <w:rFonts w:ascii="Times New Roman" w:eastAsia="標楷體" w:hAnsi="Times New Roman" w:cs="Times New Roman" w:hint="eastAsia"/>
          <w:sz w:val="28"/>
          <w:szCs w:val="28"/>
        </w:rPr>
        <w:t>座望遠鏡</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hint="eastAsia"/>
          <w:sz w:val="28"/>
          <w:szCs w:val="28"/>
        </w:rPr>
        <w:t>鹿林天文台的一米望遠鏡</w:t>
      </w:r>
      <w:r w:rsidR="001B1763">
        <w:rPr>
          <w:rFonts w:ascii="Times New Roman" w:eastAsia="標楷體" w:hAnsi="Times New Roman" w:cs="Times New Roman" w:hint="eastAsia"/>
          <w:sz w:val="28"/>
          <w:szCs w:val="28"/>
        </w:rPr>
        <w:t>即為其中之一</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的研究主軸是利用鹿林天文台對近地小行星</w:t>
      </w:r>
      <w:r>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sz w:val="28"/>
          <w:szCs w:val="28"/>
        </w:rPr>
        <w:t>(Near Earth Asteroids, NEA)</w:t>
      </w:r>
      <w:r>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hint="eastAsia"/>
          <w:sz w:val="28"/>
          <w:szCs w:val="28"/>
        </w:rPr>
        <w:t>和</w:t>
      </w:r>
      <w:proofErr w:type="gramStart"/>
      <w:r w:rsidRPr="00251C0B">
        <w:rPr>
          <w:rFonts w:ascii="Times New Roman" w:eastAsia="標楷體" w:hAnsi="Times New Roman" w:cs="Times New Roman" w:hint="eastAsia"/>
          <w:sz w:val="28"/>
          <w:szCs w:val="28"/>
        </w:rPr>
        <w:t>瞬變</w:t>
      </w:r>
      <w:proofErr w:type="gramEnd"/>
      <w:r w:rsidRPr="00251C0B">
        <w:rPr>
          <w:rFonts w:ascii="Times New Roman" w:eastAsia="標楷體" w:hAnsi="Times New Roman" w:cs="Times New Roman" w:hint="eastAsia"/>
          <w:sz w:val="28"/>
          <w:szCs w:val="28"/>
        </w:rPr>
        <w:t>天體作後續追蹤觀測，並和</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維持緊密的合作夥伴關係。以最近的重力波源</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sz w:val="28"/>
          <w:szCs w:val="28"/>
        </w:rPr>
        <w:t>GW170817)</w:t>
      </w:r>
      <w:r w:rsidRPr="00251C0B">
        <w:rPr>
          <w:rFonts w:ascii="Times New Roman" w:eastAsia="標楷體" w:hAnsi="Times New Roman" w:cs="Times New Roman" w:hint="eastAsia"/>
          <w:sz w:val="28"/>
          <w:szCs w:val="28"/>
        </w:rPr>
        <w:t>的可見光源追蹤觀測為例，鹿林天文台參與了</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聯測網內的接力觀測，但限於種種不可控制之因素</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hint="eastAsia"/>
          <w:sz w:val="28"/>
          <w:szCs w:val="28"/>
        </w:rPr>
        <w:t>如天氣</w:t>
      </w:r>
      <w:r>
        <w:rPr>
          <w:rFonts w:ascii="Times New Roman" w:eastAsia="標楷體" w:hAnsi="Times New Roman" w:cs="Times New Roman" w:hint="eastAsia"/>
          <w:sz w:val="28"/>
          <w:szCs w:val="28"/>
        </w:rPr>
        <w:t>、目標仰角太低</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hint="eastAsia"/>
          <w:sz w:val="28"/>
          <w:szCs w:val="28"/>
        </w:rPr>
        <w:t>，</w:t>
      </w:r>
      <w:proofErr w:type="gramStart"/>
      <w:r>
        <w:rPr>
          <w:rFonts w:ascii="Times New Roman" w:eastAsia="標楷體" w:hAnsi="Times New Roman" w:cs="Times New Roman" w:hint="eastAsia"/>
          <w:sz w:val="28"/>
          <w:szCs w:val="28"/>
        </w:rPr>
        <w:t>雖然</w:t>
      </w:r>
      <w:r w:rsidRPr="00251C0B">
        <w:rPr>
          <w:rFonts w:ascii="Times New Roman" w:eastAsia="標楷體" w:hAnsi="Times New Roman" w:cs="Times New Roman" w:hint="eastAsia"/>
          <w:sz w:val="28"/>
          <w:szCs w:val="28"/>
        </w:rPr>
        <w:t>鹿</w:t>
      </w:r>
      <w:proofErr w:type="gramEnd"/>
      <w:r w:rsidRPr="00251C0B">
        <w:rPr>
          <w:rFonts w:ascii="Times New Roman" w:eastAsia="標楷體" w:hAnsi="Times New Roman" w:cs="Times New Roman" w:hint="eastAsia"/>
          <w:sz w:val="28"/>
          <w:szCs w:val="28"/>
        </w:rPr>
        <w:t>林天文台</w:t>
      </w:r>
      <w:r>
        <w:rPr>
          <w:rFonts w:ascii="Times New Roman" w:eastAsia="標楷體" w:hAnsi="Times New Roman" w:cs="Times New Roman" w:hint="eastAsia"/>
          <w:sz w:val="28"/>
          <w:szCs w:val="28"/>
        </w:rPr>
        <w:t>沒有</w:t>
      </w:r>
      <w:r w:rsidRPr="00251C0B">
        <w:rPr>
          <w:rFonts w:ascii="Times New Roman" w:eastAsia="標楷體" w:hAnsi="Times New Roman" w:cs="Times New Roman" w:hint="eastAsia"/>
          <w:sz w:val="28"/>
          <w:szCs w:val="28"/>
        </w:rPr>
        <w:t>取得有效的觀測資料。於是</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團隊</w:t>
      </w:r>
      <w:r>
        <w:rPr>
          <w:rFonts w:ascii="Times New Roman" w:eastAsia="標楷體" w:hAnsi="Times New Roman" w:cs="Times New Roman" w:hint="eastAsia"/>
          <w:sz w:val="28"/>
          <w:szCs w:val="28"/>
        </w:rPr>
        <w:t>研究重力波可見光源所在</w:t>
      </w:r>
      <w:r w:rsidRPr="00251C0B">
        <w:rPr>
          <w:rFonts w:ascii="Times New Roman" w:eastAsia="標楷體" w:hAnsi="Times New Roman" w:cs="Times New Roman" w:hint="eastAsia"/>
          <w:sz w:val="28"/>
          <w:szCs w:val="28"/>
        </w:rPr>
        <w:t>星系</w:t>
      </w:r>
      <w:r w:rsidRPr="00251C0B">
        <w:rPr>
          <w:rFonts w:ascii="Times New Roman" w:eastAsia="標楷體" w:hAnsi="Times New Roman" w:cs="Times New Roman"/>
          <w:sz w:val="28"/>
          <w:szCs w:val="28"/>
        </w:rPr>
        <w:t>NGC4993</w:t>
      </w:r>
      <w:r w:rsidRPr="00251C0B">
        <w:rPr>
          <w:rFonts w:ascii="Times New Roman" w:eastAsia="標楷體" w:hAnsi="Times New Roman" w:cs="Times New Roman" w:hint="eastAsia"/>
          <w:sz w:val="28"/>
          <w:szCs w:val="28"/>
        </w:rPr>
        <w:t>的性質，而結果也列入了</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團隊發表在</w:t>
      </w:r>
      <w:r w:rsidRPr="00251C0B">
        <w:rPr>
          <w:rFonts w:ascii="Times New Roman" w:eastAsia="標楷體" w:hAnsi="Times New Roman" w:cs="Times New Roman"/>
          <w:sz w:val="28"/>
          <w:szCs w:val="28"/>
        </w:rPr>
        <w:t>Science</w:t>
      </w:r>
      <w:r w:rsidRPr="00251C0B">
        <w:rPr>
          <w:rFonts w:ascii="Times New Roman" w:eastAsia="標楷體" w:hAnsi="Times New Roman" w:cs="Times New Roman" w:hint="eastAsia"/>
          <w:sz w:val="28"/>
          <w:szCs w:val="28"/>
        </w:rPr>
        <w:t>的論文上。在未來數年，</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將注重在</w:t>
      </w:r>
      <w:r w:rsidRPr="00251C0B">
        <w:rPr>
          <w:rFonts w:ascii="Times New Roman" w:eastAsia="標楷體" w:hAnsi="Times New Roman" w:cs="Times New Roman"/>
          <w:sz w:val="28"/>
          <w:szCs w:val="28"/>
        </w:rPr>
        <w:t>ZTF</w:t>
      </w:r>
      <w:r w:rsidRPr="00251C0B">
        <w:rPr>
          <w:rFonts w:ascii="Times New Roman" w:eastAsia="標楷體" w:hAnsi="Times New Roman" w:cs="Times New Roman" w:hint="eastAsia"/>
          <w:sz w:val="28"/>
          <w:szCs w:val="28"/>
        </w:rPr>
        <w:t>（見下）偵測到的</w:t>
      </w:r>
      <w:r w:rsidRPr="00251C0B">
        <w:rPr>
          <w:rFonts w:ascii="Times New Roman" w:eastAsia="標楷體" w:hAnsi="Times New Roman" w:cs="Times New Roman"/>
          <w:sz w:val="28"/>
          <w:szCs w:val="28"/>
        </w:rPr>
        <w:t>NEA</w:t>
      </w:r>
      <w:r w:rsidRPr="00251C0B">
        <w:rPr>
          <w:rFonts w:ascii="Times New Roman" w:eastAsia="標楷體" w:hAnsi="Times New Roman" w:cs="Times New Roman" w:hint="eastAsia"/>
          <w:sz w:val="28"/>
          <w:szCs w:val="28"/>
        </w:rPr>
        <w:t>，</w:t>
      </w:r>
      <w:proofErr w:type="gramStart"/>
      <w:r w:rsidRPr="00251C0B">
        <w:rPr>
          <w:rFonts w:ascii="Times New Roman" w:eastAsia="標楷體" w:hAnsi="Times New Roman" w:cs="Times New Roman" w:hint="eastAsia"/>
          <w:sz w:val="28"/>
          <w:szCs w:val="28"/>
        </w:rPr>
        <w:t>各類瞬變天體</w:t>
      </w:r>
      <w:proofErr w:type="gramEnd"/>
      <w:r w:rsidRPr="00251C0B">
        <w:rPr>
          <w:rFonts w:ascii="Times New Roman" w:eastAsia="標楷體" w:hAnsi="Times New Roman" w:cs="Times New Roman" w:hint="eastAsia"/>
          <w:sz w:val="28"/>
          <w:szCs w:val="28"/>
        </w:rPr>
        <w:t>和重力波可見光源的追蹤觀測以及後續的研究課</w:t>
      </w:r>
      <w:r w:rsidRPr="00530210">
        <w:rPr>
          <w:rFonts w:ascii="Times New Roman" w:eastAsia="標楷體" w:hAnsi="Times New Roman" w:cs="Times New Roman"/>
          <w:sz w:val="28"/>
          <w:szCs w:val="28"/>
        </w:rPr>
        <w:t>題，例如</w:t>
      </w:r>
      <w:r w:rsidRPr="00530210">
        <w:rPr>
          <w:rFonts w:ascii="Times New Roman" w:eastAsia="標楷體" w:hAnsi="Times New Roman" w:cs="Times New Roman"/>
          <w:sz w:val="28"/>
          <w:szCs w:val="28"/>
        </w:rPr>
        <w:t>NEA</w:t>
      </w:r>
      <w:r w:rsidRPr="00530210">
        <w:rPr>
          <w:rFonts w:ascii="Times New Roman" w:eastAsia="標楷體" w:hAnsi="Times New Roman" w:cs="Times New Roman"/>
          <w:sz w:val="28"/>
          <w:szCs w:val="28"/>
        </w:rPr>
        <w:t>的軌道分佈／自轉週期，重力波可見光源的光度變化和所在星系的統計分析等。</w:t>
      </w:r>
    </w:p>
    <w:p w:rsidR="00530210" w:rsidRDefault="001B1763" w:rsidP="001B1763">
      <w:pPr>
        <w:pStyle w:val="a6"/>
        <w:widowControl w:val="0"/>
        <w:numPr>
          <w:ilvl w:val="0"/>
          <w:numId w:val="50"/>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sz w:val="28"/>
          <w:szCs w:val="28"/>
        </w:rPr>
      </w:pPr>
      <w:r w:rsidRPr="001B1763">
        <w:rPr>
          <w:rFonts w:ascii="Times New Roman" w:eastAsia="標楷體" w:hAnsi="Times New Roman" w:cs="Times New Roman" w:hint="eastAsia"/>
          <w:b/>
          <w:sz w:val="28"/>
          <w:szCs w:val="28"/>
        </w:rPr>
        <w:t>恆星形成與演化</w:t>
      </w:r>
    </w:p>
    <w:p w:rsidR="00462299" w:rsidRDefault="00563865" w:rsidP="00563865">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0"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恆星形成與太空星雲的</w:t>
      </w:r>
      <w:proofErr w:type="gramStart"/>
      <w:r>
        <w:rPr>
          <w:rFonts w:ascii="Times New Roman" w:eastAsia="標楷體" w:hAnsi="Times New Roman" w:cs="Times New Roman" w:hint="eastAsia"/>
          <w:sz w:val="28"/>
          <w:szCs w:val="28"/>
        </w:rPr>
        <w:t>重力塌縮</w:t>
      </w:r>
      <w:proofErr w:type="gramEnd"/>
      <w:r>
        <w:rPr>
          <w:rFonts w:ascii="Times New Roman" w:eastAsia="標楷體" w:hAnsi="Times New Roman" w:cs="Times New Roman" w:hint="eastAsia"/>
          <w:sz w:val="28"/>
          <w:szCs w:val="28"/>
        </w:rPr>
        <w:t>，以群聚的方式誕生，而行星則</w:t>
      </w:r>
      <w:proofErr w:type="gramStart"/>
      <w:r>
        <w:rPr>
          <w:rFonts w:ascii="Times New Roman" w:eastAsia="標楷體" w:hAnsi="Times New Roman" w:cs="Times New Roman" w:hint="eastAsia"/>
          <w:sz w:val="28"/>
          <w:szCs w:val="28"/>
        </w:rPr>
        <w:t>在塌縮的環星</w:t>
      </w:r>
      <w:proofErr w:type="gramEnd"/>
      <w:r>
        <w:rPr>
          <w:rFonts w:ascii="Times New Roman" w:eastAsia="標楷體" w:hAnsi="Times New Roman" w:cs="Times New Roman" w:hint="eastAsia"/>
          <w:sz w:val="28"/>
          <w:szCs w:val="28"/>
        </w:rPr>
        <w:t>盤中凝聚而成。年輕恆星仍然</w:t>
      </w:r>
      <w:proofErr w:type="gramStart"/>
      <w:r>
        <w:rPr>
          <w:rFonts w:ascii="Times New Roman" w:eastAsia="標楷體" w:hAnsi="Times New Roman" w:cs="Times New Roman" w:hint="eastAsia"/>
          <w:sz w:val="28"/>
          <w:szCs w:val="28"/>
        </w:rPr>
        <w:t>劇烈吸積周圍</w:t>
      </w:r>
      <w:proofErr w:type="gramEnd"/>
      <w:r>
        <w:rPr>
          <w:rFonts w:ascii="Times New Roman" w:eastAsia="標楷體" w:hAnsi="Times New Roman" w:cs="Times New Roman" w:hint="eastAsia"/>
          <w:sz w:val="28"/>
          <w:szCs w:val="28"/>
        </w:rPr>
        <w:t>物質，也周遭仍有大量塵埃，造成明顯的亮度變化。</w:t>
      </w:r>
      <w:r>
        <w:rPr>
          <w:rFonts w:ascii="Times New Roman" w:eastAsia="標楷體" w:hAnsi="Times New Roman" w:cs="Times New Roman" w:hint="eastAsia"/>
          <w:sz w:val="28"/>
          <w:szCs w:val="28"/>
        </w:rPr>
        <w:t>N</w:t>
      </w:r>
      <w:r>
        <w:rPr>
          <w:rFonts w:ascii="Times New Roman" w:eastAsia="標楷體" w:hAnsi="Times New Roman" w:cs="Times New Roman"/>
          <w:sz w:val="28"/>
          <w:szCs w:val="28"/>
        </w:rPr>
        <w:t>CU</w:t>
      </w:r>
      <w:r>
        <w:rPr>
          <w:rFonts w:ascii="Times New Roman" w:eastAsia="標楷體" w:hAnsi="Times New Roman" w:cs="Times New Roman" w:hint="eastAsia"/>
          <w:sz w:val="28"/>
          <w:szCs w:val="28"/>
        </w:rPr>
        <w:t>團隊監測年輕恆星</w:t>
      </w:r>
      <w:r w:rsidR="00B546ED">
        <w:rPr>
          <w:rFonts w:ascii="Times New Roman" w:eastAsia="標楷體" w:hAnsi="Times New Roman" w:cs="Times New Roman" w:hint="eastAsia"/>
          <w:sz w:val="28"/>
          <w:szCs w:val="28"/>
        </w:rPr>
        <w:t>的亮度與偏振</w:t>
      </w:r>
      <w:r>
        <w:rPr>
          <w:rFonts w:ascii="Times New Roman" w:eastAsia="標楷體" w:hAnsi="Times New Roman" w:cs="Times New Roman" w:hint="eastAsia"/>
          <w:sz w:val="28"/>
          <w:szCs w:val="28"/>
        </w:rPr>
        <w:t>程度，探討塵埃聚集，從小而大，終至成為行星的過程。</w:t>
      </w:r>
      <w:r w:rsidR="00462299">
        <w:rPr>
          <w:rFonts w:ascii="Times New Roman" w:eastAsia="標楷體" w:hAnsi="Times New Roman" w:cs="Times New Roman" w:hint="eastAsia"/>
          <w:sz w:val="28"/>
          <w:szCs w:val="28"/>
        </w:rPr>
        <w:t>NCU</w:t>
      </w:r>
      <w:r w:rsidR="00462299">
        <w:rPr>
          <w:rFonts w:ascii="Times New Roman" w:eastAsia="標楷體" w:hAnsi="Times New Roman" w:cs="Times New Roman" w:hint="eastAsia"/>
          <w:sz w:val="28"/>
          <w:szCs w:val="28"/>
        </w:rPr>
        <w:t>團隊也探討星團因為成員星彼此重力作用，或是受到銀河系其他天體擾動而瓦解，尤其當中最小質量的</w:t>
      </w:r>
      <w:proofErr w:type="gramStart"/>
      <w:r w:rsidR="00462299">
        <w:rPr>
          <w:rFonts w:ascii="Times New Roman" w:eastAsia="標楷體" w:hAnsi="Times New Roman" w:cs="Times New Roman" w:hint="eastAsia"/>
          <w:sz w:val="28"/>
          <w:szCs w:val="28"/>
        </w:rPr>
        <w:t>棕矮星如何</w:t>
      </w:r>
      <w:proofErr w:type="gramEnd"/>
      <w:r w:rsidR="00462299">
        <w:rPr>
          <w:rFonts w:ascii="Times New Roman" w:eastAsia="標楷體" w:hAnsi="Times New Roman" w:cs="Times New Roman" w:hint="eastAsia"/>
          <w:sz w:val="28"/>
          <w:szCs w:val="28"/>
        </w:rPr>
        <w:t>被拋射出來的過程。</w:t>
      </w:r>
      <w:proofErr w:type="gramStart"/>
      <w:r w:rsidR="00462299">
        <w:rPr>
          <w:rFonts w:ascii="Times New Roman" w:eastAsia="標楷體" w:hAnsi="Times New Roman" w:cs="Times New Roman" w:hint="eastAsia"/>
          <w:sz w:val="28"/>
          <w:szCs w:val="28"/>
        </w:rPr>
        <w:t>棕矮星</w:t>
      </w:r>
      <w:proofErr w:type="gramEnd"/>
      <w:r w:rsidR="00462299">
        <w:rPr>
          <w:rFonts w:ascii="Times New Roman" w:eastAsia="標楷體" w:hAnsi="Times New Roman" w:cs="Times New Roman" w:hint="eastAsia"/>
          <w:sz w:val="28"/>
          <w:szCs w:val="28"/>
        </w:rPr>
        <w:t>的質量介於恆星與行星</w:t>
      </w:r>
      <w:proofErr w:type="gramStart"/>
      <w:r w:rsidR="00462299">
        <w:rPr>
          <w:rFonts w:ascii="Times New Roman" w:eastAsia="標楷體" w:hAnsi="Times New Roman" w:cs="Times New Roman" w:hint="eastAsia"/>
          <w:sz w:val="28"/>
          <w:szCs w:val="28"/>
        </w:rPr>
        <w:t>之間，</w:t>
      </w:r>
      <w:proofErr w:type="gramEnd"/>
      <w:r w:rsidR="00462299">
        <w:rPr>
          <w:rFonts w:ascii="Times New Roman" w:eastAsia="標楷體" w:hAnsi="Times New Roman" w:cs="Times New Roman" w:hint="eastAsia"/>
          <w:sz w:val="28"/>
          <w:szCs w:val="28"/>
        </w:rPr>
        <w:t>一般相信它們如恆星般形成（源於雲氣重力塌縮），而如行星搬演化（沒有持久核反應而持續冷卻），但詳細的形成機制仍然未知，</w:t>
      </w:r>
      <w:r w:rsidR="00462299">
        <w:rPr>
          <w:rFonts w:ascii="Times New Roman" w:eastAsia="標楷體" w:hAnsi="Times New Roman" w:cs="Times New Roman" w:hint="eastAsia"/>
          <w:sz w:val="28"/>
          <w:szCs w:val="28"/>
        </w:rPr>
        <w:t>N</w:t>
      </w:r>
      <w:r w:rsidR="00462299">
        <w:rPr>
          <w:rFonts w:ascii="Times New Roman" w:eastAsia="標楷體" w:hAnsi="Times New Roman" w:cs="Times New Roman"/>
          <w:sz w:val="28"/>
          <w:szCs w:val="28"/>
        </w:rPr>
        <w:t>CU</w:t>
      </w:r>
      <w:r w:rsidR="00462299">
        <w:rPr>
          <w:rFonts w:ascii="Times New Roman" w:eastAsia="標楷體" w:hAnsi="Times New Roman" w:cs="Times New Roman" w:hint="eastAsia"/>
          <w:sz w:val="28"/>
          <w:szCs w:val="28"/>
        </w:rPr>
        <w:t>團隊將持續搜尋並深入瞭解這些冷如行星般的大氣成分。</w:t>
      </w:r>
      <w:r w:rsidR="00462299">
        <w:rPr>
          <w:rFonts w:ascii="Times New Roman" w:eastAsia="標楷體" w:hAnsi="Times New Roman" w:cs="Times New Roman" w:hint="eastAsia"/>
          <w:sz w:val="28"/>
          <w:szCs w:val="28"/>
        </w:rPr>
        <w:t>NTHU</w:t>
      </w:r>
      <w:r w:rsidR="00462299">
        <w:rPr>
          <w:rFonts w:ascii="Times New Roman" w:eastAsia="標楷體" w:hAnsi="Times New Roman" w:cs="Times New Roman" w:hint="eastAsia"/>
          <w:sz w:val="28"/>
          <w:szCs w:val="28"/>
        </w:rPr>
        <w:t>團隊</w:t>
      </w:r>
      <w:proofErr w:type="gramStart"/>
      <w:r w:rsidR="00462299">
        <w:rPr>
          <w:rFonts w:ascii="Times New Roman" w:eastAsia="標楷體" w:hAnsi="Times New Roman" w:cs="Times New Roman" w:hint="eastAsia"/>
          <w:sz w:val="28"/>
          <w:szCs w:val="28"/>
        </w:rPr>
        <w:t>利用紅外與</w:t>
      </w:r>
      <w:proofErr w:type="gramEnd"/>
      <w:r w:rsidR="00462299">
        <w:rPr>
          <w:rFonts w:ascii="Times New Roman" w:eastAsia="標楷體" w:hAnsi="Times New Roman" w:cs="Times New Roman" w:hint="eastAsia"/>
          <w:sz w:val="28"/>
          <w:szCs w:val="28"/>
        </w:rPr>
        <w:t>電波觀測，包括最先進的</w:t>
      </w:r>
      <w:r w:rsidR="00462299">
        <w:rPr>
          <w:rFonts w:ascii="Times New Roman" w:eastAsia="標楷體" w:hAnsi="Times New Roman" w:cs="Times New Roman" w:hint="eastAsia"/>
          <w:sz w:val="28"/>
          <w:szCs w:val="28"/>
        </w:rPr>
        <w:t>ALMA</w:t>
      </w:r>
      <w:r w:rsidR="00462299">
        <w:rPr>
          <w:rFonts w:ascii="Times New Roman" w:eastAsia="標楷體" w:hAnsi="Times New Roman" w:cs="Times New Roman" w:hint="eastAsia"/>
          <w:sz w:val="28"/>
          <w:szCs w:val="28"/>
        </w:rPr>
        <w:t>望遠鏡陣列，解析星雲當中的磁場結構，或是不同質量初生恆星的周遭環境。</w:t>
      </w:r>
      <w:r w:rsidR="002D60B2">
        <w:rPr>
          <w:rFonts w:ascii="Times New Roman" w:eastAsia="標楷體" w:hAnsi="Times New Roman" w:cs="Times New Roman" w:hint="eastAsia"/>
          <w:sz w:val="28"/>
          <w:szCs w:val="28"/>
        </w:rPr>
        <w:t>N</w:t>
      </w:r>
      <w:r w:rsidR="002D60B2">
        <w:rPr>
          <w:rFonts w:ascii="Times New Roman" w:eastAsia="標楷體" w:hAnsi="Times New Roman" w:cs="Times New Roman"/>
          <w:sz w:val="28"/>
          <w:szCs w:val="28"/>
        </w:rPr>
        <w:t>CU</w:t>
      </w:r>
      <w:r w:rsidR="002D60B2">
        <w:rPr>
          <w:rFonts w:ascii="Times New Roman" w:eastAsia="標楷體" w:hAnsi="Times New Roman" w:cs="Times New Roman" w:hint="eastAsia"/>
          <w:sz w:val="28"/>
          <w:szCs w:val="28"/>
        </w:rPr>
        <w:t>未來在智利建置的兩米望遠鏡所配置</w:t>
      </w:r>
      <w:proofErr w:type="gramStart"/>
      <w:r w:rsidR="002D60B2">
        <w:rPr>
          <w:rFonts w:ascii="Times New Roman" w:eastAsia="標楷體" w:hAnsi="Times New Roman" w:cs="Times New Roman" w:hint="eastAsia"/>
          <w:sz w:val="28"/>
          <w:szCs w:val="28"/>
        </w:rPr>
        <w:t>的紅外相機</w:t>
      </w:r>
      <w:proofErr w:type="gramEnd"/>
      <w:r w:rsidR="002D60B2">
        <w:rPr>
          <w:rFonts w:ascii="Times New Roman" w:eastAsia="標楷體" w:hAnsi="Times New Roman" w:cs="Times New Roman" w:hint="eastAsia"/>
          <w:sz w:val="28"/>
          <w:szCs w:val="28"/>
        </w:rPr>
        <w:t>，對於本中心在恆星與行星形成的課題將極有裨益。</w:t>
      </w:r>
      <w:r w:rsidR="00B546ED">
        <w:rPr>
          <w:rFonts w:ascii="Times New Roman" w:eastAsia="標楷體" w:hAnsi="Times New Roman" w:cs="Times New Roman" w:hint="eastAsia"/>
          <w:sz w:val="28"/>
          <w:szCs w:val="28"/>
        </w:rPr>
        <w:t>鹿林一米望遠鏡所配置的</w:t>
      </w:r>
      <w:r w:rsidR="00B546ED">
        <w:rPr>
          <w:rFonts w:ascii="Times New Roman" w:eastAsia="標楷體" w:hAnsi="Times New Roman" w:cs="Times New Roman" w:hint="eastAsia"/>
          <w:sz w:val="28"/>
          <w:szCs w:val="28"/>
        </w:rPr>
        <w:t xml:space="preserve"> TRIPOL</w:t>
      </w:r>
      <w:r w:rsidR="00B546ED">
        <w:rPr>
          <w:rFonts w:ascii="Times New Roman" w:eastAsia="標楷體" w:hAnsi="Times New Roman" w:cs="Times New Roman"/>
          <w:sz w:val="28"/>
          <w:szCs w:val="28"/>
        </w:rPr>
        <w:t xml:space="preserve"> </w:t>
      </w:r>
      <w:r w:rsidR="00B546ED">
        <w:rPr>
          <w:rFonts w:ascii="Times New Roman" w:eastAsia="標楷體" w:hAnsi="Times New Roman" w:cs="Times New Roman" w:hint="eastAsia"/>
          <w:sz w:val="28"/>
          <w:szCs w:val="28"/>
        </w:rPr>
        <w:t>相機能夠同步測量三個可見光波段的偏振，雖然受限於明亮的目標，但搭配</w:t>
      </w:r>
      <w:r w:rsidR="00B546ED">
        <w:rPr>
          <w:rFonts w:ascii="Times New Roman" w:eastAsia="標楷體" w:hAnsi="Times New Roman" w:cs="Times New Roman" w:hint="eastAsia"/>
          <w:sz w:val="28"/>
          <w:szCs w:val="28"/>
        </w:rPr>
        <w:t>CFHT</w:t>
      </w:r>
      <w:r w:rsidR="00B546ED">
        <w:rPr>
          <w:rFonts w:ascii="Times New Roman" w:eastAsia="標楷體" w:hAnsi="Times New Roman" w:cs="Times New Roman" w:hint="eastAsia"/>
          <w:sz w:val="28"/>
          <w:szCs w:val="28"/>
        </w:rPr>
        <w:t>或其他望遠鏡的類似相機，或是南非的</w:t>
      </w:r>
      <w:r w:rsidR="00B546ED">
        <w:rPr>
          <w:rFonts w:ascii="Times New Roman" w:eastAsia="標楷體" w:hAnsi="Times New Roman" w:cs="Times New Roman" w:hint="eastAsia"/>
          <w:sz w:val="28"/>
          <w:szCs w:val="28"/>
        </w:rPr>
        <w:t xml:space="preserve"> </w:t>
      </w:r>
      <w:r w:rsidR="00B546ED">
        <w:rPr>
          <w:rFonts w:ascii="Times New Roman" w:eastAsia="標楷體" w:hAnsi="Times New Roman" w:cs="Times New Roman"/>
          <w:sz w:val="28"/>
          <w:szCs w:val="28"/>
        </w:rPr>
        <w:t>SIRPOL</w:t>
      </w:r>
      <w:proofErr w:type="gramStart"/>
      <w:r w:rsidR="00B546ED">
        <w:rPr>
          <w:rFonts w:ascii="Times New Roman" w:eastAsia="標楷體" w:hAnsi="Times New Roman" w:cs="Times New Roman" w:hint="eastAsia"/>
          <w:sz w:val="28"/>
          <w:szCs w:val="28"/>
        </w:rPr>
        <w:t>取得紅外偏振</w:t>
      </w:r>
      <w:proofErr w:type="gramEnd"/>
      <w:r w:rsidR="00B546ED">
        <w:rPr>
          <w:rFonts w:ascii="Times New Roman" w:eastAsia="標楷體" w:hAnsi="Times New Roman" w:cs="Times New Roman" w:hint="eastAsia"/>
          <w:sz w:val="28"/>
          <w:szCs w:val="28"/>
        </w:rPr>
        <w:t>數據，結合</w:t>
      </w:r>
      <w:r w:rsidR="00B546ED">
        <w:rPr>
          <w:rFonts w:ascii="Times New Roman" w:eastAsia="標楷體" w:hAnsi="Times New Roman" w:cs="Times New Roman" w:hint="eastAsia"/>
          <w:sz w:val="28"/>
          <w:szCs w:val="28"/>
        </w:rPr>
        <w:t>SMA</w:t>
      </w:r>
      <w:r w:rsidR="00B546ED">
        <w:rPr>
          <w:rFonts w:ascii="Times New Roman" w:eastAsia="標楷體" w:hAnsi="Times New Roman" w:cs="Times New Roman" w:hint="eastAsia"/>
          <w:sz w:val="28"/>
          <w:szCs w:val="28"/>
        </w:rPr>
        <w:t>或</w:t>
      </w:r>
      <w:r w:rsidR="00B546ED">
        <w:rPr>
          <w:rFonts w:ascii="Times New Roman" w:eastAsia="標楷體" w:hAnsi="Times New Roman" w:cs="Times New Roman" w:hint="eastAsia"/>
          <w:sz w:val="28"/>
          <w:szCs w:val="28"/>
        </w:rPr>
        <w:t>ALMA</w:t>
      </w:r>
      <w:r w:rsidR="00B546ED">
        <w:rPr>
          <w:rFonts w:ascii="Times New Roman" w:eastAsia="標楷體" w:hAnsi="Times New Roman" w:cs="Times New Roman" w:hint="eastAsia"/>
          <w:sz w:val="28"/>
          <w:szCs w:val="28"/>
        </w:rPr>
        <w:t>的次毫米波觀測，能夠探究從分子雲到原恆星不同尺度的磁場結構，將提供恆星誕生理論重要證據。</w:t>
      </w:r>
    </w:p>
    <w:p w:rsidR="00563865" w:rsidRDefault="00563865" w:rsidP="00563865">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0"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脈動變星處於恆星離開結構穩定</w:t>
      </w:r>
      <w:proofErr w:type="gramStart"/>
      <w:r>
        <w:rPr>
          <w:rFonts w:ascii="Times New Roman" w:eastAsia="標楷體" w:hAnsi="Times New Roman" w:cs="Times New Roman" w:hint="eastAsia"/>
          <w:sz w:val="28"/>
          <w:szCs w:val="28"/>
        </w:rPr>
        <w:t>的主序時期</w:t>
      </w:r>
      <w:proofErr w:type="gramEnd"/>
      <w:r>
        <w:rPr>
          <w:rFonts w:ascii="Times New Roman" w:eastAsia="標楷體" w:hAnsi="Times New Roman" w:cs="Times New Roman" w:hint="eastAsia"/>
          <w:sz w:val="28"/>
          <w:szCs w:val="28"/>
        </w:rPr>
        <w:t>，開始一連串內核收縮，</w:t>
      </w:r>
      <w:r>
        <w:rPr>
          <w:rFonts w:ascii="Times New Roman" w:eastAsia="標楷體" w:hAnsi="Times New Roman" w:cs="Times New Roman" w:hint="eastAsia"/>
          <w:sz w:val="28"/>
          <w:szCs w:val="28"/>
        </w:rPr>
        <w:lastRenderedPageBreak/>
        <w:t>進行</w:t>
      </w:r>
      <w:proofErr w:type="gramStart"/>
      <w:r>
        <w:rPr>
          <w:rFonts w:ascii="Times New Roman" w:eastAsia="標楷體" w:hAnsi="Times New Roman" w:cs="Times New Roman" w:hint="eastAsia"/>
          <w:sz w:val="28"/>
          <w:szCs w:val="28"/>
        </w:rPr>
        <w:t>下一級核融合</w:t>
      </w:r>
      <w:proofErr w:type="gramEnd"/>
      <w:r>
        <w:rPr>
          <w:rFonts w:ascii="Times New Roman" w:eastAsia="標楷體" w:hAnsi="Times New Roman" w:cs="Times New Roman" w:hint="eastAsia"/>
          <w:sz w:val="28"/>
          <w:szCs w:val="28"/>
        </w:rPr>
        <w:t>反應，而外層大氣膨脹的狀態。這些星球的</w:t>
      </w:r>
      <w:proofErr w:type="gramStart"/>
      <w:r>
        <w:rPr>
          <w:rFonts w:ascii="Times New Roman" w:eastAsia="標楷體" w:hAnsi="Times New Roman" w:cs="Times New Roman" w:hint="eastAsia"/>
          <w:sz w:val="28"/>
          <w:szCs w:val="28"/>
        </w:rPr>
        <w:t>漲縮（亮暗</w:t>
      </w:r>
      <w:proofErr w:type="gramEnd"/>
      <w:r>
        <w:rPr>
          <w:rFonts w:ascii="Times New Roman" w:eastAsia="標楷體" w:hAnsi="Times New Roman" w:cs="Times New Roman" w:hint="eastAsia"/>
          <w:sz w:val="28"/>
          <w:szCs w:val="28"/>
        </w:rPr>
        <w:t>）週期與其光度有關，因此測量</w:t>
      </w:r>
      <w:proofErr w:type="gramStart"/>
      <w:r>
        <w:rPr>
          <w:rFonts w:ascii="Times New Roman" w:eastAsia="標楷體" w:hAnsi="Times New Roman" w:cs="Times New Roman" w:hint="eastAsia"/>
          <w:sz w:val="28"/>
          <w:szCs w:val="28"/>
        </w:rPr>
        <w:t>其光變週期</w:t>
      </w:r>
      <w:proofErr w:type="gramEnd"/>
      <w:r>
        <w:rPr>
          <w:rFonts w:ascii="Times New Roman" w:eastAsia="標楷體" w:hAnsi="Times New Roman" w:cs="Times New Roman" w:hint="eastAsia"/>
          <w:sz w:val="28"/>
          <w:szCs w:val="28"/>
        </w:rPr>
        <w:t>便能推測其光度，然後與視亮度比對，便能用來測量距離。由於光度強，在遠距離依然能夠觀測，因此脈動變星成為宇宙測距的重要工具。</w:t>
      </w:r>
      <w:r w:rsidR="002D60B2">
        <w:rPr>
          <w:rFonts w:ascii="Times New Roman" w:eastAsia="標楷體" w:hAnsi="Times New Roman" w:cs="Times New Roman" w:hint="eastAsia"/>
          <w:sz w:val="28"/>
          <w:szCs w:val="28"/>
        </w:rPr>
        <w:t>未來除了本銀河系的變星，也將觀測鄰近星系的脈動變星，所推導出來</w:t>
      </w:r>
      <w:r w:rsidR="00384049">
        <w:rPr>
          <w:rFonts w:ascii="Times New Roman" w:eastAsia="標楷體" w:hAnsi="Times New Roman" w:cs="Times New Roman" w:hint="eastAsia"/>
          <w:sz w:val="28"/>
          <w:szCs w:val="28"/>
        </w:rPr>
        <w:t>的</w:t>
      </w:r>
      <w:proofErr w:type="gramStart"/>
      <w:r w:rsidR="00384049">
        <w:rPr>
          <w:rFonts w:ascii="Times New Roman" w:eastAsia="標楷體" w:hAnsi="Times New Roman" w:cs="Times New Roman" w:hint="eastAsia"/>
          <w:sz w:val="28"/>
          <w:szCs w:val="28"/>
        </w:rPr>
        <w:t>週</w:t>
      </w:r>
      <w:proofErr w:type="gramEnd"/>
      <w:r w:rsidR="00384049">
        <w:rPr>
          <w:rFonts w:ascii="Times New Roman" w:eastAsia="標楷體" w:hAnsi="Times New Roman" w:cs="Times New Roman" w:hint="eastAsia"/>
          <w:sz w:val="28"/>
          <w:szCs w:val="28"/>
        </w:rPr>
        <w:t>光關係，尤其</w:t>
      </w:r>
      <w:proofErr w:type="gramStart"/>
      <w:r w:rsidR="00384049">
        <w:rPr>
          <w:rFonts w:ascii="Times New Roman" w:eastAsia="標楷體" w:hAnsi="Times New Roman" w:cs="Times New Roman" w:hint="eastAsia"/>
          <w:sz w:val="28"/>
          <w:szCs w:val="28"/>
        </w:rPr>
        <w:t>在紅外波段</w:t>
      </w:r>
      <w:proofErr w:type="gramEnd"/>
      <w:r w:rsidR="00384049">
        <w:rPr>
          <w:rFonts w:ascii="Times New Roman" w:eastAsia="標楷體" w:hAnsi="Times New Roman" w:cs="Times New Roman" w:hint="eastAsia"/>
          <w:sz w:val="28"/>
          <w:szCs w:val="28"/>
        </w:rPr>
        <w:t>，將有助於天體測距的精</w:t>
      </w:r>
      <w:proofErr w:type="gramStart"/>
      <w:r w:rsidR="00384049">
        <w:rPr>
          <w:rFonts w:ascii="Times New Roman" w:eastAsia="標楷體" w:hAnsi="Times New Roman" w:cs="Times New Roman" w:hint="eastAsia"/>
          <w:sz w:val="28"/>
          <w:szCs w:val="28"/>
        </w:rPr>
        <w:t>準</w:t>
      </w:r>
      <w:proofErr w:type="gramEnd"/>
      <w:r w:rsidR="00384049">
        <w:rPr>
          <w:rFonts w:ascii="Times New Roman" w:eastAsia="標楷體" w:hAnsi="Times New Roman" w:cs="Times New Roman" w:hint="eastAsia"/>
          <w:sz w:val="28"/>
          <w:szCs w:val="28"/>
        </w:rPr>
        <w:t>度，而進一步應用於探索宇宙的大尺度結構。</w:t>
      </w:r>
    </w:p>
    <w:p w:rsidR="001B1763" w:rsidRPr="001B1763" w:rsidRDefault="001B1763"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標楷體" w:eastAsia="標楷體" w:hAnsi="標楷體" w:cs="Times New Roman"/>
          <w:b/>
          <w:color w:val="auto"/>
          <w:sz w:val="28"/>
          <w:szCs w:val="30"/>
        </w:rPr>
      </w:pPr>
      <w:r>
        <w:rPr>
          <w:rFonts w:ascii="標楷體" w:eastAsia="標楷體" w:hAnsi="標楷體" w:cs="Times New Roman" w:hint="eastAsia"/>
          <w:b/>
          <w:color w:val="auto"/>
          <w:sz w:val="28"/>
          <w:szCs w:val="30"/>
        </w:rPr>
        <w:t>（三</w:t>
      </w:r>
      <w:r w:rsidRPr="001B1763">
        <w:rPr>
          <w:rFonts w:ascii="標楷體" w:eastAsia="標楷體" w:hAnsi="標楷體" w:cs="Times New Roman" w:hint="eastAsia"/>
          <w:b/>
          <w:color w:val="auto"/>
          <w:sz w:val="28"/>
          <w:szCs w:val="30"/>
        </w:rPr>
        <w:t>）</w:t>
      </w:r>
      <w:r w:rsidRPr="001B1763">
        <w:rPr>
          <w:rFonts w:ascii="標楷體" w:eastAsia="標楷體" w:hAnsi="標楷體" w:cs="Times New Roman"/>
          <w:b/>
          <w:color w:val="auto"/>
          <w:sz w:val="28"/>
          <w:szCs w:val="30"/>
        </w:rPr>
        <w:t>太陽系天體</w:t>
      </w:r>
    </w:p>
    <w:p w:rsidR="00022D13" w:rsidRPr="00AD5B10" w:rsidRDefault="00AD5B10" w:rsidP="00022D1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標楷體" w:eastAsia="標楷體" w:hAnsi="標楷體" w:cs="Times New Roman"/>
          <w:b/>
          <w:color w:val="auto"/>
          <w:sz w:val="28"/>
          <w:szCs w:val="28"/>
        </w:rPr>
      </w:pPr>
      <w:r w:rsidRPr="00AD5B10">
        <w:rPr>
          <w:rFonts w:ascii="標楷體" w:eastAsia="標楷體" w:hAnsi="標楷體" w:cs="Times New Roman" w:hint="eastAsia"/>
          <w:b/>
          <w:color w:val="auto"/>
          <w:sz w:val="28"/>
          <w:szCs w:val="28"/>
        </w:rPr>
        <w:t>（1）</w:t>
      </w:r>
      <w:r w:rsidR="001E632A" w:rsidRPr="00AD5B10">
        <w:rPr>
          <w:rFonts w:ascii="標楷體" w:eastAsia="標楷體" w:hAnsi="標楷體" w:cs="Times New Roman"/>
          <w:b/>
          <w:color w:val="auto"/>
          <w:sz w:val="28"/>
          <w:szCs w:val="28"/>
        </w:rPr>
        <w:t>小行星自旋</w:t>
      </w:r>
    </w:p>
    <w:p w:rsidR="00530210" w:rsidRPr="00022D13" w:rsidRDefault="00C559C4" w:rsidP="001E632A">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491"/>
        <w:jc w:val="both"/>
        <w:rPr>
          <w:rFonts w:ascii="標楷體" w:eastAsia="標楷體" w:hAnsi="標楷體" w:cs="Times New Roman"/>
          <w:color w:val="auto"/>
          <w:sz w:val="28"/>
          <w:szCs w:val="28"/>
        </w:rPr>
      </w:pPr>
      <w:r w:rsidRPr="00022D13">
        <w:rPr>
          <w:rFonts w:ascii="標楷體" w:eastAsia="標楷體" w:hAnsi="標楷體" w:cs="Times New Roman"/>
          <w:color w:val="auto"/>
          <w:sz w:val="28"/>
          <w:szCs w:val="28"/>
        </w:rPr>
        <w:t>觀測技術提升</w:t>
      </w:r>
      <w:r w:rsidR="00530210" w:rsidRPr="00022D13">
        <w:rPr>
          <w:rFonts w:ascii="標楷體" w:eastAsia="標楷體" w:hAnsi="標楷體" w:cs="Times New Roman" w:hint="eastAsia"/>
          <w:color w:val="auto"/>
          <w:sz w:val="28"/>
          <w:szCs w:val="28"/>
        </w:rPr>
        <w:t>（</w:t>
      </w:r>
      <w:r w:rsidRPr="00022D13">
        <w:rPr>
          <w:rFonts w:ascii="標楷體" w:eastAsia="標楷體" w:hAnsi="標楷體" w:cs="Times New Roman"/>
          <w:color w:val="auto"/>
          <w:sz w:val="28"/>
          <w:szCs w:val="28"/>
        </w:rPr>
        <w:t>自動觀測技術、廣視野相機</w:t>
      </w:r>
      <w:r w:rsidR="00530210" w:rsidRPr="00022D13">
        <w:rPr>
          <w:rFonts w:ascii="標楷體" w:eastAsia="標楷體" w:hAnsi="標楷體" w:cs="Times New Roman" w:hint="eastAsia"/>
          <w:color w:val="auto"/>
          <w:sz w:val="28"/>
          <w:szCs w:val="28"/>
        </w:rPr>
        <w:t>）以及</w:t>
      </w:r>
      <w:r w:rsidR="00530210" w:rsidRPr="00022D13">
        <w:rPr>
          <w:rFonts w:ascii="標楷體" w:eastAsia="標楷體" w:hAnsi="標楷體" w:cs="Times New Roman"/>
          <w:color w:val="auto"/>
          <w:sz w:val="28"/>
          <w:szCs w:val="28"/>
        </w:rPr>
        <w:t>資訊科技</w:t>
      </w:r>
      <w:r w:rsidRPr="00022D13">
        <w:rPr>
          <w:rFonts w:ascii="標楷體" w:eastAsia="標楷體" w:hAnsi="標楷體" w:cs="Times New Roman"/>
          <w:color w:val="auto"/>
          <w:sz w:val="28"/>
          <w:szCs w:val="28"/>
        </w:rPr>
        <w:t>進步</w:t>
      </w:r>
      <w:r w:rsidR="00530210" w:rsidRPr="00022D13">
        <w:rPr>
          <w:rFonts w:ascii="標楷體" w:eastAsia="標楷體" w:hAnsi="標楷體" w:cs="Times New Roman" w:hint="eastAsia"/>
          <w:color w:val="auto"/>
          <w:sz w:val="28"/>
          <w:szCs w:val="28"/>
        </w:rPr>
        <w:t>（</w:t>
      </w:r>
      <w:r w:rsidRPr="00022D13">
        <w:rPr>
          <w:rFonts w:ascii="標楷體" w:eastAsia="標楷體" w:hAnsi="標楷體" w:cs="Times New Roman"/>
          <w:color w:val="auto"/>
          <w:sz w:val="28"/>
          <w:szCs w:val="28"/>
        </w:rPr>
        <w:t>高能力運算、大量儲存設備</w:t>
      </w:r>
      <w:r w:rsidR="00530210" w:rsidRPr="00022D13">
        <w:rPr>
          <w:rFonts w:ascii="標楷體" w:eastAsia="標楷體" w:hAnsi="標楷體" w:cs="Times New Roman" w:hint="eastAsia"/>
          <w:color w:val="auto"/>
          <w:sz w:val="28"/>
          <w:szCs w:val="28"/>
        </w:rPr>
        <w:t>）</w:t>
      </w:r>
      <w:r w:rsidR="001E632A">
        <w:rPr>
          <w:rFonts w:ascii="標楷體" w:eastAsia="標楷體" w:hAnsi="標楷體" w:cs="Times New Roman" w:hint="eastAsia"/>
          <w:color w:val="auto"/>
          <w:sz w:val="28"/>
          <w:szCs w:val="28"/>
        </w:rPr>
        <w:t>導致</w:t>
      </w:r>
      <w:r w:rsidRPr="00022D13">
        <w:rPr>
          <w:rFonts w:ascii="標楷體" w:eastAsia="標楷體" w:hAnsi="標楷體" w:cs="Times New Roman"/>
          <w:color w:val="auto"/>
          <w:sz w:val="28"/>
          <w:szCs w:val="28"/>
        </w:rPr>
        <w:t>短時間內</w:t>
      </w:r>
      <w:r w:rsidR="00530210" w:rsidRPr="00022D13">
        <w:rPr>
          <w:rFonts w:ascii="標楷體" w:eastAsia="標楷體" w:hAnsi="標楷體" w:cs="Times New Roman" w:hint="eastAsia"/>
          <w:color w:val="auto"/>
          <w:sz w:val="28"/>
          <w:szCs w:val="28"/>
        </w:rPr>
        <w:t>能夠</w:t>
      </w:r>
      <w:r w:rsidRPr="00022D13">
        <w:rPr>
          <w:rFonts w:ascii="標楷體" w:eastAsia="標楷體" w:hAnsi="標楷體" w:cs="Times New Roman"/>
          <w:color w:val="auto"/>
          <w:sz w:val="28"/>
          <w:szCs w:val="28"/>
        </w:rPr>
        <w:t>蒐集大量</w:t>
      </w:r>
      <w:proofErr w:type="gramStart"/>
      <w:r w:rsidRPr="00022D13">
        <w:rPr>
          <w:rFonts w:ascii="標楷體" w:eastAsia="標楷體" w:hAnsi="標楷體" w:cs="Times New Roman"/>
          <w:color w:val="auto"/>
          <w:sz w:val="28"/>
          <w:szCs w:val="28"/>
        </w:rPr>
        <w:t>小行星光變曲線</w:t>
      </w:r>
      <w:proofErr w:type="gramEnd"/>
      <w:r w:rsidRPr="00022D13">
        <w:rPr>
          <w:rFonts w:ascii="標楷體" w:eastAsia="標楷體" w:hAnsi="標楷體" w:cs="Times New Roman"/>
          <w:color w:val="auto"/>
          <w:sz w:val="28"/>
          <w:szCs w:val="28"/>
        </w:rPr>
        <w:t>，</w:t>
      </w:r>
      <w:r w:rsidR="001E632A">
        <w:rPr>
          <w:rFonts w:ascii="標楷體" w:eastAsia="標楷體" w:hAnsi="標楷體" w:cs="Times New Roman" w:hint="eastAsia"/>
          <w:color w:val="auto"/>
          <w:sz w:val="28"/>
          <w:szCs w:val="28"/>
        </w:rPr>
        <w:t>並</w:t>
      </w:r>
      <w:r w:rsidR="001E632A" w:rsidRPr="00022D13">
        <w:rPr>
          <w:rFonts w:ascii="標楷體" w:eastAsia="標楷體" w:hAnsi="標楷體" w:cs="Times New Roman" w:hint="eastAsia"/>
          <w:color w:val="auto"/>
          <w:sz w:val="28"/>
          <w:szCs w:val="28"/>
        </w:rPr>
        <w:t>以</w:t>
      </w:r>
      <w:r w:rsidR="001E632A" w:rsidRPr="00022D13">
        <w:rPr>
          <w:rFonts w:ascii="標楷體" w:eastAsia="標楷體" w:hAnsi="標楷體" w:cs="Times New Roman"/>
          <w:color w:val="auto"/>
          <w:sz w:val="28"/>
          <w:szCs w:val="28"/>
        </w:rPr>
        <w:t>機器學習</w:t>
      </w:r>
      <w:r w:rsidR="001E632A" w:rsidRPr="00022D13">
        <w:rPr>
          <w:rFonts w:ascii="標楷體" w:eastAsia="標楷體" w:hAnsi="標楷體" w:cs="Times New Roman" w:hint="eastAsia"/>
          <w:color w:val="auto"/>
          <w:sz w:val="28"/>
          <w:szCs w:val="28"/>
        </w:rPr>
        <w:t>軟體進行</w:t>
      </w:r>
      <w:r w:rsidR="001E632A" w:rsidRPr="00022D13">
        <w:rPr>
          <w:rFonts w:ascii="標楷體" w:eastAsia="標楷體" w:hAnsi="標楷體" w:cs="Times New Roman"/>
          <w:color w:val="auto"/>
          <w:sz w:val="28"/>
          <w:szCs w:val="28"/>
        </w:rPr>
        <w:t>週期分析</w:t>
      </w:r>
      <w:r w:rsidR="001E632A">
        <w:rPr>
          <w:rFonts w:ascii="標楷體" w:eastAsia="標楷體" w:hAnsi="標楷體" w:cs="Times New Roman" w:hint="eastAsia"/>
          <w:color w:val="auto"/>
          <w:sz w:val="28"/>
          <w:szCs w:val="28"/>
        </w:rPr>
        <w:t>，因</w:t>
      </w:r>
      <w:r w:rsidRPr="00022D13">
        <w:rPr>
          <w:rFonts w:ascii="標楷體" w:eastAsia="標楷體" w:hAnsi="標楷體" w:cs="Times New Roman"/>
          <w:color w:val="auto"/>
          <w:sz w:val="28"/>
          <w:szCs w:val="28"/>
        </w:rPr>
        <w:t>而</w:t>
      </w:r>
      <w:r w:rsidR="00530210" w:rsidRPr="00022D13">
        <w:rPr>
          <w:rFonts w:ascii="標楷體" w:eastAsia="標楷體" w:hAnsi="標楷體" w:cs="Times New Roman" w:hint="eastAsia"/>
          <w:color w:val="auto"/>
          <w:sz w:val="28"/>
          <w:szCs w:val="28"/>
        </w:rPr>
        <w:t>推算</w:t>
      </w:r>
      <w:r w:rsidR="00022D13" w:rsidRPr="00022D13">
        <w:rPr>
          <w:rFonts w:ascii="標楷體" w:eastAsia="標楷體" w:hAnsi="標楷體" w:cs="Times New Roman" w:hint="eastAsia"/>
          <w:color w:val="auto"/>
          <w:sz w:val="28"/>
          <w:szCs w:val="28"/>
        </w:rPr>
        <w:t>以下</w:t>
      </w:r>
      <w:r w:rsidRPr="00022D13">
        <w:rPr>
          <w:rFonts w:ascii="標楷體" w:eastAsia="標楷體" w:hAnsi="標楷體" w:cs="Times New Roman"/>
          <w:color w:val="auto"/>
          <w:sz w:val="28"/>
          <w:szCs w:val="28"/>
        </w:rPr>
        <w:t>重要</w:t>
      </w:r>
      <w:r w:rsidR="00530210" w:rsidRPr="00022D13">
        <w:rPr>
          <w:rFonts w:ascii="標楷體" w:eastAsia="標楷體" w:hAnsi="標楷體" w:cs="Times New Roman" w:hint="eastAsia"/>
          <w:color w:val="auto"/>
          <w:sz w:val="28"/>
          <w:szCs w:val="28"/>
        </w:rPr>
        <w:t>的</w:t>
      </w:r>
      <w:r w:rsidRPr="00022D13">
        <w:rPr>
          <w:rFonts w:ascii="標楷體" w:eastAsia="標楷體" w:hAnsi="標楷體" w:cs="Times New Roman"/>
          <w:color w:val="auto"/>
          <w:sz w:val="28"/>
          <w:szCs w:val="28"/>
        </w:rPr>
        <w:t>物理性質。</w:t>
      </w:r>
    </w:p>
    <w:p w:rsidR="00B011D9" w:rsidRPr="001E632A" w:rsidRDefault="00C559C4" w:rsidP="00AD5B10">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851"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b/>
          <w:color w:val="auto"/>
          <w:sz w:val="28"/>
          <w:szCs w:val="28"/>
        </w:rPr>
        <w:t>小行星內部結構</w:t>
      </w:r>
      <w:r w:rsidR="00530210" w:rsidRPr="001E632A">
        <w:rPr>
          <w:rFonts w:ascii="Times New Roman" w:eastAsia="標楷體" w:hAnsi="Times New Roman" w:cs="Times New Roman"/>
          <w:b/>
          <w:color w:val="auto"/>
          <w:sz w:val="28"/>
          <w:szCs w:val="28"/>
        </w:rPr>
        <w:t>：</w:t>
      </w:r>
      <w:r w:rsidRPr="001E632A">
        <w:rPr>
          <w:rFonts w:ascii="Times New Roman" w:eastAsia="標楷體" w:hAnsi="Times New Roman" w:cs="Times New Roman"/>
          <w:color w:val="auto"/>
          <w:sz w:val="28"/>
          <w:szCs w:val="28"/>
        </w:rPr>
        <w:t>直徑大於數百公尺的小行星有瓦礫堆結構</w:t>
      </w:r>
      <w:r w:rsidR="00530210" w:rsidRPr="001E632A">
        <w:rPr>
          <w:rFonts w:ascii="Times New Roman" w:eastAsia="標楷體" w:hAnsi="Times New Roman" w:cs="Times New Roman"/>
          <w:color w:val="auto"/>
          <w:sz w:val="28"/>
          <w:szCs w:val="28"/>
        </w:rPr>
        <w:t>，也就是</w:t>
      </w:r>
      <w:r w:rsidRPr="001E632A">
        <w:rPr>
          <w:rFonts w:ascii="Times New Roman" w:eastAsia="標楷體" w:hAnsi="Times New Roman" w:cs="Times New Roman"/>
          <w:color w:val="auto"/>
          <w:sz w:val="28"/>
          <w:szCs w:val="28"/>
        </w:rPr>
        <w:t>由碎塊單靠本身重力所聚集而成，若</w:t>
      </w:r>
      <w:r w:rsidR="00530210" w:rsidRPr="001E632A">
        <w:rPr>
          <w:rFonts w:ascii="Times New Roman" w:eastAsia="標楷體" w:hAnsi="Times New Roman" w:cs="Times New Roman"/>
          <w:color w:val="auto"/>
          <w:sz w:val="28"/>
          <w:szCs w:val="28"/>
        </w:rPr>
        <w:t>小行星</w:t>
      </w:r>
      <w:proofErr w:type="gramStart"/>
      <w:r w:rsidRPr="001E632A">
        <w:rPr>
          <w:rFonts w:ascii="Times New Roman" w:eastAsia="標楷體" w:hAnsi="Times New Roman" w:cs="Times New Roman"/>
          <w:color w:val="auto"/>
          <w:sz w:val="28"/>
          <w:szCs w:val="28"/>
        </w:rPr>
        <w:t>自旋太快</w:t>
      </w:r>
      <w:proofErr w:type="gramEnd"/>
      <w:r w:rsidRPr="001E632A">
        <w:rPr>
          <w:rFonts w:ascii="Times New Roman" w:eastAsia="標楷體" w:hAnsi="Times New Roman" w:cs="Times New Roman"/>
          <w:color w:val="auto"/>
          <w:sz w:val="28"/>
          <w:szCs w:val="28"/>
        </w:rPr>
        <w:t>會因為過大的</w:t>
      </w:r>
      <w:proofErr w:type="gramStart"/>
      <w:r w:rsidRPr="001E632A">
        <w:rPr>
          <w:rFonts w:ascii="Times New Roman" w:eastAsia="標楷體" w:hAnsi="Times New Roman" w:cs="Times New Roman"/>
          <w:color w:val="auto"/>
          <w:sz w:val="28"/>
          <w:szCs w:val="28"/>
        </w:rPr>
        <w:t>離心力</w:t>
      </w:r>
      <w:r w:rsidR="00530210" w:rsidRPr="001E632A">
        <w:rPr>
          <w:rFonts w:ascii="Times New Roman" w:eastAsia="標楷體" w:hAnsi="Times New Roman" w:cs="Times New Roman"/>
          <w:color w:val="auto"/>
          <w:sz w:val="28"/>
          <w:szCs w:val="28"/>
        </w:rPr>
        <w:t>而</w:t>
      </w:r>
      <w:r w:rsidR="00022D13" w:rsidRPr="001E632A">
        <w:rPr>
          <w:rFonts w:ascii="Times New Roman" w:eastAsia="標楷體" w:hAnsi="Times New Roman" w:cs="Times New Roman"/>
          <w:color w:val="auto"/>
          <w:sz w:val="28"/>
          <w:szCs w:val="28"/>
        </w:rPr>
        <w:t>崩解</w:t>
      </w:r>
      <w:proofErr w:type="gramEnd"/>
      <w:r w:rsidR="00022D13" w:rsidRPr="001E632A">
        <w:rPr>
          <w:rFonts w:ascii="Times New Roman" w:eastAsia="標楷體" w:hAnsi="Times New Roman" w:cs="Times New Roman"/>
          <w:color w:val="auto"/>
          <w:sz w:val="28"/>
          <w:szCs w:val="28"/>
        </w:rPr>
        <w:t>。相對而言，</w:t>
      </w:r>
      <w:r w:rsidRPr="001E632A">
        <w:rPr>
          <w:rFonts w:ascii="Times New Roman" w:eastAsia="標楷體" w:hAnsi="Times New Roman" w:cs="Times New Roman"/>
          <w:color w:val="auto"/>
          <w:sz w:val="28"/>
          <w:szCs w:val="28"/>
        </w:rPr>
        <w:t>直徑小於數百公尺的小行星</w:t>
      </w:r>
      <w:r w:rsidR="00022D13" w:rsidRPr="001E632A">
        <w:rPr>
          <w:rFonts w:ascii="Times New Roman" w:eastAsia="標楷體" w:hAnsi="Times New Roman" w:cs="Times New Roman"/>
          <w:color w:val="auto"/>
          <w:sz w:val="28"/>
          <w:szCs w:val="28"/>
        </w:rPr>
        <w:t>則</w:t>
      </w:r>
      <w:r w:rsidRPr="001E632A">
        <w:rPr>
          <w:rFonts w:ascii="Times New Roman" w:eastAsia="標楷體" w:hAnsi="Times New Roman" w:cs="Times New Roman"/>
          <w:color w:val="auto"/>
          <w:sz w:val="28"/>
          <w:szCs w:val="28"/>
        </w:rPr>
        <w:t>為單一個體，因此無上述特性。目前發現</w:t>
      </w:r>
      <w:r w:rsidR="00022D13" w:rsidRPr="001E632A">
        <w:rPr>
          <w:rFonts w:ascii="Times New Roman" w:eastAsia="標楷體" w:hAnsi="Times New Roman" w:cs="Times New Roman"/>
          <w:color w:val="auto"/>
          <w:sz w:val="28"/>
          <w:szCs w:val="28"/>
        </w:rPr>
        <w:t>直徑大於</w:t>
      </w:r>
      <w:r w:rsidRPr="001E632A">
        <w:rPr>
          <w:rFonts w:ascii="Times New Roman" w:eastAsia="標楷體" w:hAnsi="Times New Roman" w:cs="Times New Roman"/>
          <w:color w:val="auto"/>
          <w:sz w:val="28"/>
          <w:szCs w:val="28"/>
        </w:rPr>
        <w:t>150</w:t>
      </w:r>
      <w:r w:rsidR="00022D13" w:rsidRPr="001E632A">
        <w:rPr>
          <w:rFonts w:ascii="Times New Roman" w:eastAsia="標楷體" w:hAnsi="Times New Roman" w:cs="Times New Roman"/>
          <w:color w:val="auto"/>
          <w:sz w:val="28"/>
          <w:szCs w:val="28"/>
        </w:rPr>
        <w:t>公尺</w:t>
      </w:r>
      <w:r w:rsidRPr="001E632A">
        <w:rPr>
          <w:rFonts w:ascii="Times New Roman" w:eastAsia="標楷體" w:hAnsi="Times New Roman" w:cs="Times New Roman"/>
          <w:color w:val="auto"/>
          <w:sz w:val="28"/>
          <w:szCs w:val="28"/>
        </w:rPr>
        <w:t>的小行星其自旋周期都</w:t>
      </w:r>
      <w:r w:rsidR="00022D13" w:rsidRPr="001E632A">
        <w:rPr>
          <w:rFonts w:ascii="Times New Roman" w:eastAsia="標楷體" w:hAnsi="Times New Roman" w:cs="Times New Roman"/>
          <w:color w:val="auto"/>
          <w:sz w:val="28"/>
          <w:szCs w:val="28"/>
        </w:rPr>
        <w:t>長於</w:t>
      </w:r>
      <w:r w:rsidRPr="001E632A">
        <w:rPr>
          <w:rFonts w:ascii="Times New Roman" w:eastAsia="標楷體" w:hAnsi="Times New Roman" w:cs="Times New Roman"/>
          <w:color w:val="auto"/>
          <w:sz w:val="28"/>
          <w:szCs w:val="28"/>
        </w:rPr>
        <w:t xml:space="preserve"> 2.2 </w:t>
      </w:r>
      <w:r w:rsidR="00022D13" w:rsidRPr="001E632A">
        <w:rPr>
          <w:rFonts w:ascii="Times New Roman" w:eastAsia="標楷體" w:hAnsi="Times New Roman" w:cs="Times New Roman"/>
          <w:color w:val="auto"/>
          <w:sz w:val="28"/>
          <w:szCs w:val="28"/>
        </w:rPr>
        <w:t>小時，進一步</w:t>
      </w:r>
      <w:proofErr w:type="gramStart"/>
      <w:r w:rsidR="00022D13" w:rsidRPr="001E632A">
        <w:rPr>
          <w:rFonts w:ascii="Times New Roman" w:eastAsia="標楷體" w:hAnsi="Times New Roman" w:cs="Times New Roman"/>
          <w:color w:val="auto"/>
          <w:sz w:val="28"/>
          <w:szCs w:val="28"/>
        </w:rPr>
        <w:t>推算其體密度</w:t>
      </w:r>
      <w:proofErr w:type="gramEnd"/>
      <w:r w:rsidR="00022D13" w:rsidRPr="001E632A">
        <w:rPr>
          <w:rFonts w:ascii="Times New Roman" w:eastAsia="標楷體" w:hAnsi="Times New Roman" w:cs="Times New Roman"/>
          <w:color w:val="auto"/>
          <w:sz w:val="28"/>
          <w:szCs w:val="28"/>
        </w:rPr>
        <w:t>約為</w:t>
      </w:r>
      <w:r w:rsidRPr="001E632A">
        <w:rPr>
          <w:rFonts w:ascii="Times New Roman" w:eastAsia="標楷體" w:hAnsi="Times New Roman" w:cs="Times New Roman"/>
          <w:color w:val="auto"/>
          <w:sz w:val="28"/>
          <w:szCs w:val="28"/>
        </w:rPr>
        <w:t xml:space="preserve"> 3</w:t>
      </w:r>
      <w:r w:rsidR="00022D13" w:rsidRPr="001E632A">
        <w:rPr>
          <w:rFonts w:ascii="Times New Roman" w:eastAsia="標楷體" w:hAnsi="Times New Roman" w:cs="Times New Roman"/>
          <w:color w:val="auto"/>
          <w:sz w:val="28"/>
          <w:szCs w:val="28"/>
        </w:rPr>
        <w:t xml:space="preserve"> </w:t>
      </w:r>
      <w:r w:rsidRPr="001E632A">
        <w:rPr>
          <w:rFonts w:ascii="Times New Roman" w:eastAsia="標楷體" w:hAnsi="Times New Roman" w:cs="Times New Roman"/>
          <w:color w:val="auto"/>
          <w:sz w:val="28"/>
          <w:szCs w:val="28"/>
        </w:rPr>
        <w:t>g/cm</w:t>
      </w:r>
      <w:r w:rsidRPr="001E632A">
        <w:rPr>
          <w:rFonts w:ascii="Times New Roman" w:eastAsia="標楷體" w:hAnsi="Times New Roman" w:cs="Times New Roman"/>
          <w:color w:val="auto"/>
          <w:sz w:val="28"/>
          <w:szCs w:val="28"/>
          <w:vertAlign w:val="superscript"/>
        </w:rPr>
        <w:t>3</w:t>
      </w:r>
      <w:r w:rsidR="00022D13" w:rsidRPr="001E632A">
        <w:rPr>
          <w:rFonts w:ascii="Times New Roman" w:eastAsia="標楷體" w:hAnsi="Times New Roman" w:cs="Times New Roman"/>
          <w:color w:val="auto"/>
          <w:sz w:val="28"/>
          <w:szCs w:val="28"/>
        </w:rPr>
        <w:t>，與其他方式量測一致，因此</w:t>
      </w:r>
      <w:proofErr w:type="gramStart"/>
      <w:r w:rsidR="00022D13" w:rsidRPr="001E632A">
        <w:rPr>
          <w:rFonts w:ascii="Times New Roman" w:eastAsia="標楷體" w:hAnsi="Times New Roman" w:cs="Times New Roman"/>
          <w:color w:val="auto"/>
          <w:sz w:val="28"/>
          <w:szCs w:val="28"/>
        </w:rPr>
        <w:t>支持著</w:t>
      </w:r>
      <w:proofErr w:type="gramEnd"/>
      <w:r w:rsidR="00022D13" w:rsidRPr="001E632A">
        <w:rPr>
          <w:rFonts w:ascii="Times New Roman" w:eastAsia="標楷體" w:hAnsi="Times New Roman" w:cs="Times New Roman"/>
          <w:color w:val="auto"/>
          <w:sz w:val="28"/>
          <w:szCs w:val="28"/>
        </w:rPr>
        <w:t>瓦礫堆結構模型。然而目前發現數顆直徑大於</w:t>
      </w:r>
      <w:r w:rsidRPr="001E632A">
        <w:rPr>
          <w:rFonts w:ascii="Times New Roman" w:eastAsia="標楷體" w:hAnsi="Times New Roman" w:cs="Times New Roman"/>
          <w:color w:val="auto"/>
          <w:sz w:val="28"/>
          <w:szCs w:val="28"/>
        </w:rPr>
        <w:t>150</w:t>
      </w:r>
      <w:r w:rsidR="00022D13" w:rsidRPr="001E632A">
        <w:rPr>
          <w:rFonts w:ascii="Times New Roman" w:eastAsia="標楷體" w:hAnsi="Times New Roman" w:cs="Times New Roman"/>
          <w:color w:val="auto"/>
          <w:sz w:val="28"/>
          <w:szCs w:val="28"/>
        </w:rPr>
        <w:t>公尺</w:t>
      </w:r>
      <w:r w:rsidRPr="001E632A">
        <w:rPr>
          <w:rFonts w:ascii="Times New Roman" w:eastAsia="標楷體" w:hAnsi="Times New Roman" w:cs="Times New Roman"/>
          <w:color w:val="auto"/>
          <w:sz w:val="28"/>
          <w:szCs w:val="28"/>
        </w:rPr>
        <w:t>超快自旋小行星</w:t>
      </w:r>
      <w:r w:rsidR="00022D13"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自旋週期</w:t>
      </w:r>
      <w:r w:rsidR="00022D13" w:rsidRPr="001E632A">
        <w:rPr>
          <w:rFonts w:ascii="Times New Roman" w:eastAsia="標楷體" w:hAnsi="Times New Roman" w:cs="Times New Roman"/>
          <w:color w:val="auto"/>
          <w:sz w:val="28"/>
          <w:szCs w:val="28"/>
        </w:rPr>
        <w:t>小於</w:t>
      </w:r>
      <w:r w:rsidRPr="001E632A">
        <w:rPr>
          <w:rFonts w:ascii="Times New Roman" w:eastAsia="標楷體" w:hAnsi="Times New Roman" w:cs="Times New Roman"/>
          <w:color w:val="auto"/>
          <w:sz w:val="28"/>
          <w:szCs w:val="28"/>
        </w:rPr>
        <w:t xml:space="preserve"> 2.2</w:t>
      </w:r>
      <w:r w:rsidR="00022D13" w:rsidRPr="001E632A">
        <w:rPr>
          <w:rFonts w:ascii="Times New Roman" w:eastAsia="標楷體" w:hAnsi="Times New Roman" w:cs="Times New Roman"/>
          <w:color w:val="auto"/>
          <w:sz w:val="28"/>
          <w:szCs w:val="28"/>
        </w:rPr>
        <w:t>小時，</w:t>
      </w:r>
      <w:r w:rsidRPr="001E632A">
        <w:rPr>
          <w:rFonts w:ascii="Times New Roman" w:eastAsia="標楷體" w:hAnsi="Times New Roman" w:cs="Times New Roman"/>
          <w:color w:val="auto"/>
          <w:sz w:val="28"/>
          <w:szCs w:val="28"/>
        </w:rPr>
        <w:t>無法被瓦礫堆模型所解釋。</w:t>
      </w:r>
      <w:proofErr w:type="spellStart"/>
      <w:r w:rsidRPr="001E632A">
        <w:rPr>
          <w:rFonts w:ascii="Times New Roman" w:eastAsia="標楷體" w:hAnsi="Times New Roman" w:cs="Times New Roman"/>
          <w:color w:val="auto"/>
          <w:sz w:val="28"/>
          <w:szCs w:val="28"/>
        </w:rPr>
        <w:t>Holsapple</w:t>
      </w:r>
      <w:proofErr w:type="spellEnd"/>
      <w:r w:rsidRPr="001E632A">
        <w:rPr>
          <w:rFonts w:ascii="Times New Roman" w:eastAsia="標楷體" w:hAnsi="Times New Roman" w:cs="Times New Roman"/>
          <w:color w:val="auto"/>
          <w:sz w:val="28"/>
          <w:szCs w:val="28"/>
        </w:rPr>
        <w:t xml:space="preserve"> (2007) </w:t>
      </w:r>
      <w:r w:rsidRPr="001E632A">
        <w:rPr>
          <w:rFonts w:ascii="Times New Roman" w:eastAsia="標楷體" w:hAnsi="Times New Roman" w:cs="Times New Roman"/>
          <w:color w:val="auto"/>
          <w:sz w:val="28"/>
          <w:szCs w:val="28"/>
        </w:rPr>
        <w:t>因此指出除了重力外，小行星內部可能有凝聚力，</w:t>
      </w:r>
      <w:r w:rsidR="00022D13" w:rsidRPr="001E632A">
        <w:rPr>
          <w:rFonts w:ascii="Times New Roman" w:eastAsia="標楷體" w:hAnsi="Times New Roman" w:cs="Times New Roman"/>
          <w:color w:val="auto"/>
          <w:sz w:val="28"/>
          <w:szCs w:val="28"/>
        </w:rPr>
        <w:t>那麼便</w:t>
      </w:r>
      <w:r w:rsidRPr="001E632A">
        <w:rPr>
          <w:rFonts w:ascii="Times New Roman" w:eastAsia="標楷體" w:hAnsi="Times New Roman" w:cs="Times New Roman"/>
          <w:color w:val="auto"/>
          <w:sz w:val="28"/>
          <w:szCs w:val="28"/>
        </w:rPr>
        <w:t>應有</w:t>
      </w:r>
      <w:r w:rsidR="00022D13" w:rsidRPr="001E632A">
        <w:rPr>
          <w:rFonts w:ascii="Times New Roman" w:eastAsia="標楷體" w:hAnsi="Times New Roman" w:cs="Times New Roman"/>
          <w:color w:val="auto"/>
          <w:sz w:val="28"/>
          <w:szCs w:val="28"/>
        </w:rPr>
        <w:t>為數眾多的超快自旋小行星，然而目前已知只有六顆（其中</w:t>
      </w:r>
      <w:r w:rsidRPr="001E632A">
        <w:rPr>
          <w:rFonts w:ascii="Times New Roman" w:eastAsia="標楷體" w:hAnsi="Times New Roman" w:cs="Times New Roman"/>
          <w:color w:val="auto"/>
          <w:sz w:val="28"/>
          <w:szCs w:val="28"/>
        </w:rPr>
        <w:t>三</w:t>
      </w:r>
      <w:r w:rsidR="00022D13" w:rsidRPr="001E632A">
        <w:rPr>
          <w:rFonts w:ascii="Times New Roman" w:eastAsia="標楷體" w:hAnsi="Times New Roman" w:cs="Times New Roman"/>
          <w:color w:val="auto"/>
          <w:sz w:val="28"/>
          <w:szCs w:val="28"/>
        </w:rPr>
        <w:t>顆由</w:t>
      </w:r>
      <w:r w:rsidR="00022D13" w:rsidRPr="001E632A">
        <w:rPr>
          <w:rFonts w:ascii="Times New Roman" w:eastAsia="標楷體" w:hAnsi="Times New Roman" w:cs="Times New Roman"/>
          <w:color w:val="auto"/>
          <w:sz w:val="28"/>
          <w:szCs w:val="28"/>
        </w:rPr>
        <w:t>NCU</w:t>
      </w:r>
      <w:r w:rsidR="00022D13" w:rsidRPr="001E632A">
        <w:rPr>
          <w:rFonts w:ascii="Times New Roman" w:eastAsia="標楷體" w:hAnsi="Times New Roman" w:cs="Times New Roman"/>
          <w:color w:val="auto"/>
          <w:sz w:val="28"/>
          <w:szCs w:val="28"/>
        </w:rPr>
        <w:t>團隊</w:t>
      </w:r>
      <w:r w:rsidRPr="001E632A">
        <w:rPr>
          <w:rFonts w:ascii="Times New Roman" w:eastAsia="標楷體" w:hAnsi="Times New Roman" w:cs="Times New Roman"/>
          <w:color w:val="auto"/>
          <w:sz w:val="28"/>
          <w:szCs w:val="28"/>
        </w:rPr>
        <w:t>所發現</w:t>
      </w:r>
      <w:r w:rsidR="00022D13"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。為了</w:t>
      </w:r>
      <w:proofErr w:type="gramStart"/>
      <w:r w:rsidRPr="001E632A">
        <w:rPr>
          <w:rFonts w:ascii="Times New Roman" w:eastAsia="標楷體" w:hAnsi="Times New Roman" w:cs="Times New Roman"/>
          <w:color w:val="auto"/>
          <w:sz w:val="28"/>
          <w:szCs w:val="28"/>
        </w:rPr>
        <w:t>釐</w:t>
      </w:r>
      <w:proofErr w:type="gramEnd"/>
      <w:r w:rsidRPr="001E632A">
        <w:rPr>
          <w:rFonts w:ascii="Times New Roman" w:eastAsia="標楷體" w:hAnsi="Times New Roman" w:cs="Times New Roman"/>
          <w:color w:val="auto"/>
          <w:sz w:val="28"/>
          <w:szCs w:val="28"/>
        </w:rPr>
        <w:t>清這些超快自旋小行星的數量並了解組成物質上</w:t>
      </w:r>
      <w:r w:rsidR="00022D13" w:rsidRPr="001E632A">
        <w:rPr>
          <w:rFonts w:ascii="Times New Roman" w:eastAsia="標楷體" w:hAnsi="Times New Roman" w:cs="Times New Roman"/>
          <w:color w:val="auto"/>
          <w:sz w:val="28"/>
          <w:szCs w:val="28"/>
        </w:rPr>
        <w:t>是否</w:t>
      </w:r>
      <w:r w:rsidRPr="001E632A">
        <w:rPr>
          <w:rFonts w:ascii="Times New Roman" w:eastAsia="標楷體" w:hAnsi="Times New Roman" w:cs="Times New Roman"/>
          <w:color w:val="auto"/>
          <w:sz w:val="28"/>
          <w:szCs w:val="28"/>
        </w:rPr>
        <w:t>有</w:t>
      </w:r>
      <w:r w:rsidR="00022D13" w:rsidRPr="001E632A">
        <w:rPr>
          <w:rFonts w:ascii="Times New Roman" w:eastAsia="標楷體" w:hAnsi="Times New Roman" w:cs="Times New Roman"/>
          <w:color w:val="auto"/>
          <w:sz w:val="28"/>
          <w:szCs w:val="28"/>
        </w:rPr>
        <w:t>特</w:t>
      </w:r>
      <w:r w:rsidRPr="001E632A">
        <w:rPr>
          <w:rFonts w:ascii="Times New Roman" w:eastAsia="標楷體" w:hAnsi="Times New Roman" w:cs="Times New Roman"/>
          <w:color w:val="auto"/>
          <w:sz w:val="28"/>
          <w:szCs w:val="28"/>
        </w:rPr>
        <w:t>定的趨勢，我們</w:t>
      </w:r>
      <w:r w:rsidR="00022D13" w:rsidRPr="001E632A">
        <w:rPr>
          <w:rFonts w:ascii="Times New Roman" w:eastAsia="標楷體" w:hAnsi="Times New Roman" w:cs="Times New Roman"/>
          <w:color w:val="auto"/>
          <w:sz w:val="28"/>
          <w:szCs w:val="28"/>
        </w:rPr>
        <w:t>將</w:t>
      </w:r>
      <w:r w:rsidRPr="001E632A">
        <w:rPr>
          <w:rFonts w:ascii="Times New Roman" w:eastAsia="標楷體" w:hAnsi="Times New Roman" w:cs="Times New Roman"/>
          <w:color w:val="auto"/>
          <w:sz w:val="28"/>
          <w:szCs w:val="28"/>
        </w:rPr>
        <w:t>利用大視野望遠鏡，例如</w:t>
      </w:r>
      <w:r w:rsidRPr="001E632A">
        <w:rPr>
          <w:rFonts w:ascii="Times New Roman" w:eastAsia="標楷體" w:hAnsi="Times New Roman" w:cs="Times New Roman"/>
          <w:color w:val="auto"/>
          <w:sz w:val="28"/>
          <w:szCs w:val="28"/>
        </w:rPr>
        <w:t>ZTF</w:t>
      </w:r>
      <w:r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PS</w:t>
      </w:r>
      <w:r w:rsidR="00022D13" w:rsidRPr="001E632A">
        <w:rPr>
          <w:rFonts w:ascii="Times New Roman" w:eastAsia="標楷體" w:hAnsi="Times New Roman" w:cs="Times New Roman"/>
          <w:color w:val="auto"/>
          <w:sz w:val="28"/>
          <w:szCs w:val="28"/>
        </w:rPr>
        <w:t>2</w:t>
      </w:r>
      <w:r w:rsidRPr="001E632A">
        <w:rPr>
          <w:rFonts w:ascii="Times New Roman" w:eastAsia="標楷體" w:hAnsi="Times New Roman" w:cs="Times New Roman"/>
          <w:color w:val="auto"/>
          <w:sz w:val="28"/>
          <w:szCs w:val="28"/>
        </w:rPr>
        <w:t>、</w:t>
      </w:r>
      <w:proofErr w:type="gramStart"/>
      <w:r w:rsidRPr="001E632A">
        <w:rPr>
          <w:rFonts w:ascii="Times New Roman" w:eastAsia="標楷體" w:hAnsi="Times New Roman" w:cs="Times New Roman"/>
          <w:color w:val="auto"/>
          <w:sz w:val="28"/>
          <w:szCs w:val="28"/>
        </w:rPr>
        <w:t>盱眙</w:t>
      </w:r>
      <w:proofErr w:type="gramEnd"/>
      <w:r w:rsidRPr="001E632A">
        <w:rPr>
          <w:rFonts w:ascii="Times New Roman" w:eastAsia="標楷體" w:hAnsi="Times New Roman" w:cs="Times New Roman"/>
          <w:color w:val="auto"/>
          <w:sz w:val="28"/>
          <w:szCs w:val="28"/>
        </w:rPr>
        <w:t>天文台來尋找</w:t>
      </w:r>
      <w:r w:rsidR="00022D13" w:rsidRPr="001E632A">
        <w:rPr>
          <w:rFonts w:ascii="Times New Roman" w:eastAsia="標楷體" w:hAnsi="Times New Roman" w:cs="Times New Roman"/>
          <w:color w:val="auto"/>
          <w:sz w:val="28"/>
          <w:szCs w:val="28"/>
        </w:rPr>
        <w:t>並研究</w:t>
      </w:r>
      <w:r w:rsidRPr="001E632A">
        <w:rPr>
          <w:rFonts w:ascii="Times New Roman" w:eastAsia="標楷體" w:hAnsi="Times New Roman" w:cs="Times New Roman"/>
          <w:color w:val="auto"/>
          <w:sz w:val="28"/>
          <w:szCs w:val="28"/>
        </w:rPr>
        <w:t>超快自旋小行星</w:t>
      </w:r>
      <w:r w:rsidR="00022D13" w:rsidRPr="001E632A">
        <w:rPr>
          <w:rFonts w:ascii="Times New Roman" w:eastAsia="標楷體" w:hAnsi="Times New Roman" w:cs="Times New Roman"/>
          <w:color w:val="auto"/>
          <w:sz w:val="28"/>
          <w:szCs w:val="28"/>
        </w:rPr>
        <w:t>。由於瓦礫堆小行星自旋週期極限與其體密度相關。有了足夠不同成分類別的小行星自旋周期</w:t>
      </w:r>
      <w:r w:rsidRPr="001E632A">
        <w:rPr>
          <w:rFonts w:ascii="Times New Roman" w:eastAsia="標楷體" w:hAnsi="Times New Roman" w:cs="Times New Roman"/>
          <w:color w:val="auto"/>
          <w:sz w:val="28"/>
          <w:szCs w:val="28"/>
        </w:rPr>
        <w:t>，</w:t>
      </w:r>
      <w:r w:rsidR="00022D13" w:rsidRPr="001E632A">
        <w:rPr>
          <w:rFonts w:ascii="Times New Roman" w:eastAsia="標楷體" w:hAnsi="Times New Roman" w:cs="Times New Roman"/>
          <w:color w:val="auto"/>
          <w:sz w:val="28"/>
          <w:szCs w:val="28"/>
        </w:rPr>
        <w:t>便能探討</w:t>
      </w:r>
      <w:r w:rsidRPr="001E632A">
        <w:rPr>
          <w:rFonts w:ascii="Times New Roman" w:eastAsia="標楷體" w:hAnsi="Times New Roman" w:cs="Times New Roman"/>
          <w:color w:val="auto"/>
          <w:sz w:val="28"/>
          <w:szCs w:val="28"/>
        </w:rPr>
        <w:t>小行星內部結構。</w:t>
      </w:r>
    </w:p>
    <w:p w:rsidR="00B011D9" w:rsidRPr="001E632A" w:rsidRDefault="00C559C4" w:rsidP="00AD5B10">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851"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b/>
          <w:color w:val="auto"/>
          <w:sz w:val="28"/>
          <w:szCs w:val="28"/>
        </w:rPr>
        <w:t>自旋週期分布</w:t>
      </w:r>
    </w:p>
    <w:p w:rsidR="00C559C4" w:rsidRPr="00281E78" w:rsidRDefault="00B011D9" w:rsidP="00281E78">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386" w:left="849"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color w:val="auto"/>
          <w:sz w:val="28"/>
          <w:szCs w:val="28"/>
        </w:rPr>
        <w:t>從直徑小於</w:t>
      </w:r>
      <w:r w:rsidR="00C559C4" w:rsidRPr="001E632A">
        <w:rPr>
          <w:rFonts w:ascii="Times New Roman" w:eastAsia="標楷體" w:hAnsi="Times New Roman" w:cs="Times New Roman"/>
          <w:color w:val="auto"/>
          <w:sz w:val="28"/>
          <w:szCs w:val="28"/>
        </w:rPr>
        <w:t>15</w:t>
      </w:r>
      <w:r w:rsidRPr="001E632A">
        <w:rPr>
          <w:rFonts w:ascii="Times New Roman" w:eastAsia="標楷體" w:hAnsi="Times New Roman" w:cs="Times New Roman"/>
          <w:color w:val="auto"/>
          <w:sz w:val="28"/>
          <w:szCs w:val="28"/>
        </w:rPr>
        <w:t>公里</w:t>
      </w:r>
      <w:r w:rsidR="00C559C4" w:rsidRPr="001E632A">
        <w:rPr>
          <w:rFonts w:ascii="Times New Roman" w:eastAsia="標楷體" w:hAnsi="Times New Roman" w:cs="Times New Roman"/>
          <w:color w:val="auto"/>
          <w:sz w:val="28"/>
          <w:szCs w:val="28"/>
        </w:rPr>
        <w:t>的</w:t>
      </w:r>
      <w:r w:rsidRPr="001E632A">
        <w:rPr>
          <w:rFonts w:ascii="Times New Roman" w:eastAsia="標楷體" w:hAnsi="Times New Roman" w:cs="Times New Roman"/>
          <w:color w:val="auto"/>
          <w:sz w:val="28"/>
          <w:szCs w:val="28"/>
        </w:rPr>
        <w:t>小行星</w:t>
      </w:r>
      <w:r w:rsidR="00C559C4" w:rsidRPr="00B011D9">
        <w:rPr>
          <w:rFonts w:ascii="Times New Roman" w:eastAsia="標楷體" w:hAnsi="Times New Roman" w:cs="Times New Roman"/>
          <w:color w:val="auto"/>
          <w:sz w:val="28"/>
          <w:szCs w:val="28"/>
        </w:rPr>
        <w:t>自旋週期可以</w:t>
      </w:r>
      <w:r w:rsidRPr="00B011D9">
        <w:rPr>
          <w:rFonts w:ascii="Times New Roman" w:eastAsia="標楷體" w:hAnsi="Times New Roman" w:cs="Times New Roman"/>
          <w:color w:val="auto"/>
          <w:sz w:val="28"/>
          <w:szCs w:val="28"/>
        </w:rPr>
        <w:t>推測</w:t>
      </w:r>
      <w:r w:rsidR="00C559C4" w:rsidRPr="00B011D9">
        <w:rPr>
          <w:rFonts w:ascii="Times New Roman" w:eastAsia="標楷體" w:hAnsi="Times New Roman" w:cs="Times New Roman"/>
          <w:color w:val="auto"/>
          <w:sz w:val="28"/>
          <w:szCs w:val="28"/>
        </w:rPr>
        <w:t>小行星的自旋</w:t>
      </w:r>
      <w:r w:rsidRPr="00B011D9">
        <w:rPr>
          <w:rFonts w:ascii="Times New Roman" w:eastAsia="標楷體" w:hAnsi="Times New Roman" w:cs="Times New Roman"/>
          <w:color w:val="auto"/>
          <w:sz w:val="28"/>
          <w:szCs w:val="28"/>
        </w:rPr>
        <w:t>如何受到</w:t>
      </w:r>
      <w:r w:rsidR="00C559C4" w:rsidRPr="00B011D9">
        <w:rPr>
          <w:rFonts w:ascii="Times New Roman" w:eastAsia="標楷體" w:hAnsi="Times New Roman" w:cs="Times New Roman"/>
          <w:color w:val="auto"/>
          <w:sz w:val="28"/>
          <w:szCs w:val="28"/>
        </w:rPr>
        <w:t>碰撞與</w:t>
      </w:r>
      <w:r w:rsidR="00C559C4" w:rsidRPr="00B011D9">
        <w:rPr>
          <w:rFonts w:ascii="Times New Roman" w:eastAsia="標楷體" w:hAnsi="Times New Roman" w:cs="Times New Roman"/>
          <w:color w:val="auto"/>
          <w:sz w:val="28"/>
          <w:szCs w:val="28"/>
        </w:rPr>
        <w:t>YORP</w:t>
      </w:r>
      <w:r w:rsidR="00C559C4" w:rsidRPr="00B011D9">
        <w:rPr>
          <w:rFonts w:ascii="Times New Roman" w:eastAsia="標楷體" w:hAnsi="Times New Roman" w:cs="Times New Roman"/>
          <w:color w:val="auto"/>
          <w:sz w:val="28"/>
          <w:szCs w:val="28"/>
        </w:rPr>
        <w:t>效應影響。我們</w:t>
      </w:r>
      <w:r w:rsidRPr="00B011D9">
        <w:rPr>
          <w:rFonts w:ascii="Times New Roman" w:eastAsia="標楷體" w:hAnsi="Times New Roman" w:cs="Times New Roman"/>
          <w:color w:val="auto"/>
          <w:sz w:val="28"/>
          <w:szCs w:val="28"/>
        </w:rPr>
        <w:t>利用</w:t>
      </w:r>
      <w:r w:rsidRPr="00B011D9">
        <w:rPr>
          <w:rFonts w:ascii="Times New Roman" w:eastAsia="標楷體" w:hAnsi="Times New Roman" w:cs="Times New Roman"/>
          <w:color w:val="auto"/>
          <w:sz w:val="28"/>
          <w:szCs w:val="28"/>
        </w:rPr>
        <w:t>PTF</w:t>
      </w:r>
      <w:r w:rsidRPr="00B011D9">
        <w:rPr>
          <w:rFonts w:ascii="Times New Roman" w:eastAsia="標楷體" w:hAnsi="Times New Roman" w:cs="Times New Roman"/>
          <w:color w:val="auto"/>
          <w:sz w:val="28"/>
          <w:szCs w:val="28"/>
        </w:rPr>
        <w:t>資料所推導出來這些小</w:t>
      </w:r>
      <w:r w:rsidRPr="00281E78">
        <w:rPr>
          <w:rFonts w:ascii="Times New Roman" w:eastAsia="標楷體" w:hAnsi="Times New Roman" w:cs="Times New Roman"/>
          <w:color w:val="auto"/>
          <w:sz w:val="28"/>
          <w:szCs w:val="28"/>
        </w:rPr>
        <w:t>行星的</w:t>
      </w:r>
      <w:r w:rsidR="00C559C4" w:rsidRPr="00281E78">
        <w:rPr>
          <w:rFonts w:ascii="Times New Roman" w:eastAsia="標楷體" w:hAnsi="Times New Roman" w:cs="Times New Roman"/>
          <w:color w:val="auto"/>
          <w:sz w:val="28"/>
          <w:szCs w:val="28"/>
        </w:rPr>
        <w:t>自旋週期分布偏離</w:t>
      </w:r>
      <w:r w:rsidRPr="00281E78">
        <w:rPr>
          <w:rFonts w:ascii="Times New Roman" w:eastAsia="標楷體" w:hAnsi="Times New Roman" w:cs="Times New Roman"/>
          <w:color w:val="auto"/>
          <w:sz w:val="28"/>
          <w:szCs w:val="28"/>
        </w:rPr>
        <w:t>常態</w:t>
      </w:r>
      <w:r w:rsidR="00C559C4" w:rsidRPr="00281E78">
        <w:rPr>
          <w:rFonts w:ascii="Times New Roman" w:eastAsia="標楷體" w:hAnsi="Times New Roman" w:cs="Times New Roman"/>
          <w:color w:val="auto"/>
          <w:sz w:val="28"/>
          <w:szCs w:val="28"/>
        </w:rPr>
        <w:t>分布</w:t>
      </w:r>
      <w:r w:rsidRPr="00281E78">
        <w:rPr>
          <w:rFonts w:ascii="Times New Roman" w:eastAsia="標楷體" w:hAnsi="Times New Roman" w:cs="Times New Roman"/>
          <w:color w:val="auto"/>
          <w:sz w:val="28"/>
          <w:szCs w:val="28"/>
        </w:rPr>
        <w:t xml:space="preserve"> </w:t>
      </w:r>
      <w:r w:rsidR="00C559C4" w:rsidRPr="00281E78">
        <w:rPr>
          <w:rFonts w:ascii="Times New Roman" w:eastAsia="標楷體" w:hAnsi="Times New Roman" w:cs="Times New Roman"/>
          <w:color w:val="auto"/>
          <w:sz w:val="28"/>
          <w:szCs w:val="28"/>
        </w:rPr>
        <w:t>(Chang et al. 2015)</w:t>
      </w:r>
      <w:r w:rsidR="00C559C4" w:rsidRPr="00281E78">
        <w:rPr>
          <w:rFonts w:ascii="Times New Roman" w:eastAsia="標楷體" w:hAnsi="Times New Roman" w:cs="Times New Roman"/>
          <w:color w:val="auto"/>
          <w:sz w:val="28"/>
          <w:szCs w:val="28"/>
        </w:rPr>
        <w:t>，但不如</w:t>
      </w:r>
      <w:proofErr w:type="spellStart"/>
      <w:r w:rsidR="00C559C4" w:rsidRPr="00281E78">
        <w:rPr>
          <w:rFonts w:ascii="Times New Roman" w:eastAsia="標楷體" w:hAnsi="Times New Roman" w:cs="Times New Roman"/>
          <w:color w:val="auto"/>
          <w:sz w:val="28"/>
          <w:szCs w:val="28"/>
        </w:rPr>
        <w:t>Pravec</w:t>
      </w:r>
      <w:proofErr w:type="spellEnd"/>
      <w:r w:rsidR="00C559C4" w:rsidRPr="00281E78">
        <w:rPr>
          <w:rFonts w:ascii="Times New Roman" w:eastAsia="標楷體" w:hAnsi="Times New Roman" w:cs="Times New Roman"/>
          <w:color w:val="auto"/>
          <w:sz w:val="28"/>
          <w:szCs w:val="28"/>
        </w:rPr>
        <w:t xml:space="preserve"> et al. (2008)</w:t>
      </w:r>
      <w:r w:rsidRPr="00281E78">
        <w:rPr>
          <w:rFonts w:ascii="Times New Roman" w:eastAsia="標楷體" w:hAnsi="Times New Roman" w:cs="Times New Roman"/>
          <w:color w:val="auto"/>
          <w:sz w:val="28"/>
          <w:szCs w:val="28"/>
        </w:rPr>
        <w:t xml:space="preserve"> </w:t>
      </w:r>
      <w:r w:rsidR="00C559C4" w:rsidRPr="00281E78">
        <w:rPr>
          <w:rFonts w:ascii="Times New Roman" w:eastAsia="標楷體" w:hAnsi="Times New Roman" w:cs="Times New Roman"/>
          <w:color w:val="auto"/>
          <w:sz w:val="28"/>
          <w:szCs w:val="28"/>
        </w:rPr>
        <w:t>指出的那麼平坦，因此我們懷疑主帶小行星的碰撞與</w:t>
      </w:r>
      <w:r w:rsidR="00C559C4" w:rsidRPr="00281E78">
        <w:rPr>
          <w:rFonts w:ascii="Times New Roman" w:eastAsia="標楷體" w:hAnsi="Times New Roman" w:cs="Times New Roman"/>
          <w:color w:val="auto"/>
          <w:sz w:val="28"/>
          <w:szCs w:val="28"/>
        </w:rPr>
        <w:t>YORP</w:t>
      </w:r>
      <w:r w:rsidR="00C559C4" w:rsidRPr="00281E78">
        <w:rPr>
          <w:rFonts w:ascii="Times New Roman" w:eastAsia="標楷體" w:hAnsi="Times New Roman" w:cs="Times New Roman"/>
          <w:color w:val="auto"/>
          <w:sz w:val="28"/>
          <w:szCs w:val="28"/>
        </w:rPr>
        <w:t>效應應該相當。我們將利用</w:t>
      </w:r>
      <w:r w:rsidR="00C559C4" w:rsidRPr="00281E78">
        <w:rPr>
          <w:rFonts w:ascii="Times New Roman" w:eastAsia="標楷體" w:hAnsi="Times New Roman" w:cs="Times New Roman"/>
          <w:color w:val="auto"/>
          <w:sz w:val="28"/>
          <w:szCs w:val="28"/>
        </w:rPr>
        <w:t>ZTF</w:t>
      </w:r>
      <w:r w:rsidR="00C559C4" w:rsidRPr="00281E78">
        <w:rPr>
          <w:rFonts w:ascii="Times New Roman" w:eastAsia="標楷體" w:hAnsi="Times New Roman" w:cs="Times New Roman"/>
          <w:color w:val="auto"/>
          <w:sz w:val="28"/>
          <w:szCs w:val="28"/>
        </w:rPr>
        <w:t>收集更多的小行星自旋週期</w:t>
      </w:r>
      <w:r w:rsidRPr="00281E78">
        <w:rPr>
          <w:rFonts w:ascii="Times New Roman" w:eastAsia="標楷體" w:hAnsi="Times New Roman" w:cs="Times New Roman"/>
          <w:color w:val="auto"/>
          <w:sz w:val="28"/>
          <w:szCs w:val="28"/>
        </w:rPr>
        <w:t>以</w:t>
      </w:r>
      <w:r w:rsidR="00C559C4" w:rsidRPr="00281E78">
        <w:rPr>
          <w:rFonts w:ascii="Times New Roman" w:eastAsia="標楷體" w:hAnsi="Times New Roman" w:cs="Times New Roman"/>
          <w:color w:val="auto"/>
          <w:sz w:val="28"/>
          <w:szCs w:val="28"/>
        </w:rPr>
        <w:t>量化碰撞與</w:t>
      </w:r>
      <w:r w:rsidR="00C559C4" w:rsidRPr="00281E78">
        <w:rPr>
          <w:rFonts w:ascii="Times New Roman" w:eastAsia="標楷體" w:hAnsi="Times New Roman" w:cs="Times New Roman"/>
          <w:color w:val="auto"/>
          <w:sz w:val="28"/>
          <w:szCs w:val="28"/>
        </w:rPr>
        <w:t>YORP</w:t>
      </w:r>
      <w:r w:rsidRPr="00281E78">
        <w:rPr>
          <w:rFonts w:ascii="Times New Roman" w:eastAsia="標楷體" w:hAnsi="Times New Roman" w:cs="Times New Roman"/>
          <w:color w:val="auto"/>
          <w:sz w:val="28"/>
          <w:szCs w:val="28"/>
        </w:rPr>
        <w:t>效應在主帶小行星上的作用。</w:t>
      </w:r>
    </w:p>
    <w:p w:rsidR="001E632A" w:rsidRPr="00281E78" w:rsidRDefault="00AD5B10" w:rsidP="00281E78">
      <w:pPr>
        <w:snapToGrid w:val="0"/>
        <w:spacing w:after="50" w:line="360" w:lineRule="exact"/>
        <w:ind w:rightChars="200" w:right="440"/>
        <w:jc w:val="both"/>
        <w:rPr>
          <w:rFonts w:ascii="Times New Roman" w:eastAsia="標楷體" w:hAnsi="Times New Roman" w:cs="Times New Roman"/>
          <w:b/>
          <w:color w:val="auto"/>
          <w:sz w:val="28"/>
          <w:szCs w:val="28"/>
        </w:rPr>
      </w:pPr>
      <w:r>
        <w:rPr>
          <w:rFonts w:ascii="Times New Roman" w:eastAsia="標楷體" w:hAnsi="Times New Roman" w:cs="Times New Roman"/>
          <w:b/>
          <w:color w:val="auto"/>
          <w:sz w:val="28"/>
          <w:szCs w:val="28"/>
        </w:rPr>
        <w:t>（</w:t>
      </w:r>
      <w:r>
        <w:rPr>
          <w:rFonts w:ascii="Times New Roman" w:eastAsia="標楷體" w:hAnsi="Times New Roman" w:cs="Times New Roman"/>
          <w:b/>
          <w:color w:val="auto"/>
          <w:sz w:val="28"/>
          <w:szCs w:val="28"/>
        </w:rPr>
        <w:t>2</w:t>
      </w:r>
      <w:r>
        <w:rPr>
          <w:rFonts w:ascii="Times New Roman" w:eastAsia="標楷體" w:hAnsi="Times New Roman" w:cs="Times New Roman" w:hint="eastAsia"/>
          <w:b/>
          <w:color w:val="auto"/>
          <w:sz w:val="28"/>
          <w:szCs w:val="28"/>
        </w:rPr>
        <w:t>）</w:t>
      </w:r>
      <w:r w:rsidR="00C559C4" w:rsidRPr="00281E78">
        <w:rPr>
          <w:rFonts w:ascii="Times New Roman" w:eastAsia="標楷體" w:hAnsi="Times New Roman" w:cs="Times New Roman"/>
          <w:b/>
          <w:color w:val="auto"/>
          <w:sz w:val="28"/>
          <w:szCs w:val="28"/>
        </w:rPr>
        <w:t>尋找小行星登陸之目標</w:t>
      </w:r>
      <w:r w:rsidR="00C559C4" w:rsidRPr="00281E78">
        <w:rPr>
          <w:rFonts w:ascii="Times New Roman" w:eastAsia="標楷體" w:hAnsi="Times New Roman" w:cs="Times New Roman"/>
          <w:b/>
          <w:color w:val="auto"/>
          <w:sz w:val="28"/>
          <w:szCs w:val="28"/>
        </w:rPr>
        <w:t xml:space="preserve"> (mission accessible asteroids)</w:t>
      </w:r>
    </w:p>
    <w:p w:rsidR="00C559C4" w:rsidRDefault="00C559C4" w:rsidP="002D6F60">
      <w:pPr>
        <w:snapToGrid w:val="0"/>
        <w:spacing w:afterLines="50" w:after="120" w:line="360" w:lineRule="exact"/>
        <w:ind w:rightChars="200" w:right="440" w:firstLine="720"/>
        <w:jc w:val="both"/>
        <w:rPr>
          <w:rFonts w:ascii="Times New Roman" w:eastAsia="標楷體" w:hAnsi="Times New Roman" w:cs="Times New Roman"/>
          <w:color w:val="auto"/>
          <w:sz w:val="28"/>
          <w:szCs w:val="28"/>
        </w:rPr>
      </w:pPr>
      <w:r w:rsidRPr="00281E78">
        <w:rPr>
          <w:rFonts w:ascii="Times New Roman" w:eastAsia="標楷體" w:hAnsi="Times New Roman" w:cs="Times New Roman"/>
          <w:color w:val="auto"/>
          <w:sz w:val="28"/>
          <w:szCs w:val="28"/>
        </w:rPr>
        <w:t>美國預計在</w:t>
      </w:r>
      <w:r w:rsidRPr="00281E78">
        <w:rPr>
          <w:rFonts w:ascii="Times New Roman" w:eastAsia="標楷體" w:hAnsi="Times New Roman" w:cs="Times New Roman"/>
          <w:color w:val="auto"/>
          <w:sz w:val="28"/>
          <w:szCs w:val="28"/>
        </w:rPr>
        <w:t>2040</w:t>
      </w:r>
      <w:r w:rsidRPr="00281E78">
        <w:rPr>
          <w:rFonts w:ascii="Times New Roman" w:eastAsia="標楷體" w:hAnsi="Times New Roman" w:cs="Times New Roman"/>
          <w:color w:val="auto"/>
          <w:sz w:val="28"/>
          <w:szCs w:val="28"/>
        </w:rPr>
        <w:t>年前完成人類登陸小行星的太空計畫，適合登陸的目標有一定的限制，例如須為近地小行星，大小</w:t>
      </w:r>
      <w:r w:rsidR="00281E78" w:rsidRPr="00281E78">
        <w:rPr>
          <w:rFonts w:ascii="Times New Roman" w:eastAsia="標楷體" w:hAnsi="Times New Roman" w:cs="Times New Roman"/>
          <w:color w:val="auto"/>
          <w:sz w:val="28"/>
          <w:szCs w:val="28"/>
        </w:rPr>
        <w:t>幾百公尺，自旋週期不能太短，特定的成分類別等</w:t>
      </w:r>
      <w:r w:rsidRPr="00281E78">
        <w:rPr>
          <w:rFonts w:ascii="Times New Roman" w:eastAsia="標楷體" w:hAnsi="Times New Roman" w:cs="Times New Roman"/>
          <w:color w:val="auto"/>
          <w:sz w:val="28"/>
          <w:szCs w:val="28"/>
        </w:rPr>
        <w:t>。由於</w:t>
      </w:r>
      <w:r w:rsidR="00281E78" w:rsidRPr="00281E78">
        <w:rPr>
          <w:rFonts w:ascii="Times New Roman" w:eastAsia="標楷體" w:hAnsi="Times New Roman" w:cs="Times New Roman"/>
          <w:color w:val="auto"/>
          <w:sz w:val="28"/>
          <w:szCs w:val="28"/>
        </w:rPr>
        <w:t>體積</w:t>
      </w:r>
      <w:r w:rsidRPr="00281E78">
        <w:rPr>
          <w:rFonts w:ascii="Times New Roman" w:eastAsia="標楷體" w:hAnsi="Times New Roman" w:cs="Times New Roman"/>
          <w:color w:val="auto"/>
          <w:sz w:val="28"/>
          <w:szCs w:val="28"/>
        </w:rPr>
        <w:t>小因此亮度很暗，只</w:t>
      </w:r>
      <w:r w:rsidR="00281E78" w:rsidRPr="00281E78">
        <w:rPr>
          <w:rFonts w:ascii="Times New Roman" w:eastAsia="標楷體" w:hAnsi="Times New Roman" w:cs="Times New Roman"/>
          <w:color w:val="auto"/>
          <w:sz w:val="28"/>
          <w:szCs w:val="28"/>
        </w:rPr>
        <w:t>有</w:t>
      </w:r>
      <w:r w:rsidRPr="00281E78">
        <w:rPr>
          <w:rFonts w:ascii="Times New Roman" w:eastAsia="標楷體" w:hAnsi="Times New Roman" w:cs="Times New Roman"/>
          <w:color w:val="auto"/>
          <w:sz w:val="28"/>
          <w:szCs w:val="28"/>
        </w:rPr>
        <w:t>靠近地球時才有機會被發現，然而</w:t>
      </w:r>
      <w:r w:rsidR="00281E78" w:rsidRPr="00281E78">
        <w:rPr>
          <w:rFonts w:ascii="Times New Roman" w:eastAsia="標楷體" w:hAnsi="Times New Roman" w:cs="Times New Roman"/>
          <w:color w:val="auto"/>
          <w:sz w:val="28"/>
          <w:szCs w:val="28"/>
        </w:rPr>
        <w:t>若</w:t>
      </w:r>
      <w:r w:rsidRPr="00281E78">
        <w:rPr>
          <w:rFonts w:ascii="Times New Roman" w:eastAsia="標楷體" w:hAnsi="Times New Roman" w:cs="Times New Roman"/>
          <w:color w:val="auto"/>
          <w:sz w:val="28"/>
          <w:szCs w:val="28"/>
        </w:rPr>
        <w:t>太靠近地球，</w:t>
      </w:r>
      <w:r w:rsidR="00281E78" w:rsidRPr="00281E78">
        <w:rPr>
          <w:rFonts w:ascii="Times New Roman" w:eastAsia="標楷體" w:hAnsi="Times New Roman" w:cs="Times New Roman"/>
          <w:color w:val="auto"/>
          <w:sz w:val="28"/>
          <w:szCs w:val="28"/>
        </w:rPr>
        <w:t>因為</w:t>
      </w:r>
      <w:r w:rsidRPr="00281E78">
        <w:rPr>
          <w:rFonts w:ascii="Times New Roman" w:eastAsia="標楷體" w:hAnsi="Times New Roman" w:cs="Times New Roman"/>
          <w:color w:val="auto"/>
          <w:sz w:val="28"/>
          <w:szCs w:val="28"/>
        </w:rPr>
        <w:t>移動速度快</w:t>
      </w:r>
      <w:r w:rsidR="00281E78" w:rsidRPr="00281E78">
        <w:rPr>
          <w:rFonts w:ascii="Times New Roman" w:eastAsia="標楷體" w:hAnsi="Times New Roman" w:cs="Times New Roman"/>
          <w:color w:val="auto"/>
          <w:sz w:val="28"/>
          <w:szCs w:val="28"/>
        </w:rPr>
        <w:t>，</w:t>
      </w:r>
      <w:r w:rsidRPr="00281E78">
        <w:rPr>
          <w:rFonts w:ascii="Times New Roman" w:eastAsia="標楷體" w:hAnsi="Times New Roman" w:cs="Times New Roman"/>
          <w:color w:val="auto"/>
          <w:sz w:val="28"/>
          <w:szCs w:val="28"/>
        </w:rPr>
        <w:t>會在影像上呈現</w:t>
      </w:r>
      <w:r w:rsidR="00281E78" w:rsidRPr="00281E78">
        <w:rPr>
          <w:rFonts w:ascii="Times New Roman" w:eastAsia="標楷體" w:hAnsi="Times New Roman" w:cs="Times New Roman"/>
          <w:color w:val="auto"/>
          <w:sz w:val="28"/>
          <w:szCs w:val="28"/>
        </w:rPr>
        <w:t>拉線的影像，導致這是目前瞭解最少的小行星組群。</w:t>
      </w:r>
      <w:r w:rsidRPr="00281E78">
        <w:rPr>
          <w:rFonts w:ascii="Times New Roman" w:eastAsia="標楷體" w:hAnsi="Times New Roman" w:cs="Times New Roman"/>
          <w:color w:val="auto"/>
          <w:sz w:val="28"/>
          <w:szCs w:val="28"/>
        </w:rPr>
        <w:t>我們將利用</w:t>
      </w:r>
      <w:r w:rsidRPr="00281E78">
        <w:rPr>
          <w:rFonts w:ascii="Times New Roman" w:eastAsia="標楷體" w:hAnsi="Times New Roman" w:cs="Times New Roman"/>
          <w:color w:val="auto"/>
          <w:sz w:val="28"/>
          <w:szCs w:val="28"/>
        </w:rPr>
        <w:lastRenderedPageBreak/>
        <w:t>ZTF</w:t>
      </w:r>
      <w:r w:rsidRPr="00281E78">
        <w:rPr>
          <w:rFonts w:ascii="Times New Roman" w:eastAsia="標楷體" w:hAnsi="Times New Roman" w:cs="Times New Roman"/>
          <w:color w:val="auto"/>
          <w:sz w:val="28"/>
          <w:szCs w:val="28"/>
        </w:rPr>
        <w:t>來偵測影像中的</w:t>
      </w:r>
      <w:r w:rsidR="00281E78">
        <w:rPr>
          <w:rFonts w:ascii="Times New Roman" w:eastAsia="標楷體" w:hAnsi="Times New Roman" w:cs="Times New Roman" w:hint="eastAsia"/>
          <w:color w:val="auto"/>
          <w:sz w:val="28"/>
          <w:szCs w:val="28"/>
        </w:rPr>
        <w:t>拉線</w:t>
      </w:r>
      <w:r w:rsidRPr="00281E78">
        <w:rPr>
          <w:rFonts w:ascii="Times New Roman" w:eastAsia="標楷體" w:hAnsi="Times New Roman" w:cs="Times New Roman"/>
          <w:color w:val="auto"/>
          <w:sz w:val="28"/>
          <w:szCs w:val="28"/>
        </w:rPr>
        <w:t>影像</w:t>
      </w:r>
      <w:r w:rsidR="00281E78">
        <w:rPr>
          <w:rFonts w:ascii="Times New Roman" w:eastAsia="標楷體" w:hAnsi="Times New Roman" w:cs="Times New Roman" w:hint="eastAsia"/>
          <w:color w:val="auto"/>
          <w:sz w:val="28"/>
          <w:szCs w:val="28"/>
        </w:rPr>
        <w:t>，系統性搜尋</w:t>
      </w:r>
      <w:r w:rsidRPr="00281E78">
        <w:rPr>
          <w:rFonts w:ascii="Times New Roman" w:eastAsia="標楷體" w:hAnsi="Times New Roman" w:cs="Times New Roman"/>
          <w:color w:val="auto"/>
          <w:sz w:val="28"/>
          <w:szCs w:val="28"/>
        </w:rPr>
        <w:t>此類近地小行星，預期</w:t>
      </w:r>
      <w:r w:rsidR="00281E78">
        <w:rPr>
          <w:rFonts w:ascii="Times New Roman" w:eastAsia="標楷體" w:hAnsi="Times New Roman" w:cs="Times New Roman" w:hint="eastAsia"/>
          <w:color w:val="auto"/>
          <w:sz w:val="28"/>
          <w:szCs w:val="28"/>
        </w:rPr>
        <w:t>可以</w:t>
      </w:r>
      <w:r w:rsidRPr="00281E78">
        <w:rPr>
          <w:rFonts w:ascii="Times New Roman" w:eastAsia="標楷體" w:hAnsi="Times New Roman" w:cs="Times New Roman"/>
          <w:color w:val="auto"/>
          <w:sz w:val="28"/>
          <w:szCs w:val="28"/>
        </w:rPr>
        <w:t>每晚</w:t>
      </w:r>
      <w:r w:rsidR="00281E78">
        <w:rPr>
          <w:rFonts w:ascii="Times New Roman" w:eastAsia="標楷體" w:hAnsi="Times New Roman" w:cs="Times New Roman" w:hint="eastAsia"/>
          <w:color w:val="auto"/>
          <w:sz w:val="28"/>
          <w:szCs w:val="28"/>
        </w:rPr>
        <w:t>發現一顆，將</w:t>
      </w:r>
      <w:r w:rsidR="002D6F60">
        <w:rPr>
          <w:rFonts w:ascii="Times New Roman" w:eastAsia="標楷體" w:hAnsi="Times New Roman" w:cs="Times New Roman" w:hint="eastAsia"/>
          <w:color w:val="auto"/>
          <w:sz w:val="28"/>
          <w:szCs w:val="28"/>
        </w:rPr>
        <w:t>大幅提升對這類天體的認識。</w:t>
      </w:r>
    </w:p>
    <w:p w:rsidR="002D6F60" w:rsidRDefault="00AD5B10" w:rsidP="002D6F60">
      <w:pPr>
        <w:snapToGrid w:val="0"/>
        <w:spacing w:afterLines="50" w:after="120" w:line="360" w:lineRule="exact"/>
        <w:ind w:rightChars="200" w:right="440"/>
        <w:jc w:val="both"/>
        <w:rPr>
          <w:rFonts w:ascii="Times New Roman" w:eastAsia="標楷體" w:hAnsi="Times New Roman" w:cs="Times New Roman"/>
          <w:b/>
          <w:color w:val="auto"/>
          <w:sz w:val="28"/>
          <w:szCs w:val="28"/>
        </w:rPr>
      </w:pPr>
      <w:r>
        <w:rPr>
          <w:rFonts w:ascii="Times New Roman" w:eastAsia="標楷體" w:hAnsi="Times New Roman" w:cs="Times New Roman" w:hint="eastAsia"/>
          <w:b/>
          <w:color w:val="auto"/>
          <w:sz w:val="28"/>
          <w:szCs w:val="28"/>
        </w:rPr>
        <w:t>（</w:t>
      </w:r>
      <w:r>
        <w:rPr>
          <w:rFonts w:ascii="Times New Roman" w:eastAsia="標楷體" w:hAnsi="Times New Roman" w:cs="Times New Roman" w:hint="eastAsia"/>
          <w:b/>
          <w:color w:val="auto"/>
          <w:sz w:val="28"/>
          <w:szCs w:val="28"/>
        </w:rPr>
        <w:t>3</w:t>
      </w:r>
      <w:r w:rsidR="002D6F60">
        <w:rPr>
          <w:rFonts w:ascii="Times New Roman" w:eastAsia="標楷體" w:hAnsi="Times New Roman" w:cs="Times New Roman" w:hint="eastAsia"/>
          <w:b/>
          <w:color w:val="auto"/>
          <w:sz w:val="28"/>
          <w:szCs w:val="28"/>
        </w:rPr>
        <w:t>）</w:t>
      </w:r>
      <w:r w:rsidR="00C559C4" w:rsidRPr="002D6F60">
        <w:rPr>
          <w:rFonts w:ascii="Times New Roman" w:eastAsia="標楷體" w:hAnsi="Times New Roman" w:cs="Times New Roman"/>
          <w:b/>
          <w:color w:val="auto"/>
          <w:sz w:val="28"/>
          <w:szCs w:val="28"/>
        </w:rPr>
        <w:t>尋找地球的特</w:t>
      </w:r>
      <w:proofErr w:type="gramStart"/>
      <w:r w:rsidR="00C559C4" w:rsidRPr="002D6F60">
        <w:rPr>
          <w:rFonts w:ascii="Times New Roman" w:eastAsia="標楷體" w:hAnsi="Times New Roman" w:cs="Times New Roman"/>
          <w:b/>
          <w:color w:val="auto"/>
          <w:sz w:val="28"/>
          <w:szCs w:val="28"/>
        </w:rPr>
        <w:t>洛</w:t>
      </w:r>
      <w:proofErr w:type="gramEnd"/>
      <w:r w:rsidR="00C559C4" w:rsidRPr="002D6F60">
        <w:rPr>
          <w:rFonts w:ascii="Times New Roman" w:eastAsia="標楷體" w:hAnsi="Times New Roman" w:cs="Times New Roman"/>
          <w:b/>
          <w:color w:val="auto"/>
          <w:sz w:val="28"/>
          <w:szCs w:val="28"/>
        </w:rPr>
        <w:t>伊小行星</w:t>
      </w:r>
    </w:p>
    <w:p w:rsidR="00C559C4" w:rsidRPr="00022D13" w:rsidRDefault="00C559C4" w:rsidP="002D6F60">
      <w:pPr>
        <w:snapToGrid w:val="0"/>
        <w:spacing w:afterLines="50" w:after="120" w:line="360" w:lineRule="exact"/>
        <w:ind w:rightChars="200" w:right="440" w:firstLine="720"/>
        <w:jc w:val="both"/>
        <w:rPr>
          <w:rFonts w:ascii="標楷體" w:eastAsia="標楷體" w:hAnsi="標楷體"/>
          <w:color w:val="auto"/>
          <w:sz w:val="28"/>
          <w:szCs w:val="28"/>
        </w:rPr>
      </w:pPr>
      <w:r w:rsidRPr="002D6F60">
        <w:rPr>
          <w:rFonts w:ascii="Times New Roman" w:eastAsia="標楷體" w:hAnsi="Times New Roman" w:cs="Times New Roman"/>
          <w:color w:val="auto"/>
          <w:sz w:val="28"/>
          <w:szCs w:val="28"/>
        </w:rPr>
        <w:t>地球的特</w:t>
      </w:r>
      <w:proofErr w:type="gramStart"/>
      <w:r w:rsidRPr="002D6F60">
        <w:rPr>
          <w:rFonts w:ascii="Times New Roman" w:eastAsia="標楷體" w:hAnsi="Times New Roman" w:cs="Times New Roman"/>
          <w:color w:val="auto"/>
          <w:sz w:val="28"/>
          <w:szCs w:val="28"/>
        </w:rPr>
        <w:t>洛</w:t>
      </w:r>
      <w:proofErr w:type="gramEnd"/>
      <w:r w:rsidRPr="002D6F60">
        <w:rPr>
          <w:rFonts w:ascii="Times New Roman" w:eastAsia="標楷體" w:hAnsi="Times New Roman" w:cs="Times New Roman"/>
          <w:color w:val="auto"/>
          <w:sz w:val="28"/>
          <w:szCs w:val="28"/>
        </w:rPr>
        <w:t>伊小行星</w:t>
      </w:r>
      <w:r w:rsidR="002D6F60" w:rsidRPr="002D6F60">
        <w:rPr>
          <w:rFonts w:ascii="Times New Roman" w:eastAsia="標楷體" w:hAnsi="Times New Roman" w:cs="Times New Roman"/>
          <w:color w:val="auto"/>
          <w:sz w:val="28"/>
          <w:szCs w:val="28"/>
        </w:rPr>
        <w:t xml:space="preserve"> </w:t>
      </w:r>
      <w:r w:rsidRPr="002D6F60">
        <w:rPr>
          <w:rFonts w:ascii="Times New Roman" w:eastAsia="標楷體" w:hAnsi="Times New Roman" w:cs="Times New Roman"/>
          <w:color w:val="auto"/>
          <w:sz w:val="28"/>
          <w:szCs w:val="28"/>
        </w:rPr>
        <w:t>(Earth Trojans)</w:t>
      </w:r>
      <w:r w:rsidR="002D6F60" w:rsidRPr="002D6F60">
        <w:rPr>
          <w:rFonts w:ascii="Times New Roman" w:eastAsia="標楷體" w:hAnsi="Times New Roman" w:cs="Times New Roman"/>
          <w:color w:val="auto"/>
          <w:sz w:val="28"/>
          <w:szCs w:val="28"/>
        </w:rPr>
        <w:t xml:space="preserve"> </w:t>
      </w:r>
      <w:r w:rsidRPr="002D6F60">
        <w:rPr>
          <w:rFonts w:ascii="Times New Roman" w:eastAsia="標楷體" w:hAnsi="Times New Roman" w:cs="Times New Roman"/>
          <w:color w:val="auto"/>
          <w:sz w:val="28"/>
          <w:szCs w:val="28"/>
        </w:rPr>
        <w:t>是軌道</w:t>
      </w:r>
      <w:r w:rsidR="002D6F60" w:rsidRPr="002D6F60">
        <w:rPr>
          <w:rFonts w:ascii="Times New Roman" w:eastAsia="標楷體" w:hAnsi="Times New Roman" w:cs="Times New Roman"/>
          <w:color w:val="auto"/>
          <w:sz w:val="28"/>
          <w:szCs w:val="28"/>
        </w:rPr>
        <w:t>與地球相同，而繞行太陽的小天體。力學上它們處於</w:t>
      </w:r>
      <w:r w:rsidRPr="002D6F60">
        <w:rPr>
          <w:rFonts w:ascii="Times New Roman" w:eastAsia="標楷體" w:hAnsi="Times New Roman" w:cs="Times New Roman"/>
          <w:color w:val="auto"/>
          <w:sz w:val="28"/>
          <w:szCs w:val="28"/>
        </w:rPr>
        <w:t>地球與太陽</w:t>
      </w:r>
      <w:r w:rsidR="002D6F60" w:rsidRPr="002D6F60">
        <w:rPr>
          <w:rFonts w:ascii="Times New Roman" w:eastAsia="標楷體" w:hAnsi="Times New Roman" w:cs="Times New Roman"/>
          <w:color w:val="auto"/>
          <w:sz w:val="28"/>
          <w:szCs w:val="28"/>
        </w:rPr>
        <w:t>的重力</w:t>
      </w:r>
      <w:r w:rsidRPr="002D6F60">
        <w:rPr>
          <w:rFonts w:ascii="Times New Roman" w:eastAsia="標楷體" w:hAnsi="Times New Roman" w:cs="Times New Roman"/>
          <w:color w:val="auto"/>
          <w:sz w:val="28"/>
          <w:szCs w:val="28"/>
        </w:rPr>
        <w:t>拉格朗日點</w:t>
      </w:r>
      <w:r w:rsidRPr="002D6F60">
        <w:rPr>
          <w:rFonts w:ascii="Times New Roman" w:eastAsia="標楷體" w:hAnsi="Times New Roman" w:cs="Times New Roman"/>
          <w:color w:val="auto"/>
          <w:sz w:val="28"/>
          <w:szCs w:val="28"/>
        </w:rPr>
        <w:t xml:space="preserve"> (</w:t>
      </w:r>
      <w:proofErr w:type="spellStart"/>
      <w:r w:rsidRPr="002D6F60">
        <w:rPr>
          <w:rFonts w:ascii="Times New Roman" w:eastAsia="標楷體" w:hAnsi="Times New Roman" w:cs="Times New Roman"/>
          <w:color w:val="auto"/>
          <w:sz w:val="28"/>
          <w:szCs w:val="28"/>
        </w:rPr>
        <w:t>Lagrangian</w:t>
      </w:r>
      <w:proofErr w:type="spellEnd"/>
      <w:r w:rsidRPr="002D6F60">
        <w:rPr>
          <w:rFonts w:ascii="Times New Roman" w:eastAsia="標楷體" w:hAnsi="Times New Roman" w:cs="Times New Roman"/>
          <w:color w:val="auto"/>
          <w:sz w:val="28"/>
          <w:szCs w:val="28"/>
        </w:rPr>
        <w:t xml:space="preserve"> points) L4</w:t>
      </w:r>
      <w:r w:rsidRPr="002D6F60">
        <w:rPr>
          <w:rFonts w:ascii="Times New Roman" w:eastAsia="標楷體" w:hAnsi="Times New Roman" w:cs="Times New Roman"/>
          <w:color w:val="auto"/>
          <w:sz w:val="28"/>
          <w:szCs w:val="28"/>
        </w:rPr>
        <w:t>和</w:t>
      </w:r>
      <w:r w:rsidRPr="002D6F60">
        <w:rPr>
          <w:rFonts w:ascii="Times New Roman" w:eastAsia="標楷體" w:hAnsi="Times New Roman" w:cs="Times New Roman"/>
          <w:color w:val="auto"/>
          <w:sz w:val="28"/>
          <w:szCs w:val="28"/>
        </w:rPr>
        <w:t>L5</w:t>
      </w:r>
      <w:r w:rsidRPr="002D6F60">
        <w:rPr>
          <w:rFonts w:ascii="Times New Roman" w:eastAsia="標楷體" w:hAnsi="Times New Roman" w:cs="Times New Roman"/>
          <w:color w:val="auto"/>
          <w:sz w:val="28"/>
          <w:szCs w:val="28"/>
        </w:rPr>
        <w:t>。目前已知唯一</w:t>
      </w:r>
      <w:r w:rsidR="002D6F60">
        <w:rPr>
          <w:rFonts w:ascii="Times New Roman" w:eastAsia="標楷體" w:hAnsi="Times New Roman" w:cs="Times New Roman" w:hint="eastAsia"/>
          <w:color w:val="auto"/>
          <w:sz w:val="28"/>
          <w:szCs w:val="28"/>
        </w:rPr>
        <w:t>知道的，</w:t>
      </w:r>
      <w:r w:rsidRPr="002D6F60">
        <w:rPr>
          <w:rFonts w:ascii="Times New Roman" w:eastAsia="標楷體" w:hAnsi="Times New Roman" w:cs="Times New Roman"/>
          <w:color w:val="auto"/>
          <w:sz w:val="28"/>
          <w:szCs w:val="28"/>
        </w:rPr>
        <w:t>是直徑約</w:t>
      </w:r>
      <w:r w:rsidRPr="002D6F60">
        <w:rPr>
          <w:rFonts w:ascii="Times New Roman" w:eastAsia="標楷體" w:hAnsi="Times New Roman" w:cs="Times New Roman"/>
          <w:color w:val="auto"/>
          <w:sz w:val="28"/>
          <w:szCs w:val="28"/>
        </w:rPr>
        <w:t>300</w:t>
      </w:r>
      <w:r w:rsidRPr="002D6F60">
        <w:rPr>
          <w:rFonts w:ascii="Times New Roman" w:eastAsia="標楷體" w:hAnsi="Times New Roman" w:cs="Times New Roman"/>
          <w:color w:val="auto"/>
          <w:sz w:val="28"/>
          <w:szCs w:val="28"/>
        </w:rPr>
        <w:t>公尺的</w:t>
      </w:r>
      <w:r w:rsidRPr="002D6F60">
        <w:rPr>
          <w:rFonts w:ascii="Times New Roman" w:eastAsia="標楷體" w:hAnsi="Times New Roman" w:cs="Times New Roman"/>
          <w:color w:val="auto"/>
          <w:sz w:val="28"/>
          <w:szCs w:val="28"/>
        </w:rPr>
        <w:t>2010 TK7</w:t>
      </w:r>
      <w:r w:rsidRPr="002D6F60">
        <w:rPr>
          <w:rFonts w:ascii="Times New Roman" w:eastAsia="標楷體" w:hAnsi="Times New Roman" w:cs="Times New Roman"/>
          <w:color w:val="auto"/>
          <w:sz w:val="28"/>
          <w:szCs w:val="28"/>
        </w:rPr>
        <w:t>。由於地球的特</w:t>
      </w:r>
      <w:proofErr w:type="gramStart"/>
      <w:r w:rsidRPr="002D6F60">
        <w:rPr>
          <w:rFonts w:ascii="Times New Roman" w:eastAsia="標楷體" w:hAnsi="Times New Roman" w:cs="Times New Roman"/>
          <w:color w:val="auto"/>
          <w:sz w:val="28"/>
          <w:szCs w:val="28"/>
        </w:rPr>
        <w:t>洛</w:t>
      </w:r>
      <w:proofErr w:type="gramEnd"/>
      <w:r w:rsidRPr="002D6F60">
        <w:rPr>
          <w:rFonts w:ascii="Times New Roman" w:eastAsia="標楷體" w:hAnsi="Times New Roman" w:cs="Times New Roman"/>
          <w:color w:val="auto"/>
          <w:sz w:val="28"/>
          <w:szCs w:val="28"/>
        </w:rPr>
        <w:t>伊小行星處於特殊的軌道區域，即使他們位於十餘</w:t>
      </w:r>
      <w:proofErr w:type="gramStart"/>
      <w:r w:rsidRPr="002D6F60">
        <w:rPr>
          <w:rFonts w:ascii="Times New Roman" w:eastAsia="標楷體" w:hAnsi="Times New Roman" w:cs="Times New Roman"/>
          <w:color w:val="auto"/>
          <w:sz w:val="28"/>
          <w:szCs w:val="28"/>
        </w:rPr>
        <w:t>倍</w:t>
      </w:r>
      <w:proofErr w:type="gramEnd"/>
      <w:r w:rsidRPr="002D6F60">
        <w:rPr>
          <w:rFonts w:ascii="Times New Roman" w:eastAsia="標楷體" w:hAnsi="Times New Roman" w:cs="Times New Roman"/>
          <w:color w:val="auto"/>
          <w:sz w:val="28"/>
          <w:szCs w:val="28"/>
        </w:rPr>
        <w:t>地月距離之遠，但只需要比登月更少的能量便能抵達，因此可以當作未來太空探測計畫之目標。另外，該類小行星也可能是月球靠近軌道前方的一面有著較多的隕石坑的</w:t>
      </w:r>
      <w:r w:rsidRPr="00022D13">
        <w:rPr>
          <w:rFonts w:ascii="標楷體" w:eastAsia="標楷體" w:hAnsi="標楷體" w:hint="eastAsia"/>
          <w:color w:val="auto"/>
          <w:sz w:val="28"/>
          <w:szCs w:val="28"/>
        </w:rPr>
        <w:t>原因，我們將利用ZTF來尋找此類小行星。</w:t>
      </w:r>
      <w:r w:rsidR="00AD5B10">
        <w:rPr>
          <w:rFonts w:ascii="標楷體" w:eastAsia="標楷體" w:hAnsi="標楷體" w:hint="eastAsia"/>
          <w:color w:val="auto"/>
          <w:sz w:val="28"/>
          <w:szCs w:val="28"/>
        </w:rPr>
        <w:t>若偵測到將是重大的科學發現</w:t>
      </w:r>
    </w:p>
    <w:p w:rsidR="002D6F60" w:rsidRPr="002D6F60" w:rsidRDefault="00C559C4" w:rsidP="00AD5B10">
      <w:pPr>
        <w:pStyle w:val="a6"/>
        <w:numPr>
          <w:ilvl w:val="5"/>
          <w:numId w:val="3"/>
        </w:numPr>
        <w:snapToGrid w:val="0"/>
        <w:spacing w:after="50" w:line="360" w:lineRule="exact"/>
        <w:ind w:leftChars="0" w:left="567"/>
        <w:rPr>
          <w:rFonts w:ascii="標楷體" w:eastAsia="標楷體" w:hAnsi="標楷體"/>
          <w:color w:val="auto"/>
          <w:sz w:val="28"/>
          <w:szCs w:val="28"/>
        </w:rPr>
      </w:pPr>
      <w:r w:rsidRPr="002D6F60">
        <w:rPr>
          <w:rFonts w:ascii="標楷體" w:eastAsia="標楷體" w:hAnsi="標楷體" w:hint="eastAsia"/>
          <w:b/>
          <w:color w:val="auto"/>
          <w:sz w:val="28"/>
          <w:szCs w:val="28"/>
        </w:rPr>
        <w:t>彗星</w:t>
      </w:r>
      <w:r w:rsidR="002D6F60">
        <w:rPr>
          <w:rFonts w:ascii="標楷體" w:eastAsia="標楷體" w:hAnsi="標楷體" w:hint="eastAsia"/>
          <w:b/>
          <w:color w:val="auto"/>
          <w:sz w:val="28"/>
          <w:szCs w:val="28"/>
        </w:rPr>
        <w:t>與小行星的表面活動</w:t>
      </w:r>
    </w:p>
    <w:p w:rsidR="002D6F60" w:rsidRPr="002D6F60" w:rsidRDefault="002D6F60" w:rsidP="002D6F60">
      <w:pPr>
        <w:pStyle w:val="a6"/>
        <w:snapToGrid w:val="0"/>
        <w:spacing w:after="50" w:line="360" w:lineRule="exact"/>
        <w:ind w:leftChars="0" w:left="0" w:firstLine="720"/>
        <w:rPr>
          <w:rFonts w:ascii="Times New Roman" w:eastAsia="標楷體" w:hAnsi="Times New Roman" w:cs="Times New Roman"/>
          <w:color w:val="auto"/>
          <w:sz w:val="28"/>
          <w:szCs w:val="28"/>
        </w:rPr>
      </w:pPr>
      <w:r w:rsidRPr="002D6F60">
        <w:rPr>
          <w:rFonts w:ascii="Times New Roman" w:eastAsia="標楷體" w:hAnsi="Times New Roman" w:cs="Times New Roman"/>
          <w:color w:val="auto"/>
          <w:sz w:val="28"/>
          <w:szCs w:val="28"/>
        </w:rPr>
        <w:t>彗星活動鮮少有長期而</w:t>
      </w:r>
      <w:r w:rsidR="00C559C4" w:rsidRPr="002D6F60">
        <w:rPr>
          <w:rFonts w:ascii="Times New Roman" w:eastAsia="標楷體" w:hAnsi="Times New Roman" w:cs="Times New Roman"/>
          <w:color w:val="auto"/>
          <w:sz w:val="28"/>
          <w:szCs w:val="28"/>
        </w:rPr>
        <w:t>系統性的監測，我們將利用</w:t>
      </w:r>
      <w:r w:rsidR="00C559C4" w:rsidRPr="002D6F60">
        <w:rPr>
          <w:rFonts w:ascii="Times New Roman" w:eastAsia="標楷體" w:hAnsi="Times New Roman" w:cs="Times New Roman"/>
          <w:color w:val="auto"/>
          <w:sz w:val="28"/>
          <w:szCs w:val="28"/>
        </w:rPr>
        <w:t>ZTF</w:t>
      </w:r>
      <w:r w:rsidR="00C559C4" w:rsidRPr="002D6F60">
        <w:rPr>
          <w:rFonts w:ascii="Times New Roman" w:eastAsia="標楷體" w:hAnsi="Times New Roman" w:cs="Times New Roman"/>
          <w:color w:val="auto"/>
          <w:sz w:val="28"/>
          <w:szCs w:val="28"/>
        </w:rPr>
        <w:t>的自動化全天性巡天來監測與發現彗星</w:t>
      </w:r>
      <w:r w:rsidRPr="002D6F60">
        <w:rPr>
          <w:rFonts w:ascii="Times New Roman" w:eastAsia="標楷體" w:hAnsi="Times New Roman" w:cs="Times New Roman"/>
          <w:color w:val="auto"/>
          <w:sz w:val="28"/>
          <w:szCs w:val="28"/>
        </w:rPr>
        <w:t>與其他類似天體的表面</w:t>
      </w:r>
      <w:r w:rsidR="00C559C4" w:rsidRPr="002D6F60">
        <w:rPr>
          <w:rFonts w:ascii="Times New Roman" w:eastAsia="標楷體" w:hAnsi="Times New Roman" w:cs="Times New Roman"/>
          <w:color w:val="auto"/>
          <w:sz w:val="28"/>
          <w:szCs w:val="28"/>
        </w:rPr>
        <w:t>活動。</w:t>
      </w:r>
      <w:r w:rsidRPr="002D6F60">
        <w:rPr>
          <w:rFonts w:ascii="Times New Roman" w:eastAsia="標楷體" w:hAnsi="Times New Roman" w:cs="Times New Roman"/>
          <w:color w:val="auto"/>
          <w:sz w:val="28"/>
          <w:szCs w:val="28"/>
        </w:rPr>
        <w:t>過去幾年的重要小天體發現之一，便是在小行星帶中發現類似彗星，也就是富含水分的小行星，提供地球海洋來源之謎的可能解答。</w:t>
      </w:r>
    </w:p>
    <w:p w:rsidR="002D6F60" w:rsidRPr="00AD5B10" w:rsidRDefault="00C559C4" w:rsidP="00AD5B10">
      <w:pPr>
        <w:snapToGrid w:val="0"/>
        <w:spacing w:after="50" w:line="360" w:lineRule="exact"/>
        <w:ind w:firstLine="720"/>
        <w:rPr>
          <w:rFonts w:ascii="Times New Roman" w:eastAsia="標楷體" w:hAnsi="Times New Roman" w:cs="Times New Roman"/>
          <w:b/>
          <w:color w:val="auto"/>
          <w:sz w:val="28"/>
          <w:szCs w:val="28"/>
        </w:rPr>
      </w:pPr>
      <w:r w:rsidRPr="00AD5B10">
        <w:rPr>
          <w:rFonts w:ascii="Times New Roman" w:eastAsia="標楷體" w:hAnsi="Times New Roman" w:cs="Times New Roman"/>
          <w:b/>
          <w:color w:val="auto"/>
          <w:sz w:val="28"/>
          <w:szCs w:val="28"/>
        </w:rPr>
        <w:t>監控外主帶小行星的噴發活動</w:t>
      </w:r>
    </w:p>
    <w:p w:rsidR="00AD5B10" w:rsidRDefault="00C559C4" w:rsidP="00AD5B10">
      <w:pPr>
        <w:pStyle w:val="a6"/>
        <w:snapToGrid w:val="0"/>
        <w:spacing w:after="50" w:line="360" w:lineRule="exact"/>
        <w:ind w:leftChars="0" w:left="870"/>
        <w:rPr>
          <w:rFonts w:ascii="標楷體" w:eastAsia="標楷體" w:hAnsi="標楷體"/>
          <w:color w:val="auto"/>
          <w:sz w:val="28"/>
          <w:szCs w:val="28"/>
        </w:rPr>
      </w:pPr>
      <w:r w:rsidRPr="002D6F60">
        <w:rPr>
          <w:rFonts w:ascii="Times New Roman" w:eastAsia="標楷體" w:hAnsi="Times New Roman" w:cs="Times New Roman"/>
          <w:color w:val="auto"/>
          <w:sz w:val="28"/>
          <w:szCs w:val="28"/>
        </w:rPr>
        <w:t>外主帶小行星、</w:t>
      </w:r>
      <w:r w:rsidRPr="002D6F60">
        <w:rPr>
          <w:rFonts w:ascii="Times New Roman" w:eastAsia="標楷體" w:hAnsi="Times New Roman" w:cs="Times New Roman"/>
          <w:color w:val="auto"/>
          <w:sz w:val="28"/>
          <w:szCs w:val="28"/>
        </w:rPr>
        <w:t>Hilda</w:t>
      </w:r>
      <w:r w:rsidR="002D6F60">
        <w:rPr>
          <w:rFonts w:ascii="Times New Roman" w:eastAsia="標楷體" w:hAnsi="Times New Roman" w:cs="Times New Roman"/>
          <w:color w:val="auto"/>
          <w:sz w:val="28"/>
          <w:szCs w:val="28"/>
        </w:rPr>
        <w:t>小行星與木星特</w:t>
      </w:r>
      <w:proofErr w:type="gramStart"/>
      <w:r w:rsidR="002D6F60">
        <w:rPr>
          <w:rFonts w:ascii="Times New Roman" w:eastAsia="標楷體" w:hAnsi="Times New Roman" w:cs="Times New Roman"/>
          <w:color w:val="auto"/>
          <w:sz w:val="28"/>
          <w:szCs w:val="28"/>
        </w:rPr>
        <w:t>洛</w:t>
      </w:r>
      <w:proofErr w:type="gramEnd"/>
      <w:r w:rsidR="002D6F60">
        <w:rPr>
          <w:rFonts w:ascii="Times New Roman" w:eastAsia="標楷體" w:hAnsi="Times New Roman" w:cs="Times New Roman"/>
          <w:color w:val="auto"/>
          <w:sz w:val="28"/>
          <w:szCs w:val="28"/>
        </w:rPr>
        <w:t>伊小行星</w:t>
      </w:r>
      <w:r w:rsidR="002D6F60">
        <w:rPr>
          <w:rFonts w:ascii="Times New Roman" w:eastAsia="標楷體" w:hAnsi="Times New Roman" w:cs="Times New Roman" w:hint="eastAsia"/>
          <w:color w:val="auto"/>
          <w:sz w:val="28"/>
          <w:szCs w:val="28"/>
        </w:rPr>
        <w:t>位於</w:t>
      </w:r>
      <w:r w:rsidRPr="002D6F60">
        <w:rPr>
          <w:rFonts w:ascii="Times New Roman" w:eastAsia="標楷體" w:hAnsi="Times New Roman" w:cs="Times New Roman"/>
          <w:color w:val="auto"/>
          <w:sz w:val="28"/>
          <w:szCs w:val="28"/>
        </w:rPr>
        <w:t>距離太陽</w:t>
      </w:r>
      <w:r w:rsidRPr="002D6F60">
        <w:rPr>
          <w:rFonts w:ascii="Times New Roman" w:eastAsia="標楷體" w:hAnsi="Times New Roman" w:cs="Times New Roman"/>
          <w:color w:val="auto"/>
          <w:sz w:val="28"/>
          <w:szCs w:val="28"/>
        </w:rPr>
        <w:t>3au</w:t>
      </w:r>
      <w:r w:rsidRPr="002D6F60">
        <w:rPr>
          <w:rFonts w:ascii="Times New Roman" w:eastAsia="標楷體" w:hAnsi="Times New Roman" w:cs="Times New Roman"/>
          <w:color w:val="auto"/>
          <w:sz w:val="28"/>
          <w:szCs w:val="28"/>
        </w:rPr>
        <w:t>的雪線範圍</w:t>
      </w:r>
      <w:r w:rsidR="002D6F60">
        <w:rPr>
          <w:rFonts w:ascii="Times New Roman" w:eastAsia="標楷體" w:hAnsi="Times New Roman" w:cs="Times New Roman" w:hint="eastAsia"/>
          <w:color w:val="auto"/>
          <w:sz w:val="28"/>
          <w:szCs w:val="28"/>
        </w:rPr>
        <w:t>之</w:t>
      </w:r>
      <w:r w:rsidRPr="002D6F60">
        <w:rPr>
          <w:rFonts w:ascii="Times New Roman" w:eastAsia="標楷體" w:hAnsi="Times New Roman" w:cs="Times New Roman"/>
          <w:color w:val="auto"/>
          <w:sz w:val="28"/>
          <w:szCs w:val="28"/>
        </w:rPr>
        <w:t>外，因此被懷疑存</w:t>
      </w:r>
      <w:r w:rsidRPr="002D6F60">
        <w:rPr>
          <w:rFonts w:ascii="標楷體" w:eastAsia="標楷體" w:hAnsi="標楷體" w:hint="eastAsia"/>
          <w:color w:val="auto"/>
          <w:sz w:val="28"/>
          <w:szCs w:val="28"/>
        </w:rPr>
        <w:t>有少量太陽系初期所遺留下來</w:t>
      </w:r>
      <w:r w:rsidR="002D6F60">
        <w:rPr>
          <w:rFonts w:ascii="標楷體" w:eastAsia="標楷體" w:hAnsi="標楷體" w:hint="eastAsia"/>
          <w:color w:val="auto"/>
          <w:sz w:val="28"/>
          <w:szCs w:val="28"/>
        </w:rPr>
        <w:t>的</w:t>
      </w:r>
      <w:r w:rsidRPr="002D6F60">
        <w:rPr>
          <w:rFonts w:ascii="標楷體" w:eastAsia="標楷體" w:hAnsi="標楷體" w:hint="eastAsia"/>
          <w:color w:val="auto"/>
          <w:sz w:val="28"/>
          <w:szCs w:val="28"/>
        </w:rPr>
        <w:t>揮發性物質，而可能產生類似彗星噴發的現象，然而這個推論至今還不曾被直接觀察過。</w:t>
      </w:r>
      <w:r w:rsidR="00AD5B10">
        <w:rPr>
          <w:rFonts w:ascii="標楷體" w:eastAsia="標楷體" w:hAnsi="標楷體" w:hint="eastAsia"/>
          <w:color w:val="auto"/>
          <w:sz w:val="28"/>
          <w:szCs w:val="28"/>
        </w:rPr>
        <w:t>我們將利用</w:t>
      </w:r>
      <w:r w:rsidRPr="002D6F60">
        <w:rPr>
          <w:rFonts w:ascii="標楷體" w:eastAsia="標楷體" w:hAnsi="標楷體" w:hint="eastAsia"/>
          <w:color w:val="auto"/>
          <w:sz w:val="28"/>
          <w:szCs w:val="28"/>
        </w:rPr>
        <w:t>ZTF密集監控這些小行星，以期發現這類的噴發活動，並進一步了解</w:t>
      </w:r>
      <w:r w:rsidR="00AD5B10">
        <w:rPr>
          <w:rFonts w:ascii="標楷體" w:eastAsia="標楷體" w:hAnsi="標楷體" w:hint="eastAsia"/>
          <w:color w:val="auto"/>
          <w:sz w:val="28"/>
          <w:szCs w:val="28"/>
        </w:rPr>
        <w:t>它們的</w:t>
      </w:r>
      <w:r w:rsidRPr="002D6F60">
        <w:rPr>
          <w:rFonts w:ascii="標楷體" w:eastAsia="標楷體" w:hAnsi="標楷體" w:hint="eastAsia"/>
          <w:color w:val="auto"/>
          <w:sz w:val="28"/>
          <w:szCs w:val="28"/>
        </w:rPr>
        <w:t>起源與演化</w:t>
      </w:r>
      <w:r w:rsidR="00AD5B10">
        <w:rPr>
          <w:rFonts w:ascii="標楷體" w:eastAsia="標楷體" w:hAnsi="標楷體" w:hint="eastAsia"/>
          <w:color w:val="auto"/>
          <w:sz w:val="28"/>
          <w:szCs w:val="28"/>
        </w:rPr>
        <w:t>，</w:t>
      </w:r>
      <w:r w:rsidRPr="002D6F60">
        <w:rPr>
          <w:rFonts w:ascii="標楷體" w:eastAsia="標楷體" w:hAnsi="標楷體" w:hint="eastAsia"/>
          <w:color w:val="auto"/>
          <w:sz w:val="28"/>
          <w:szCs w:val="28"/>
        </w:rPr>
        <w:t>並探究</w:t>
      </w:r>
      <w:r w:rsidR="00AD5B10">
        <w:rPr>
          <w:rFonts w:ascii="標楷體" w:eastAsia="標楷體" w:hAnsi="標楷體" w:hint="eastAsia"/>
          <w:color w:val="auto"/>
          <w:sz w:val="28"/>
          <w:szCs w:val="28"/>
        </w:rPr>
        <w:t>噴發</w:t>
      </w:r>
      <w:r w:rsidRPr="002D6F60">
        <w:rPr>
          <w:rFonts w:ascii="標楷體" w:eastAsia="標楷體" w:hAnsi="標楷體" w:hint="eastAsia"/>
          <w:color w:val="auto"/>
          <w:sz w:val="28"/>
          <w:szCs w:val="28"/>
        </w:rPr>
        <w:t>的環境條件與物理機制。</w:t>
      </w:r>
    </w:p>
    <w:p w:rsidR="00AD5B10" w:rsidRPr="00AD5B10" w:rsidRDefault="00C559C4" w:rsidP="00B26437">
      <w:pPr>
        <w:pStyle w:val="a6"/>
        <w:snapToGrid w:val="0"/>
        <w:spacing w:after="50" w:line="360" w:lineRule="exact"/>
        <w:ind w:leftChars="0" w:left="709"/>
        <w:rPr>
          <w:rFonts w:ascii="標楷體" w:eastAsia="標楷體" w:hAnsi="標楷體"/>
          <w:color w:val="auto"/>
          <w:sz w:val="28"/>
          <w:szCs w:val="28"/>
        </w:rPr>
      </w:pPr>
      <w:r w:rsidRPr="00AD5B10">
        <w:rPr>
          <w:rFonts w:ascii="標楷體" w:eastAsia="標楷體" w:hAnsi="標楷體" w:hint="eastAsia"/>
          <w:b/>
          <w:color w:val="auto"/>
          <w:sz w:val="28"/>
          <w:szCs w:val="28"/>
        </w:rPr>
        <w:t>彗星活動的軌道長期趨勢、噴發與離子尾</w:t>
      </w:r>
    </w:p>
    <w:p w:rsidR="00C559C4" w:rsidRPr="00AD5B10" w:rsidRDefault="00C559C4" w:rsidP="00AD5B10">
      <w:pPr>
        <w:snapToGrid w:val="0"/>
        <w:spacing w:after="50" w:line="360" w:lineRule="exact"/>
        <w:ind w:leftChars="386" w:left="849"/>
        <w:rPr>
          <w:rFonts w:ascii="Times New Roman" w:eastAsia="標楷體" w:hAnsi="Times New Roman" w:cs="Times New Roman"/>
          <w:color w:val="auto"/>
          <w:sz w:val="28"/>
          <w:szCs w:val="28"/>
        </w:rPr>
      </w:pPr>
      <w:r w:rsidRPr="00AD5B10">
        <w:rPr>
          <w:rFonts w:ascii="Times New Roman" w:eastAsia="標楷體" w:hAnsi="Times New Roman" w:cs="Times New Roman"/>
          <w:color w:val="auto"/>
          <w:sz w:val="28"/>
          <w:szCs w:val="28"/>
        </w:rPr>
        <w:t>彗星噴發會隨著其表面噴發區域能否被陽光照射而改變，而這樣的改變取決於彗星的自旋</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每天的改變</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與公轉</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季節性的改變</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。從短時間內的噴發活動改變可以得知</w:t>
      </w:r>
      <w:proofErr w:type="gramStart"/>
      <w:r w:rsidRPr="00AD5B10">
        <w:rPr>
          <w:rFonts w:ascii="Times New Roman" w:eastAsia="標楷體" w:hAnsi="Times New Roman" w:cs="Times New Roman"/>
          <w:color w:val="auto"/>
          <w:sz w:val="28"/>
          <w:szCs w:val="28"/>
        </w:rPr>
        <w:t>彗</w:t>
      </w:r>
      <w:proofErr w:type="gramEnd"/>
      <w:r w:rsidRPr="00AD5B10">
        <w:rPr>
          <w:rFonts w:ascii="Times New Roman" w:eastAsia="標楷體" w:hAnsi="Times New Roman" w:cs="Times New Roman"/>
          <w:color w:val="auto"/>
          <w:sz w:val="28"/>
          <w:szCs w:val="28"/>
        </w:rPr>
        <w:t>核各區域的差異，用</w:t>
      </w:r>
      <w:r w:rsidR="00AD5B10" w:rsidRPr="00AD5B10">
        <w:rPr>
          <w:rFonts w:ascii="Times New Roman" w:eastAsia="標楷體" w:hAnsi="Times New Roman" w:cs="Times New Roman"/>
          <w:color w:val="auto"/>
          <w:sz w:val="28"/>
          <w:szCs w:val="28"/>
        </w:rPr>
        <w:t>以</w:t>
      </w:r>
      <w:r w:rsidRPr="00AD5B10">
        <w:rPr>
          <w:rFonts w:ascii="Times New Roman" w:eastAsia="標楷體" w:hAnsi="Times New Roman" w:cs="Times New Roman"/>
          <w:color w:val="auto"/>
          <w:sz w:val="28"/>
          <w:szCs w:val="28"/>
        </w:rPr>
        <w:t>測量其自旋週期、自轉軸方向、形狀、密度、以及噴發來源的分佈。我們將利用</w:t>
      </w:r>
      <w:r w:rsidRPr="00AD5B10">
        <w:rPr>
          <w:rFonts w:ascii="Times New Roman" w:eastAsia="標楷體" w:hAnsi="Times New Roman" w:cs="Times New Roman"/>
          <w:color w:val="auto"/>
          <w:sz w:val="28"/>
          <w:szCs w:val="28"/>
        </w:rPr>
        <w:t>ZTF</w:t>
      </w:r>
      <w:r w:rsidR="00AD5B10" w:rsidRPr="00AD5B10">
        <w:rPr>
          <w:rFonts w:ascii="Times New Roman" w:eastAsia="標楷體" w:hAnsi="Times New Roman" w:cs="Times New Roman"/>
          <w:color w:val="auto"/>
          <w:sz w:val="28"/>
          <w:szCs w:val="28"/>
        </w:rPr>
        <w:t>每晚</w:t>
      </w:r>
      <w:r w:rsidRPr="00AD5B10">
        <w:rPr>
          <w:rFonts w:ascii="Times New Roman" w:eastAsia="標楷體" w:hAnsi="Times New Roman" w:cs="Times New Roman"/>
          <w:color w:val="auto"/>
          <w:sz w:val="28"/>
          <w:szCs w:val="28"/>
        </w:rPr>
        <w:t>觀測到的</w:t>
      </w:r>
      <w:r w:rsidR="00AD5B10" w:rsidRPr="00AD5B10">
        <w:rPr>
          <w:rFonts w:ascii="Times New Roman" w:eastAsia="標楷體" w:hAnsi="Times New Roman" w:cs="Times New Roman"/>
          <w:color w:val="auto"/>
          <w:sz w:val="28"/>
          <w:szCs w:val="28"/>
        </w:rPr>
        <w:t>20</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30</w:t>
      </w:r>
      <w:r w:rsidR="00AD5B10" w:rsidRPr="00AD5B10">
        <w:rPr>
          <w:rFonts w:ascii="Times New Roman" w:eastAsia="標楷體" w:hAnsi="Times New Roman" w:cs="Times New Roman"/>
          <w:color w:val="auto"/>
          <w:sz w:val="28"/>
          <w:szCs w:val="28"/>
        </w:rPr>
        <w:t>個彗星，</w:t>
      </w:r>
      <w:r w:rsidRPr="00AD5B10">
        <w:rPr>
          <w:rFonts w:ascii="Times New Roman" w:eastAsia="標楷體" w:hAnsi="Times New Roman" w:cs="Times New Roman"/>
          <w:color w:val="auto"/>
          <w:sz w:val="28"/>
          <w:szCs w:val="28"/>
        </w:rPr>
        <w:t>系統性研究彗星活動的軌道長期趨勢。</w:t>
      </w:r>
      <w:r w:rsidR="00AD5B10" w:rsidRPr="00AD5B10">
        <w:rPr>
          <w:rFonts w:ascii="Times New Roman" w:eastAsia="標楷體" w:hAnsi="Times New Roman" w:cs="Times New Roman"/>
          <w:color w:val="auto"/>
          <w:sz w:val="28"/>
          <w:szCs w:val="28"/>
        </w:rPr>
        <w:t>同時強化</w:t>
      </w:r>
      <w:r w:rsidRPr="00AD5B10">
        <w:rPr>
          <w:rFonts w:ascii="Times New Roman" w:eastAsia="標楷體" w:hAnsi="Times New Roman" w:cs="Times New Roman"/>
          <w:color w:val="auto"/>
          <w:sz w:val="28"/>
          <w:szCs w:val="28"/>
        </w:rPr>
        <w:t>對於彗星的噴發頻率、強度、乃至於機制</w:t>
      </w:r>
      <w:r w:rsidR="00AD5B10" w:rsidRPr="00AD5B10">
        <w:rPr>
          <w:rFonts w:ascii="Times New Roman" w:eastAsia="標楷體" w:hAnsi="Times New Roman" w:cs="Times New Roman"/>
          <w:color w:val="auto"/>
          <w:sz w:val="28"/>
          <w:szCs w:val="28"/>
        </w:rPr>
        <w:t>的知識</w:t>
      </w:r>
      <w:r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ZTF</w:t>
      </w:r>
      <w:r w:rsidRPr="00AD5B10">
        <w:rPr>
          <w:rFonts w:ascii="Times New Roman" w:eastAsia="標楷體" w:hAnsi="Times New Roman" w:cs="Times New Roman"/>
          <w:color w:val="auto"/>
          <w:sz w:val="28"/>
          <w:szCs w:val="28"/>
        </w:rPr>
        <w:t>的監測一方面及時發現彗星初期的噴發，另方面提供噴發前後比較的基準。彗星的離子尾</w:t>
      </w:r>
      <w:r w:rsidR="00AD5B10">
        <w:rPr>
          <w:rFonts w:ascii="Times New Roman" w:eastAsia="標楷體" w:hAnsi="Times New Roman" w:cs="Times New Roman" w:hint="eastAsia"/>
          <w:color w:val="auto"/>
          <w:sz w:val="28"/>
          <w:szCs w:val="28"/>
        </w:rPr>
        <w:t>反映了</w:t>
      </w:r>
      <w:r w:rsidRPr="00AD5B10">
        <w:rPr>
          <w:rFonts w:ascii="Times New Roman" w:eastAsia="標楷體" w:hAnsi="Times New Roman" w:cs="Times New Roman"/>
          <w:color w:val="auto"/>
          <w:sz w:val="28"/>
          <w:szCs w:val="28"/>
        </w:rPr>
        <w:t>行星間磁場</w:t>
      </w:r>
      <w:r w:rsidR="00AD5B10">
        <w:rPr>
          <w:rFonts w:ascii="Times New Roman" w:eastAsia="標楷體" w:hAnsi="Times New Roman" w:cs="Times New Roman" w:hint="eastAsia"/>
          <w:color w:val="auto"/>
          <w:sz w:val="28"/>
          <w:szCs w:val="28"/>
        </w:rPr>
        <w:t>的</w:t>
      </w:r>
      <w:r w:rsidRPr="00AD5B10">
        <w:rPr>
          <w:rFonts w:ascii="Times New Roman" w:eastAsia="標楷體" w:hAnsi="Times New Roman" w:cs="Times New Roman"/>
          <w:color w:val="auto"/>
          <w:sz w:val="28"/>
          <w:szCs w:val="28"/>
        </w:rPr>
        <w:t>樣貌、結構及走向</w:t>
      </w:r>
      <w:r w:rsidR="00AD5B10">
        <w:rPr>
          <w:rFonts w:ascii="Times New Roman" w:eastAsia="標楷體" w:hAnsi="Times New Roman" w:cs="Times New Roman" w:hint="eastAsia"/>
          <w:color w:val="auto"/>
          <w:sz w:val="28"/>
          <w:szCs w:val="28"/>
        </w:rPr>
        <w:t>與太陽風的交互作用。</w:t>
      </w:r>
      <w:r w:rsidRPr="00AD5B10">
        <w:rPr>
          <w:rFonts w:ascii="Times New Roman" w:eastAsia="標楷體" w:hAnsi="Times New Roman" w:cs="Times New Roman"/>
          <w:color w:val="auto"/>
          <w:sz w:val="28"/>
          <w:szCs w:val="28"/>
        </w:rPr>
        <w:t>我們</w:t>
      </w:r>
      <w:r w:rsidR="00AD5B10">
        <w:rPr>
          <w:rFonts w:ascii="Times New Roman" w:eastAsia="標楷體" w:hAnsi="Times New Roman" w:cs="Times New Roman" w:hint="eastAsia"/>
          <w:color w:val="auto"/>
          <w:sz w:val="28"/>
          <w:szCs w:val="28"/>
        </w:rPr>
        <w:t>將</w:t>
      </w:r>
      <w:r w:rsidRPr="00AD5B10">
        <w:rPr>
          <w:rFonts w:ascii="Times New Roman" w:eastAsia="標楷體" w:hAnsi="Times New Roman" w:cs="Times New Roman"/>
          <w:color w:val="auto"/>
          <w:sz w:val="28"/>
          <w:szCs w:val="28"/>
        </w:rPr>
        <w:t>對發現</w:t>
      </w:r>
      <w:r w:rsidR="00AD5B10">
        <w:rPr>
          <w:rFonts w:ascii="Times New Roman" w:eastAsia="標楷體" w:hAnsi="Times New Roman" w:cs="Times New Roman" w:hint="eastAsia"/>
          <w:color w:val="auto"/>
          <w:sz w:val="28"/>
          <w:szCs w:val="28"/>
        </w:rPr>
        <w:t>的</w:t>
      </w:r>
      <w:r w:rsidRPr="00AD5B10">
        <w:rPr>
          <w:rFonts w:ascii="Times New Roman" w:eastAsia="標楷體" w:hAnsi="Times New Roman" w:cs="Times New Roman"/>
          <w:color w:val="auto"/>
          <w:sz w:val="28"/>
          <w:szCs w:val="28"/>
        </w:rPr>
        <w:t>彗星進行離子尾</w:t>
      </w:r>
      <w:r w:rsidR="00AD5B10">
        <w:rPr>
          <w:rFonts w:ascii="Times New Roman" w:eastAsia="標楷體" w:hAnsi="Times New Roman" w:cs="Times New Roman" w:hint="eastAsia"/>
          <w:color w:val="auto"/>
          <w:sz w:val="28"/>
          <w:szCs w:val="28"/>
        </w:rPr>
        <w:t>監測</w:t>
      </w:r>
      <w:r w:rsidRPr="00AD5B10">
        <w:rPr>
          <w:rFonts w:ascii="Times New Roman" w:eastAsia="標楷體" w:hAnsi="Times New Roman" w:cs="Times New Roman"/>
          <w:color w:val="auto"/>
          <w:sz w:val="28"/>
          <w:szCs w:val="28"/>
        </w:rPr>
        <w:t>，以了解該區域太陽風當時的變化。</w:t>
      </w:r>
      <w:r w:rsidR="00AD5B10">
        <w:rPr>
          <w:rFonts w:ascii="Times New Roman" w:eastAsia="標楷體" w:hAnsi="Times New Roman" w:cs="Times New Roman" w:hint="eastAsia"/>
          <w:color w:val="auto"/>
          <w:sz w:val="28"/>
          <w:szCs w:val="28"/>
        </w:rPr>
        <w:t>提供太空天氣宏觀的數據。</w:t>
      </w:r>
    </w:p>
    <w:p w:rsidR="008561C2" w:rsidRDefault="008561C2"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p>
    <w:p w:rsidR="00AB27E7" w:rsidRPr="00B26437" w:rsidRDefault="00B26437"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sidRPr="00B26437">
        <w:rPr>
          <w:rFonts w:ascii="Times New Roman" w:eastAsia="標楷體" w:hAnsi="Times New Roman" w:cs="Times New Roman" w:hint="eastAsia"/>
          <w:b/>
          <w:sz w:val="28"/>
          <w:szCs w:val="28"/>
        </w:rPr>
        <w:t>二、</w:t>
      </w:r>
      <w:r w:rsidRPr="00B26437">
        <w:rPr>
          <w:rFonts w:ascii="Times New Roman" w:eastAsia="標楷體" w:hAnsi="Times New Roman" w:cs="Times New Roman" w:hint="eastAsia"/>
          <w:b/>
          <w:sz w:val="28"/>
          <w:szCs w:val="28"/>
          <w:u w:val="single"/>
        </w:rPr>
        <w:t>營運建設</w:t>
      </w:r>
    </w:p>
    <w:p w:rsidR="00B26437" w:rsidRDefault="00AB27E7" w:rsidP="00104A12">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AB27E7">
        <w:rPr>
          <w:rFonts w:ascii="Times New Roman" w:eastAsia="標楷體" w:hAnsi="Times New Roman" w:cs="Times New Roman"/>
          <w:sz w:val="28"/>
          <w:szCs w:val="28"/>
        </w:rPr>
        <w:t>針對營運與</w:t>
      </w:r>
      <w:r w:rsidR="00B26437">
        <w:rPr>
          <w:rFonts w:ascii="Times New Roman" w:eastAsia="標楷體" w:hAnsi="Times New Roman" w:cs="Times New Roman" w:hint="eastAsia"/>
          <w:sz w:val="28"/>
          <w:szCs w:val="28"/>
        </w:rPr>
        <w:t>基礎</w:t>
      </w:r>
      <w:r w:rsidR="00B26437">
        <w:rPr>
          <w:rFonts w:ascii="Times New Roman" w:eastAsia="標楷體" w:hAnsi="Times New Roman" w:cs="Times New Roman"/>
          <w:sz w:val="28"/>
          <w:szCs w:val="28"/>
        </w:rPr>
        <w:t>建設，本中心將</w:t>
      </w:r>
      <w:r w:rsidR="00B26437">
        <w:rPr>
          <w:rFonts w:ascii="Times New Roman" w:eastAsia="標楷體" w:hAnsi="Times New Roman" w:cs="Times New Roman" w:hint="eastAsia"/>
          <w:sz w:val="28"/>
          <w:szCs w:val="28"/>
        </w:rPr>
        <w:t>參與</w:t>
      </w:r>
      <w:proofErr w:type="gramStart"/>
      <w:r>
        <w:rPr>
          <w:rFonts w:ascii="Times New Roman" w:eastAsia="標楷體" w:hAnsi="Times New Roman" w:cs="Times New Roman"/>
          <w:sz w:val="28"/>
          <w:szCs w:val="28"/>
        </w:rPr>
        <w:t>與</w:t>
      </w:r>
      <w:proofErr w:type="gramEnd"/>
      <w:r>
        <w:rPr>
          <w:rFonts w:ascii="Times New Roman" w:eastAsia="標楷體" w:hAnsi="Times New Roman" w:cs="Times New Roman"/>
          <w:sz w:val="28"/>
          <w:szCs w:val="28"/>
        </w:rPr>
        <w:t>研究主題相關的一些</w:t>
      </w:r>
      <w:r w:rsidRPr="00AB27E7">
        <w:rPr>
          <w:rFonts w:ascii="Times New Roman" w:eastAsia="標楷體" w:hAnsi="Times New Roman" w:cs="Times New Roman"/>
          <w:sz w:val="28"/>
          <w:szCs w:val="28"/>
        </w:rPr>
        <w:t>國際大型計畫</w:t>
      </w:r>
      <w:r>
        <w:rPr>
          <w:rFonts w:ascii="Times New Roman" w:eastAsia="標楷體" w:hAnsi="Times New Roman" w:cs="Times New Roman"/>
          <w:sz w:val="28"/>
          <w:szCs w:val="28"/>
        </w:rPr>
        <w:t>，這部分需要分攤</w:t>
      </w:r>
      <w:r w:rsidR="00B26437">
        <w:rPr>
          <w:rFonts w:ascii="Times New Roman" w:eastAsia="標楷體" w:hAnsi="Times New Roman" w:cs="Times New Roman" w:hint="eastAsia"/>
          <w:sz w:val="28"/>
          <w:szCs w:val="28"/>
        </w:rPr>
        <w:t>執行</w:t>
      </w:r>
      <w:r>
        <w:rPr>
          <w:rFonts w:ascii="Times New Roman" w:eastAsia="標楷體" w:hAnsi="Times New Roman" w:cs="Times New Roman"/>
          <w:sz w:val="28"/>
          <w:szCs w:val="28"/>
        </w:rPr>
        <w:t>的經費；另外也將建構望遠鏡等觀測設備，這部分需要行政支出與人力投入，所需的硬體經費</w:t>
      </w:r>
      <w:r w:rsidRPr="00AB27E7">
        <w:rPr>
          <w:rFonts w:ascii="Times New Roman" w:eastAsia="標楷體" w:hAnsi="Times New Roman" w:cs="Times New Roman"/>
          <w:b/>
          <w:sz w:val="28"/>
          <w:szCs w:val="28"/>
          <w:u w:val="single"/>
        </w:rPr>
        <w:t>未包括在此申請書</w:t>
      </w:r>
      <w:r>
        <w:rPr>
          <w:rFonts w:ascii="Times New Roman" w:eastAsia="標楷體" w:hAnsi="Times New Roman" w:cs="Times New Roman"/>
          <w:sz w:val="28"/>
          <w:szCs w:val="28"/>
        </w:rPr>
        <w:t>，而將另外向</w:t>
      </w:r>
      <w:proofErr w:type="gramStart"/>
      <w:r>
        <w:rPr>
          <w:rFonts w:ascii="Times New Roman" w:eastAsia="標楷體" w:hAnsi="Times New Roman" w:cs="Times New Roman"/>
          <w:sz w:val="28"/>
          <w:szCs w:val="28"/>
        </w:rPr>
        <w:t>科技</w:t>
      </w:r>
      <w:r>
        <w:rPr>
          <w:rFonts w:ascii="Times New Roman" w:eastAsia="標楷體" w:hAnsi="Times New Roman" w:cs="Times New Roman"/>
          <w:sz w:val="28"/>
          <w:szCs w:val="28"/>
        </w:rPr>
        <w:lastRenderedPageBreak/>
        <w:t>部或大學</w:t>
      </w:r>
      <w:proofErr w:type="gramEnd"/>
      <w:r>
        <w:rPr>
          <w:rFonts w:ascii="Times New Roman" w:eastAsia="標楷體" w:hAnsi="Times New Roman" w:cs="Times New Roman"/>
          <w:sz w:val="28"/>
          <w:szCs w:val="28"/>
        </w:rPr>
        <w:t>校方爭取。</w:t>
      </w:r>
      <w:r w:rsidR="00B26437">
        <w:rPr>
          <w:rFonts w:ascii="Times New Roman" w:eastAsia="標楷體" w:hAnsi="Times New Roman" w:cs="Times New Roman" w:hint="eastAsia"/>
          <w:sz w:val="28"/>
          <w:szCs w:val="28"/>
        </w:rPr>
        <w:t>以下針對這些項目說明。</w:t>
      </w:r>
    </w:p>
    <w:p w:rsidR="00F11382" w:rsidRPr="00B26437" w:rsidRDefault="00F11382" w:rsidP="00B26437">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B26437">
        <w:rPr>
          <w:rFonts w:ascii="Times New Roman" w:eastAsia="標楷體" w:hAnsi="Times New Roman" w:cs="Times New Roman"/>
          <w:b/>
          <w:sz w:val="28"/>
          <w:szCs w:val="28"/>
          <w:u w:val="single"/>
        </w:rPr>
        <w:t>ZTF</w:t>
      </w:r>
    </w:p>
    <w:p w:rsidR="001B1763" w:rsidRDefault="00F11382" w:rsidP="00B26437">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B26437">
        <w:rPr>
          <w:rFonts w:ascii="Times New Roman" w:eastAsia="標楷體" w:hAnsi="Times New Roman" w:cs="Times New Roman"/>
          <w:sz w:val="28"/>
          <w:szCs w:val="28"/>
        </w:rPr>
        <w:t>ZTF (</w:t>
      </w:r>
      <w:proofErr w:type="spellStart"/>
      <w:r w:rsidRPr="00B26437">
        <w:rPr>
          <w:rFonts w:ascii="Times New Roman" w:eastAsia="標楷體" w:hAnsi="Times New Roman" w:cs="Times New Roman"/>
          <w:sz w:val="28"/>
          <w:szCs w:val="28"/>
        </w:rPr>
        <w:t>Zwicky</w:t>
      </w:r>
      <w:proofErr w:type="spellEnd"/>
      <w:r w:rsidRPr="00B26437">
        <w:rPr>
          <w:rFonts w:ascii="Times New Roman" w:eastAsia="標楷體" w:hAnsi="Times New Roman" w:cs="Times New Roman"/>
          <w:sz w:val="28"/>
          <w:szCs w:val="28"/>
        </w:rPr>
        <w:t xml:space="preserve"> Transient Facility) </w:t>
      </w:r>
      <w:r w:rsidRPr="00B26437">
        <w:rPr>
          <w:rFonts w:ascii="Times New Roman" w:eastAsia="標楷體" w:hAnsi="Times New Roman" w:cs="Times New Roman"/>
          <w:sz w:val="28"/>
          <w:szCs w:val="28"/>
        </w:rPr>
        <w:t>是由美國加州理工學院主導的巡天計畫，其先導研究稱為</w:t>
      </w:r>
      <w:r w:rsidRPr="00B26437">
        <w:rPr>
          <w:rFonts w:ascii="Times New Roman" w:eastAsia="標楷體" w:hAnsi="Times New Roman" w:cs="Times New Roman"/>
          <w:sz w:val="28"/>
          <w:szCs w:val="28"/>
        </w:rPr>
        <w:t xml:space="preserve"> Palomar Transient Factory (PTF, Law et al. 2009) </w:t>
      </w:r>
      <w:r w:rsidRPr="00B26437">
        <w:rPr>
          <w:rFonts w:ascii="Times New Roman" w:eastAsia="標楷體" w:hAnsi="Times New Roman" w:cs="Times New Roman"/>
          <w:sz w:val="28"/>
          <w:szCs w:val="28"/>
        </w:rPr>
        <w:t>利用</w:t>
      </w:r>
      <w:r w:rsidRPr="00B26437">
        <w:rPr>
          <w:rFonts w:ascii="Times New Roman" w:eastAsia="標楷體" w:hAnsi="Times New Roman" w:cs="Times New Roman"/>
          <w:sz w:val="28"/>
          <w:szCs w:val="28"/>
        </w:rPr>
        <w:t xml:space="preserve"> Palomar </w:t>
      </w:r>
      <w:r w:rsidRPr="00B26437">
        <w:rPr>
          <w:rFonts w:ascii="Times New Roman" w:eastAsia="標楷體" w:hAnsi="Times New Roman" w:cs="Times New Roman"/>
          <w:sz w:val="28"/>
          <w:szCs w:val="28"/>
        </w:rPr>
        <w:t>山頂口徑</w:t>
      </w:r>
      <w:r w:rsidRPr="00B26437">
        <w:rPr>
          <w:rFonts w:ascii="Times New Roman" w:eastAsia="標楷體" w:hAnsi="Times New Roman" w:cs="Times New Roman"/>
          <w:sz w:val="28"/>
          <w:szCs w:val="28"/>
        </w:rPr>
        <w:t>48</w:t>
      </w:r>
      <w:r w:rsidRPr="00B26437">
        <w:rPr>
          <w:rFonts w:ascii="Times New Roman" w:eastAsia="標楷體" w:hAnsi="Times New Roman" w:cs="Times New Roman"/>
          <w:sz w:val="28"/>
          <w:szCs w:val="28"/>
        </w:rPr>
        <w:t>吋的廣角望遠鏡巡視天空，與之前</w:t>
      </w:r>
      <w:proofErr w:type="gramStart"/>
      <w:r w:rsidRPr="00B26437">
        <w:rPr>
          <w:rFonts w:ascii="Times New Roman" w:eastAsia="標楷體" w:hAnsi="Times New Roman" w:cs="Times New Roman"/>
          <w:sz w:val="28"/>
          <w:szCs w:val="28"/>
        </w:rPr>
        <w:t>同樣天區的</w:t>
      </w:r>
      <w:proofErr w:type="gramEnd"/>
      <w:r w:rsidRPr="00B26437">
        <w:rPr>
          <w:rFonts w:ascii="Times New Roman" w:eastAsia="標楷體" w:hAnsi="Times New Roman" w:cs="Times New Roman"/>
          <w:sz w:val="28"/>
          <w:szCs w:val="28"/>
        </w:rPr>
        <w:t>影像比對後，找出亮度改變（超新星、變星等）或位置改變（小行星、彗星等）的天體，然後</w:t>
      </w:r>
      <w:r w:rsidR="0045572C">
        <w:rPr>
          <w:rFonts w:ascii="Times New Roman" w:eastAsia="標楷體" w:hAnsi="Times New Roman" w:cs="Times New Roman" w:hint="eastAsia"/>
          <w:sz w:val="28"/>
          <w:szCs w:val="28"/>
        </w:rPr>
        <w:t>即時</w:t>
      </w:r>
      <w:r w:rsidRPr="00B26437">
        <w:rPr>
          <w:rFonts w:ascii="Times New Roman" w:eastAsia="標楷體" w:hAnsi="Times New Roman" w:cs="Times New Roman"/>
          <w:sz w:val="28"/>
          <w:szCs w:val="28"/>
        </w:rPr>
        <w:t>以</w:t>
      </w:r>
      <w:r w:rsidR="0045572C">
        <w:rPr>
          <w:rFonts w:ascii="Times New Roman" w:eastAsia="標楷體" w:hAnsi="Times New Roman" w:cs="Times New Roman" w:hint="eastAsia"/>
          <w:sz w:val="28"/>
          <w:szCs w:val="28"/>
        </w:rPr>
        <w:t>鄰近</w:t>
      </w:r>
      <w:r w:rsidRPr="00B26437">
        <w:rPr>
          <w:rFonts w:ascii="Times New Roman" w:eastAsia="標楷體" w:hAnsi="Times New Roman" w:cs="Times New Roman"/>
          <w:sz w:val="28"/>
          <w:szCs w:val="28"/>
        </w:rPr>
        <w:t>60</w:t>
      </w:r>
      <w:r w:rsidRPr="00B26437">
        <w:rPr>
          <w:rFonts w:ascii="Times New Roman" w:eastAsia="標楷體" w:hAnsi="Times New Roman" w:cs="Times New Roman"/>
          <w:sz w:val="28"/>
          <w:szCs w:val="28"/>
        </w:rPr>
        <w:t>吋</w:t>
      </w:r>
      <w:r w:rsidR="0045572C">
        <w:rPr>
          <w:rFonts w:ascii="Times New Roman" w:eastAsia="標楷體" w:hAnsi="Times New Roman" w:cs="Times New Roman" w:hint="eastAsia"/>
          <w:sz w:val="28"/>
          <w:szCs w:val="28"/>
        </w:rPr>
        <w:t>望遠鏡</w:t>
      </w:r>
      <w:r w:rsidRPr="00B26437">
        <w:rPr>
          <w:rFonts w:ascii="Times New Roman" w:eastAsia="標楷體" w:hAnsi="Times New Roman" w:cs="Times New Roman"/>
          <w:sz w:val="28"/>
          <w:szCs w:val="28"/>
        </w:rPr>
        <w:t>進行定性分類，</w:t>
      </w:r>
      <w:r w:rsidR="0045572C">
        <w:rPr>
          <w:rFonts w:ascii="Times New Roman" w:eastAsia="標楷體" w:hAnsi="Times New Roman" w:cs="Times New Roman" w:hint="eastAsia"/>
          <w:sz w:val="28"/>
          <w:szCs w:val="28"/>
        </w:rPr>
        <w:t>或</w:t>
      </w:r>
      <w:r w:rsidRPr="00B26437">
        <w:rPr>
          <w:rFonts w:ascii="Times New Roman" w:eastAsia="標楷體" w:hAnsi="Times New Roman" w:cs="Times New Roman"/>
          <w:sz w:val="28"/>
          <w:szCs w:val="28"/>
        </w:rPr>
        <w:t>以</w:t>
      </w:r>
      <w:r w:rsidRPr="00B26437">
        <w:rPr>
          <w:rFonts w:ascii="Times New Roman" w:eastAsia="標楷體" w:hAnsi="Times New Roman" w:cs="Times New Roman"/>
          <w:sz w:val="28"/>
          <w:szCs w:val="28"/>
        </w:rPr>
        <w:t>200</w:t>
      </w:r>
      <w:r w:rsidRPr="00B26437">
        <w:rPr>
          <w:rFonts w:ascii="Times New Roman" w:eastAsia="標楷體" w:hAnsi="Times New Roman" w:cs="Times New Roman"/>
          <w:sz w:val="28"/>
          <w:szCs w:val="28"/>
        </w:rPr>
        <w:t>吋望遠鏡取得光譜。</w:t>
      </w:r>
      <w:r w:rsidR="0045572C">
        <w:rPr>
          <w:rFonts w:ascii="Times New Roman" w:eastAsia="標楷體" w:hAnsi="Times New Roman" w:cs="Times New Roman" w:hint="eastAsia"/>
          <w:sz w:val="28"/>
          <w:szCs w:val="28"/>
        </w:rPr>
        <w:t>NCU</w:t>
      </w:r>
      <w:r w:rsidR="0045572C">
        <w:rPr>
          <w:rFonts w:ascii="Times New Roman" w:eastAsia="標楷體" w:hAnsi="Times New Roman" w:cs="Times New Roman" w:hint="eastAsia"/>
          <w:sz w:val="28"/>
          <w:szCs w:val="28"/>
        </w:rPr>
        <w:t>與</w:t>
      </w:r>
      <w:r w:rsidR="0045572C">
        <w:rPr>
          <w:rFonts w:ascii="Times New Roman" w:eastAsia="標楷體" w:hAnsi="Times New Roman" w:cs="Times New Roman" w:hint="eastAsia"/>
          <w:sz w:val="28"/>
          <w:szCs w:val="28"/>
        </w:rPr>
        <w:t>NTHU</w:t>
      </w:r>
      <w:r w:rsidR="0045572C">
        <w:rPr>
          <w:rFonts w:ascii="Times New Roman" w:eastAsia="標楷體" w:hAnsi="Times New Roman" w:cs="Times New Roman" w:hint="eastAsia"/>
          <w:sz w:val="28"/>
          <w:szCs w:val="28"/>
        </w:rPr>
        <w:t>以「台灣探高計畫」參與</w:t>
      </w:r>
      <w:r w:rsidR="0045572C">
        <w:rPr>
          <w:rFonts w:ascii="Times New Roman" w:eastAsia="標楷體" w:hAnsi="Times New Roman" w:cs="Times New Roman" w:hint="eastAsia"/>
          <w:sz w:val="28"/>
          <w:szCs w:val="28"/>
        </w:rPr>
        <w:t xml:space="preserve"> </w:t>
      </w:r>
      <w:r w:rsidR="0045572C">
        <w:rPr>
          <w:rFonts w:ascii="Times New Roman" w:eastAsia="標楷體" w:hAnsi="Times New Roman" w:cs="Times New Roman"/>
          <w:sz w:val="28"/>
          <w:szCs w:val="28"/>
        </w:rPr>
        <w:t>PTF</w:t>
      </w:r>
      <w:r w:rsidR="0045572C">
        <w:rPr>
          <w:rFonts w:ascii="Times New Roman" w:eastAsia="標楷體" w:hAnsi="Times New Roman" w:cs="Times New Roman" w:hint="eastAsia"/>
          <w:sz w:val="28"/>
          <w:szCs w:val="28"/>
        </w:rPr>
        <w:t>，獲得豐富成果，並培養一批優秀的年輕學者成為</w:t>
      </w:r>
      <w:proofErr w:type="gramStart"/>
      <w:r w:rsidR="0045572C">
        <w:rPr>
          <w:rFonts w:ascii="Times New Roman" w:eastAsia="標楷體" w:hAnsi="Times New Roman" w:cs="Times New Roman" w:hint="eastAsia"/>
          <w:sz w:val="28"/>
          <w:szCs w:val="28"/>
        </w:rPr>
        <w:t>研究時域宇宙</w:t>
      </w:r>
      <w:proofErr w:type="gramEnd"/>
      <w:r w:rsidR="0045572C">
        <w:rPr>
          <w:rFonts w:ascii="Times New Roman" w:eastAsia="標楷體" w:hAnsi="Times New Roman" w:cs="Times New Roman" w:hint="eastAsia"/>
          <w:sz w:val="28"/>
          <w:szCs w:val="28"/>
        </w:rPr>
        <w:t>現象的專家。</w:t>
      </w:r>
      <w:r w:rsidRPr="00B26437">
        <w:rPr>
          <w:rFonts w:ascii="Times New Roman" w:eastAsia="標楷體" w:hAnsi="Times New Roman" w:cs="Times New Roman"/>
          <w:sz w:val="28"/>
          <w:szCs w:val="28"/>
        </w:rPr>
        <w:t>PTF</w:t>
      </w:r>
      <w:r w:rsidRPr="00B26437">
        <w:rPr>
          <w:rFonts w:ascii="Times New Roman" w:eastAsia="標楷體" w:hAnsi="Times New Roman" w:cs="Times New Roman"/>
          <w:sz w:val="28"/>
          <w:szCs w:val="28"/>
        </w:rPr>
        <w:t>於</w:t>
      </w:r>
      <w:r w:rsidRPr="00B26437">
        <w:rPr>
          <w:rFonts w:ascii="Times New Roman" w:eastAsia="標楷體" w:hAnsi="Times New Roman" w:cs="Times New Roman"/>
          <w:sz w:val="28"/>
          <w:szCs w:val="28"/>
        </w:rPr>
        <w:t>2012</w:t>
      </w:r>
      <w:r w:rsidRPr="00B26437">
        <w:rPr>
          <w:rFonts w:ascii="Times New Roman" w:eastAsia="標楷體" w:hAnsi="Times New Roman" w:cs="Times New Roman"/>
          <w:sz w:val="28"/>
          <w:szCs w:val="28"/>
        </w:rPr>
        <w:t>年結束後，以</w:t>
      </w:r>
      <w:r w:rsidRPr="00B26437">
        <w:rPr>
          <w:rFonts w:ascii="Times New Roman" w:eastAsia="標楷體" w:hAnsi="Times New Roman" w:cs="Times New Roman"/>
          <w:sz w:val="28"/>
          <w:szCs w:val="28"/>
        </w:rPr>
        <w:t xml:space="preserve"> Intermediate Palomar Transient Factory (</w:t>
      </w:r>
      <w:proofErr w:type="spellStart"/>
      <w:r w:rsidRPr="00B26437">
        <w:rPr>
          <w:rFonts w:ascii="Times New Roman" w:eastAsia="標楷體" w:hAnsi="Times New Roman" w:cs="Times New Roman"/>
          <w:sz w:val="28"/>
          <w:szCs w:val="28"/>
        </w:rPr>
        <w:t>iPTF</w:t>
      </w:r>
      <w:proofErr w:type="spellEnd"/>
      <w:r w:rsidRPr="00B26437">
        <w:rPr>
          <w:rFonts w:ascii="Times New Roman" w:eastAsia="標楷體" w:hAnsi="Times New Roman" w:cs="Times New Roman"/>
          <w:sz w:val="28"/>
          <w:szCs w:val="28"/>
        </w:rPr>
        <w:t xml:space="preserve">) </w:t>
      </w:r>
      <w:r w:rsidRPr="00B26437">
        <w:rPr>
          <w:rFonts w:ascii="Times New Roman" w:eastAsia="標楷體" w:hAnsi="Times New Roman" w:cs="Times New Roman"/>
          <w:sz w:val="28"/>
          <w:szCs w:val="28"/>
        </w:rPr>
        <w:t>作為中</w:t>
      </w:r>
      <w:r w:rsidR="00F11E75" w:rsidRPr="00B26437">
        <w:rPr>
          <w:rFonts w:ascii="Times New Roman" w:eastAsia="標楷體" w:hAnsi="Times New Roman" w:cs="Times New Roman"/>
          <w:sz w:val="28"/>
          <w:szCs w:val="28"/>
        </w:rPr>
        <w:t>繼計畫，之後硬體大規模升級</w:t>
      </w:r>
      <w:r w:rsidR="00B26437">
        <w:rPr>
          <w:rFonts w:ascii="Times New Roman" w:eastAsia="標楷體" w:hAnsi="Times New Roman" w:cs="Times New Roman" w:hint="eastAsia"/>
          <w:sz w:val="28"/>
          <w:szCs w:val="28"/>
        </w:rPr>
        <w:t>成為</w:t>
      </w:r>
      <w:r w:rsidR="00B26437">
        <w:rPr>
          <w:rFonts w:ascii="Times New Roman" w:eastAsia="標楷體" w:hAnsi="Times New Roman" w:cs="Times New Roman"/>
          <w:sz w:val="28"/>
          <w:szCs w:val="28"/>
        </w:rPr>
        <w:t>ZTF</w:t>
      </w:r>
      <w:r w:rsidR="00667BA1" w:rsidRPr="00667BA1">
        <w:t xml:space="preserve"> </w:t>
      </w:r>
      <w:r w:rsidR="00667BA1">
        <w:t>(</w:t>
      </w:r>
      <w:hyperlink r:id="rId15" w:history="1">
        <w:r w:rsidR="00667BA1" w:rsidRPr="000B0205">
          <w:rPr>
            <w:rStyle w:val="af5"/>
            <w:rFonts w:ascii="Times New Roman" w:eastAsia="標楷體" w:hAnsi="Times New Roman" w:cs="Times New Roman"/>
            <w:sz w:val="28"/>
            <w:szCs w:val="28"/>
          </w:rPr>
          <w:t>https://www.ptf.caltech.edu/ztf</w:t>
        </w:r>
      </w:hyperlink>
      <w:r w:rsidR="00667BA1">
        <w:rPr>
          <w:rFonts w:ascii="Times New Roman" w:eastAsia="標楷體" w:hAnsi="Times New Roman" w:cs="Times New Roman"/>
          <w:sz w:val="28"/>
          <w:szCs w:val="28"/>
        </w:rPr>
        <w:t>)</w:t>
      </w:r>
      <w:r w:rsidR="00F11E75" w:rsidRPr="00B26437">
        <w:rPr>
          <w:rFonts w:ascii="Times New Roman" w:eastAsia="標楷體" w:hAnsi="Times New Roman" w:cs="Times New Roman"/>
          <w:sz w:val="28"/>
          <w:szCs w:val="28"/>
        </w:rPr>
        <w:t>，於</w:t>
      </w:r>
      <w:r w:rsidR="00F11E75" w:rsidRPr="00B26437">
        <w:rPr>
          <w:rFonts w:ascii="Times New Roman" w:eastAsia="標楷體" w:hAnsi="Times New Roman" w:cs="Times New Roman"/>
          <w:sz w:val="28"/>
          <w:szCs w:val="28"/>
        </w:rPr>
        <w:t>2017</w:t>
      </w:r>
      <w:r w:rsidR="00F11E75" w:rsidRPr="00B26437">
        <w:rPr>
          <w:rFonts w:ascii="Times New Roman" w:eastAsia="標楷體" w:hAnsi="Times New Roman" w:cs="Times New Roman"/>
          <w:sz w:val="28"/>
          <w:szCs w:val="28"/>
        </w:rPr>
        <w:t>年開始巡天觀測。</w:t>
      </w:r>
      <w:r w:rsidR="00B26437">
        <w:rPr>
          <w:rFonts w:ascii="Times New Roman" w:eastAsia="標楷體" w:hAnsi="Times New Roman" w:cs="Times New Roman"/>
          <w:sz w:val="28"/>
          <w:szCs w:val="28"/>
        </w:rPr>
        <w:t>本中心將持續積極參與</w:t>
      </w:r>
      <w:r w:rsidR="00B26437">
        <w:rPr>
          <w:rFonts w:ascii="Times New Roman" w:eastAsia="標楷體" w:hAnsi="Times New Roman" w:cs="Times New Roman" w:hint="eastAsia"/>
          <w:sz w:val="28"/>
          <w:szCs w:val="28"/>
        </w:rPr>
        <w:t xml:space="preserve"> </w:t>
      </w:r>
      <w:r w:rsidR="00B26437">
        <w:rPr>
          <w:rFonts w:ascii="Times New Roman" w:eastAsia="標楷體" w:hAnsi="Times New Roman" w:cs="Times New Roman"/>
          <w:sz w:val="28"/>
          <w:szCs w:val="28"/>
        </w:rPr>
        <w:t xml:space="preserve">ZTF </w:t>
      </w:r>
      <w:r w:rsidR="00B26437">
        <w:rPr>
          <w:rFonts w:ascii="Times New Roman" w:eastAsia="標楷體" w:hAnsi="Times New Roman" w:cs="Times New Roman"/>
          <w:sz w:val="28"/>
          <w:szCs w:val="28"/>
        </w:rPr>
        <w:t>計畫。</w:t>
      </w:r>
    </w:p>
    <w:p w:rsidR="009D7F0E" w:rsidRDefault="00104A12" w:rsidP="00832144">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sz w:val="28"/>
          <w:szCs w:val="28"/>
        </w:rPr>
        <w:tab/>
      </w:r>
      <w:r w:rsidR="009D7F0E" w:rsidRPr="00832144">
        <w:rPr>
          <w:rFonts w:ascii="Times New Roman" w:eastAsia="標楷體" w:hAnsi="Times New Roman" w:cs="Times New Roman"/>
          <w:color w:val="auto"/>
          <w:sz w:val="28"/>
          <w:szCs w:val="28"/>
        </w:rPr>
        <w:t>NCU</w:t>
      </w:r>
      <w:r w:rsidR="009D7F0E" w:rsidRPr="00832144">
        <w:rPr>
          <w:rFonts w:ascii="Times New Roman" w:eastAsia="標楷體" w:hAnsi="Times New Roman" w:cs="Times New Roman"/>
          <w:color w:val="auto"/>
          <w:sz w:val="28"/>
          <w:szCs w:val="28"/>
        </w:rPr>
        <w:t>與加州理工學院簽署</w:t>
      </w:r>
      <w:r w:rsidR="009D7F0E" w:rsidRPr="00832144">
        <w:rPr>
          <w:rFonts w:ascii="Times New Roman" w:eastAsia="標楷體" w:hAnsi="Times New Roman" w:cs="Times New Roman"/>
          <w:color w:val="auto"/>
          <w:sz w:val="28"/>
          <w:szCs w:val="28"/>
        </w:rPr>
        <w:t>ZTF</w:t>
      </w:r>
      <w:r w:rsidR="009D7F0E" w:rsidRPr="00832144">
        <w:rPr>
          <w:rFonts w:ascii="Times New Roman" w:eastAsia="標楷體" w:hAnsi="Times New Roman" w:cs="Times New Roman"/>
          <w:color w:val="auto"/>
          <w:sz w:val="28"/>
          <w:szCs w:val="28"/>
        </w:rPr>
        <w:t>合作協定，需支付</w:t>
      </w:r>
      <w:r w:rsidR="009D7F0E" w:rsidRPr="00832144">
        <w:rPr>
          <w:rFonts w:ascii="Times New Roman" w:eastAsia="標楷體" w:hAnsi="Times New Roman" w:cs="Times New Roman"/>
          <w:color w:val="auto"/>
          <w:sz w:val="28"/>
          <w:szCs w:val="28"/>
        </w:rPr>
        <w:t>750 K</w:t>
      </w:r>
      <w:r w:rsidR="009D7F0E" w:rsidRPr="00832144">
        <w:rPr>
          <w:rFonts w:ascii="Times New Roman" w:eastAsia="標楷體" w:hAnsi="Times New Roman" w:cs="Times New Roman"/>
          <w:color w:val="auto"/>
          <w:sz w:val="28"/>
          <w:szCs w:val="28"/>
        </w:rPr>
        <w:t>美金分攤建置與營運費用</w:t>
      </w:r>
      <w:r w:rsidR="00832144" w:rsidRPr="00832144">
        <w:rPr>
          <w:rFonts w:ascii="Times New Roman" w:eastAsia="標楷體" w:hAnsi="Times New Roman" w:cs="Times New Roman"/>
          <w:color w:val="auto"/>
          <w:sz w:val="28"/>
          <w:szCs w:val="28"/>
        </w:rPr>
        <w:t>，</w:t>
      </w:r>
      <w:r w:rsidR="009D7F0E" w:rsidRPr="00832144">
        <w:rPr>
          <w:rFonts w:ascii="Times New Roman" w:eastAsia="標楷體" w:hAnsi="Times New Roman" w:cs="Times New Roman"/>
          <w:color w:val="auto"/>
          <w:sz w:val="28"/>
          <w:szCs w:val="28"/>
        </w:rPr>
        <w:t>目前經由探高計畫已經支付了</w:t>
      </w:r>
      <w:r w:rsidR="009D7F0E" w:rsidRPr="00832144">
        <w:rPr>
          <w:rFonts w:ascii="Times New Roman" w:eastAsia="標楷體" w:hAnsi="Times New Roman" w:cs="Times New Roman"/>
          <w:color w:val="auto"/>
          <w:sz w:val="28"/>
          <w:szCs w:val="28"/>
        </w:rPr>
        <w:t>300 K</w:t>
      </w:r>
      <w:r w:rsidR="009D7F0E" w:rsidRPr="00832144">
        <w:rPr>
          <w:rFonts w:ascii="Times New Roman" w:eastAsia="標楷體" w:hAnsi="Times New Roman" w:cs="Times New Roman"/>
          <w:color w:val="auto"/>
          <w:sz w:val="28"/>
          <w:szCs w:val="28"/>
        </w:rPr>
        <w:t>，餘額</w:t>
      </w:r>
      <w:r w:rsidR="00832144" w:rsidRPr="00832144">
        <w:rPr>
          <w:rFonts w:ascii="Times New Roman" w:eastAsia="標楷體" w:hAnsi="Times New Roman" w:cs="Times New Roman"/>
          <w:color w:val="auto"/>
          <w:sz w:val="28"/>
          <w:szCs w:val="28"/>
        </w:rPr>
        <w:t>應</w:t>
      </w:r>
      <w:r w:rsidR="009D7F0E" w:rsidRPr="00832144">
        <w:rPr>
          <w:rFonts w:ascii="Times New Roman" w:eastAsia="標楷體" w:hAnsi="Times New Roman" w:cs="Times New Roman"/>
          <w:color w:val="auto"/>
          <w:sz w:val="28"/>
          <w:szCs w:val="28"/>
        </w:rPr>
        <w:t>於</w:t>
      </w:r>
      <w:r w:rsidR="009D7F0E" w:rsidRPr="00832144">
        <w:rPr>
          <w:rFonts w:ascii="Times New Roman" w:eastAsia="標楷體" w:hAnsi="Times New Roman" w:cs="Times New Roman"/>
          <w:color w:val="auto"/>
          <w:sz w:val="28"/>
          <w:szCs w:val="28"/>
        </w:rPr>
        <w:t>2018</w:t>
      </w:r>
      <w:r w:rsidR="009D7F0E" w:rsidRPr="00832144">
        <w:rPr>
          <w:rFonts w:ascii="Times New Roman" w:eastAsia="標楷體" w:hAnsi="Times New Roman" w:cs="Times New Roman"/>
          <w:color w:val="auto"/>
          <w:sz w:val="28"/>
          <w:szCs w:val="28"/>
        </w:rPr>
        <w:t>年</w:t>
      </w:r>
      <w:r w:rsidR="009D7F0E" w:rsidRPr="00832144">
        <w:rPr>
          <w:rFonts w:ascii="Times New Roman" w:eastAsia="標楷體" w:hAnsi="Times New Roman" w:cs="Times New Roman"/>
          <w:color w:val="auto"/>
          <w:sz w:val="28"/>
          <w:szCs w:val="28"/>
        </w:rPr>
        <w:t>6</w:t>
      </w:r>
      <w:r w:rsidR="009D7F0E" w:rsidRPr="00832144">
        <w:rPr>
          <w:rFonts w:ascii="Times New Roman" w:eastAsia="標楷體" w:hAnsi="Times New Roman" w:cs="Times New Roman"/>
          <w:color w:val="auto"/>
          <w:sz w:val="28"/>
          <w:szCs w:val="28"/>
        </w:rPr>
        <w:t>月前再支付</w:t>
      </w:r>
      <w:r w:rsidR="009D7F0E" w:rsidRPr="00832144">
        <w:rPr>
          <w:rFonts w:ascii="Times New Roman" w:eastAsia="標楷體" w:hAnsi="Times New Roman" w:cs="Times New Roman"/>
          <w:color w:val="auto"/>
          <w:sz w:val="28"/>
          <w:szCs w:val="28"/>
        </w:rPr>
        <w:t>300 K</w:t>
      </w:r>
      <w:r w:rsidR="009D7F0E" w:rsidRPr="00832144">
        <w:rPr>
          <w:rFonts w:ascii="Times New Roman" w:eastAsia="標楷體" w:hAnsi="Times New Roman" w:cs="Times New Roman"/>
          <w:color w:val="auto"/>
          <w:sz w:val="28"/>
          <w:szCs w:val="28"/>
        </w:rPr>
        <w:t>，而於</w:t>
      </w:r>
      <w:r w:rsidR="009D7F0E" w:rsidRPr="00832144">
        <w:rPr>
          <w:rFonts w:ascii="Times New Roman" w:eastAsia="標楷體" w:hAnsi="Times New Roman" w:cs="Times New Roman"/>
          <w:color w:val="auto"/>
          <w:sz w:val="28"/>
          <w:szCs w:val="28"/>
        </w:rPr>
        <w:t>2019</w:t>
      </w:r>
      <w:r w:rsidR="009D7F0E" w:rsidRPr="00832144">
        <w:rPr>
          <w:rFonts w:ascii="Times New Roman" w:eastAsia="標楷體" w:hAnsi="Times New Roman" w:cs="Times New Roman"/>
          <w:color w:val="auto"/>
          <w:sz w:val="28"/>
          <w:szCs w:val="28"/>
        </w:rPr>
        <w:t>年支付</w:t>
      </w:r>
      <w:r w:rsidR="009D7F0E" w:rsidRPr="00832144">
        <w:rPr>
          <w:rFonts w:ascii="Times New Roman" w:eastAsia="標楷體" w:hAnsi="Times New Roman" w:cs="Times New Roman"/>
          <w:color w:val="auto"/>
          <w:sz w:val="28"/>
          <w:szCs w:val="28"/>
        </w:rPr>
        <w:t>150 K</w:t>
      </w:r>
      <w:r w:rsidR="00832144" w:rsidRPr="00832144">
        <w:rPr>
          <w:rFonts w:ascii="Times New Roman" w:eastAsia="標楷體" w:hAnsi="Times New Roman" w:cs="Times New Roman"/>
          <w:color w:val="auto"/>
          <w:sz w:val="28"/>
          <w:szCs w:val="28"/>
        </w:rPr>
        <w:t>，但是探高計畫即將結束。幸好</w:t>
      </w:r>
      <w:r w:rsidR="00832144" w:rsidRPr="00832144">
        <w:rPr>
          <w:rFonts w:ascii="Times New Roman" w:eastAsia="標楷體" w:hAnsi="Times New Roman" w:cs="Times New Roman"/>
          <w:color w:val="auto"/>
          <w:sz w:val="28"/>
          <w:szCs w:val="28"/>
        </w:rPr>
        <w:t xml:space="preserve">NTHU </w:t>
      </w:r>
      <w:r w:rsidR="00832144" w:rsidRPr="00832144">
        <w:rPr>
          <w:rFonts w:ascii="Times New Roman" w:eastAsia="標楷體" w:hAnsi="Times New Roman" w:cs="Times New Roman"/>
          <w:color w:val="auto"/>
          <w:sz w:val="28"/>
          <w:szCs w:val="28"/>
        </w:rPr>
        <w:t>江國興教授的</w:t>
      </w:r>
      <w:proofErr w:type="gramStart"/>
      <w:r w:rsidR="00832144" w:rsidRPr="00832144">
        <w:rPr>
          <w:rFonts w:ascii="Times New Roman" w:eastAsia="標楷體" w:hAnsi="Times New Roman" w:cs="Times New Roman"/>
          <w:color w:val="auto"/>
          <w:sz w:val="28"/>
          <w:szCs w:val="28"/>
        </w:rPr>
        <w:t>曜</w:t>
      </w:r>
      <w:proofErr w:type="gramEnd"/>
      <w:r w:rsidR="00832144" w:rsidRPr="00832144">
        <w:rPr>
          <w:rFonts w:ascii="Times New Roman" w:eastAsia="標楷體" w:hAnsi="Times New Roman" w:cs="Times New Roman"/>
          <w:color w:val="auto"/>
          <w:sz w:val="28"/>
          <w:szCs w:val="28"/>
        </w:rPr>
        <w:t>星計畫將每年支援將近</w:t>
      </w:r>
      <w:r w:rsidR="00832144" w:rsidRPr="00832144">
        <w:rPr>
          <w:rFonts w:ascii="Times New Roman" w:eastAsia="標楷體" w:hAnsi="Times New Roman" w:cs="Times New Roman"/>
          <w:color w:val="auto"/>
          <w:sz w:val="28"/>
          <w:szCs w:val="28"/>
        </w:rPr>
        <w:t>100 K</w:t>
      </w:r>
      <w:r w:rsidR="00832144" w:rsidRPr="00832144">
        <w:rPr>
          <w:rFonts w:ascii="Times New Roman" w:eastAsia="標楷體" w:hAnsi="Times New Roman" w:cs="Times New Roman"/>
          <w:color w:val="auto"/>
          <w:sz w:val="28"/>
          <w:szCs w:val="28"/>
        </w:rPr>
        <w:t>美金。</w:t>
      </w:r>
      <w:r w:rsidR="00832144" w:rsidRPr="00832144">
        <w:rPr>
          <w:rFonts w:ascii="Times New Roman" w:eastAsia="標楷體" w:hAnsi="Times New Roman" w:cs="Times New Roman"/>
          <w:color w:val="auto"/>
          <w:sz w:val="28"/>
          <w:szCs w:val="28"/>
        </w:rPr>
        <w:t>ZTF</w:t>
      </w:r>
      <w:r w:rsidR="00832144" w:rsidRPr="00832144">
        <w:rPr>
          <w:rFonts w:ascii="Times New Roman" w:eastAsia="標楷體" w:hAnsi="Times New Roman" w:cs="Times New Roman"/>
          <w:color w:val="auto"/>
          <w:sz w:val="28"/>
          <w:szCs w:val="28"/>
        </w:rPr>
        <w:t>為本中心的關鍵計畫，在經費上需因應</w:t>
      </w:r>
      <w:r w:rsidR="00832144" w:rsidRPr="00832144">
        <w:rPr>
          <w:rFonts w:ascii="Times New Roman" w:eastAsia="標楷體" w:hAnsi="Times New Roman" w:cs="Times New Roman"/>
          <w:color w:val="auto"/>
          <w:sz w:val="28"/>
          <w:szCs w:val="28"/>
        </w:rPr>
        <w:t>2018/2019</w:t>
      </w:r>
      <w:r w:rsidR="00832144" w:rsidRPr="00832144">
        <w:rPr>
          <w:rFonts w:ascii="Times New Roman" w:eastAsia="標楷體" w:hAnsi="Times New Roman" w:cs="Times New Roman"/>
          <w:color w:val="auto"/>
          <w:sz w:val="28"/>
          <w:szCs w:val="28"/>
        </w:rPr>
        <w:t>的差額，以及支持科學活動，例如計算設備、差旅、研究生獎學金等。</w:t>
      </w:r>
    </w:p>
    <w:p w:rsidR="00B234E6" w:rsidRPr="00832144" w:rsidRDefault="00B234E6" w:rsidP="00832144">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sidRPr="00B234E6">
        <w:rPr>
          <w:rFonts w:ascii="Times New Roman" w:eastAsia="標楷體" w:hAnsi="Times New Roman" w:cs="Times New Roman"/>
          <w:color w:val="3333FF"/>
          <w:sz w:val="28"/>
          <w:szCs w:val="28"/>
        </w:rPr>
        <w:t>ZTF</w:t>
      </w:r>
      <w:r w:rsidRPr="00B234E6">
        <w:rPr>
          <w:rFonts w:ascii="Times New Roman" w:eastAsia="標楷體" w:hAnsi="Times New Roman" w:cs="Times New Roman" w:hint="eastAsia"/>
          <w:color w:val="3333FF"/>
          <w:sz w:val="28"/>
          <w:szCs w:val="28"/>
        </w:rPr>
        <w:t xml:space="preserve"> more</w:t>
      </w:r>
      <w:r w:rsidRPr="00B234E6">
        <w:rPr>
          <w:rFonts w:ascii="Times New Roman" w:eastAsia="標楷體" w:hAnsi="Times New Roman" w:cs="Times New Roman"/>
          <w:color w:val="3333FF"/>
          <w:sz w:val="28"/>
          <w:szCs w:val="28"/>
        </w:rPr>
        <w:t xml:space="preserve"> </w:t>
      </w:r>
      <w:r w:rsidRPr="00B234E6">
        <w:rPr>
          <w:rFonts w:ascii="Times New Roman" w:eastAsia="標楷體" w:hAnsi="Times New Roman" w:cs="Times New Roman" w:hint="eastAsia"/>
          <w:color w:val="3333FF"/>
          <w:sz w:val="28"/>
          <w:szCs w:val="28"/>
        </w:rPr>
        <w:t>by</w:t>
      </w:r>
      <w:r w:rsidRPr="00B234E6">
        <w:rPr>
          <w:rFonts w:ascii="Times New Roman" w:eastAsia="標楷體" w:hAnsi="Times New Roman" w:cs="Times New Roman"/>
          <w:color w:val="3333FF"/>
          <w:sz w:val="28"/>
          <w:szCs w:val="28"/>
        </w:rPr>
        <w:t xml:space="preserve"> </w:t>
      </w:r>
      <w:proofErr w:type="spellStart"/>
      <w:r w:rsidRPr="00B234E6">
        <w:rPr>
          <w:rFonts w:ascii="Times New Roman" w:eastAsia="標楷體" w:hAnsi="Times New Roman" w:cs="Times New Roman" w:hint="eastAsia"/>
          <w:color w:val="3333FF"/>
          <w:sz w:val="28"/>
          <w:szCs w:val="28"/>
        </w:rPr>
        <w:t>Ip</w:t>
      </w:r>
      <w:proofErr w:type="spellEnd"/>
      <w:r w:rsidRPr="00B234E6">
        <w:rPr>
          <w:rFonts w:ascii="Times New Roman" w:eastAsia="標楷體" w:hAnsi="Times New Roman" w:cs="Times New Roman"/>
          <w:color w:val="3333FF"/>
          <w:sz w:val="28"/>
          <w:szCs w:val="28"/>
        </w:rPr>
        <w:t>?</w:t>
      </w:r>
    </w:p>
    <w:p w:rsidR="00F11E75" w:rsidRPr="00832144" w:rsidRDefault="00F11E75" w:rsidP="00AE22CD">
      <w:pPr>
        <w:snapToGrid w:val="0"/>
        <w:spacing w:afterLines="50" w:after="120" w:line="360" w:lineRule="exact"/>
        <w:rPr>
          <w:rFonts w:ascii="Times New Roman" w:eastAsia="標楷體" w:hAnsi="Times New Roman" w:cs="Times New Roman"/>
          <w:b/>
          <w:color w:val="auto"/>
          <w:sz w:val="28"/>
          <w:szCs w:val="28"/>
          <w:u w:val="single"/>
        </w:rPr>
      </w:pPr>
      <w:r w:rsidRPr="00832144">
        <w:rPr>
          <w:rFonts w:ascii="Times New Roman" w:eastAsia="標楷體" w:hAnsi="Times New Roman" w:cs="Times New Roman"/>
          <w:b/>
          <w:color w:val="auto"/>
          <w:sz w:val="28"/>
          <w:szCs w:val="28"/>
          <w:u w:val="single"/>
        </w:rPr>
        <w:t>LSST</w:t>
      </w:r>
    </w:p>
    <w:p w:rsidR="00462E29" w:rsidRPr="00832144" w:rsidRDefault="00462E29" w:rsidP="00AE22CD">
      <w:pPr>
        <w:snapToGrid w:val="0"/>
        <w:spacing w:afterLines="50" w:after="120" w:line="360" w:lineRule="exact"/>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大型綜合巡天望遠鏡</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(Large Synoptic Survey Telescope, LSST)</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是個</w:t>
      </w:r>
      <w:r w:rsidR="00AE22CD">
        <w:rPr>
          <w:rFonts w:ascii="Times New Roman" w:eastAsia="標楷體" w:hAnsi="Times New Roman" w:cs="Times New Roman" w:hint="eastAsia"/>
          <w:color w:val="auto"/>
          <w:sz w:val="28"/>
          <w:szCs w:val="28"/>
        </w:rPr>
        <w:t>龐大</w:t>
      </w:r>
      <w:r w:rsidRPr="00832144">
        <w:rPr>
          <w:rFonts w:ascii="Times New Roman" w:eastAsia="標楷體" w:hAnsi="Times New Roman" w:cs="Times New Roman"/>
          <w:color w:val="auto"/>
          <w:sz w:val="28"/>
          <w:szCs w:val="28"/>
        </w:rPr>
        <w:t>的國際合作巡天計畫，預計將由一個口徑</w:t>
      </w:r>
      <w:r w:rsidRPr="00832144">
        <w:rPr>
          <w:rFonts w:ascii="Times New Roman" w:eastAsia="標楷體" w:hAnsi="Times New Roman" w:cs="Times New Roman"/>
          <w:color w:val="auto"/>
          <w:sz w:val="28"/>
          <w:szCs w:val="28"/>
        </w:rPr>
        <w:t>8.4</w:t>
      </w:r>
      <w:r w:rsidRPr="00832144">
        <w:rPr>
          <w:rFonts w:ascii="Times New Roman" w:eastAsia="標楷體" w:hAnsi="Times New Roman" w:cs="Times New Roman"/>
          <w:color w:val="auto"/>
          <w:sz w:val="28"/>
          <w:szCs w:val="28"/>
        </w:rPr>
        <w:t>米的望遠鏡，配備一個</w:t>
      </w:r>
      <w:r w:rsidRPr="00832144">
        <w:rPr>
          <w:rFonts w:ascii="Times New Roman" w:eastAsia="標楷體" w:hAnsi="Times New Roman" w:cs="Times New Roman"/>
          <w:color w:val="auto"/>
          <w:sz w:val="28"/>
          <w:szCs w:val="28"/>
        </w:rPr>
        <w:t>32</w:t>
      </w:r>
      <w:r w:rsidRPr="00832144">
        <w:rPr>
          <w:rFonts w:ascii="Times New Roman" w:eastAsia="標楷體" w:hAnsi="Times New Roman" w:cs="Times New Roman"/>
          <w:color w:val="auto"/>
          <w:sz w:val="28"/>
          <w:szCs w:val="28"/>
        </w:rPr>
        <w:t>億像素的相機</w:t>
      </w:r>
      <w:r w:rsidR="00AE22CD">
        <w:rPr>
          <w:rFonts w:ascii="Times New Roman" w:eastAsia="標楷體" w:hAnsi="Times New Roman" w:cs="Times New Roman" w:hint="eastAsia"/>
          <w:color w:val="auto"/>
          <w:sz w:val="28"/>
          <w:szCs w:val="28"/>
        </w:rPr>
        <w:t>循環拍攝星空</w:t>
      </w:r>
      <w:r w:rsidR="00B234E6">
        <w:rPr>
          <w:rFonts w:ascii="Times New Roman" w:eastAsia="標楷體" w:hAnsi="Times New Roman" w:cs="Times New Roman" w:hint="eastAsia"/>
          <w:color w:val="auto"/>
          <w:sz w:val="28"/>
          <w:szCs w:val="28"/>
        </w:rPr>
        <w:t xml:space="preserve"> </w:t>
      </w:r>
      <w:r w:rsidR="00B234E6">
        <w:rPr>
          <w:rFonts w:ascii="Times New Roman" w:eastAsia="標楷體" w:hAnsi="Times New Roman" w:cs="Times New Roman"/>
          <w:color w:val="auto"/>
          <w:sz w:val="28"/>
          <w:szCs w:val="28"/>
        </w:rPr>
        <w:t>(</w:t>
      </w:r>
      <w:hyperlink r:id="rId16" w:history="1">
        <w:r w:rsidR="00B234E6" w:rsidRPr="000B0205">
          <w:rPr>
            <w:rStyle w:val="af5"/>
            <w:rFonts w:ascii="Times New Roman" w:eastAsia="標楷體" w:hAnsi="Times New Roman" w:cs="Times New Roman"/>
            <w:sz w:val="28"/>
            <w:szCs w:val="28"/>
          </w:rPr>
          <w:t>https://www.lsst.org/</w:t>
        </w:r>
      </w:hyperlink>
      <w:r w:rsidR="00B234E6">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由於相機</w:t>
      </w:r>
      <w:r w:rsidRPr="00832144">
        <w:rPr>
          <w:rFonts w:ascii="Times New Roman" w:eastAsia="標楷體" w:hAnsi="Times New Roman" w:cs="Times New Roman"/>
          <w:color w:val="auto"/>
          <w:sz w:val="28"/>
          <w:szCs w:val="28"/>
        </w:rPr>
        <w:t>視場高達</w:t>
      </w:r>
      <w:r w:rsidRPr="00832144">
        <w:rPr>
          <w:rFonts w:ascii="Times New Roman" w:eastAsia="標楷體" w:hAnsi="Times New Roman" w:cs="Times New Roman"/>
          <w:color w:val="auto"/>
          <w:sz w:val="28"/>
          <w:szCs w:val="28"/>
        </w:rPr>
        <w:t>10</w:t>
      </w:r>
      <w:r w:rsidRPr="00832144">
        <w:rPr>
          <w:rFonts w:ascii="Times New Roman" w:eastAsia="標楷體" w:hAnsi="Times New Roman" w:cs="Times New Roman"/>
          <w:color w:val="auto"/>
          <w:sz w:val="28"/>
          <w:szCs w:val="28"/>
        </w:rPr>
        <w:t>平方度，在每次曝光時間</w:t>
      </w:r>
      <w:r w:rsidRPr="00832144">
        <w:rPr>
          <w:rFonts w:ascii="Times New Roman" w:eastAsia="標楷體" w:hAnsi="Times New Roman" w:cs="Times New Roman"/>
          <w:color w:val="auto"/>
          <w:sz w:val="28"/>
          <w:szCs w:val="28"/>
        </w:rPr>
        <w:t>30</w:t>
      </w:r>
      <w:r w:rsidR="00AE22CD">
        <w:rPr>
          <w:rFonts w:ascii="Times New Roman" w:eastAsia="標楷體" w:hAnsi="Times New Roman" w:cs="Times New Roman"/>
          <w:color w:val="auto"/>
          <w:sz w:val="28"/>
          <w:szCs w:val="28"/>
        </w:rPr>
        <w:t>秒的情況下，每晚可</w:t>
      </w:r>
      <w:r w:rsidR="00AE22CD">
        <w:rPr>
          <w:rFonts w:ascii="Times New Roman" w:eastAsia="標楷體" w:hAnsi="Times New Roman" w:cs="Times New Roman" w:hint="eastAsia"/>
          <w:color w:val="auto"/>
          <w:sz w:val="28"/>
          <w:szCs w:val="28"/>
        </w:rPr>
        <w:t>拍攝</w:t>
      </w:r>
      <w:r w:rsidRPr="00832144">
        <w:rPr>
          <w:rFonts w:ascii="Times New Roman" w:eastAsia="標楷體" w:hAnsi="Times New Roman" w:cs="Times New Roman"/>
          <w:color w:val="auto"/>
          <w:sz w:val="28"/>
          <w:szCs w:val="28"/>
        </w:rPr>
        <w:t>超過</w:t>
      </w:r>
      <w:r w:rsidRPr="00832144">
        <w:rPr>
          <w:rFonts w:ascii="Times New Roman" w:eastAsia="標楷體" w:hAnsi="Times New Roman" w:cs="Times New Roman"/>
          <w:color w:val="auto"/>
          <w:sz w:val="28"/>
          <w:szCs w:val="28"/>
        </w:rPr>
        <w:t>800</w:t>
      </w:r>
      <w:r w:rsidR="00AE22CD">
        <w:rPr>
          <w:rFonts w:ascii="Times New Roman" w:eastAsia="標楷體" w:hAnsi="Times New Roman" w:cs="Times New Roman"/>
          <w:color w:val="auto"/>
          <w:sz w:val="28"/>
          <w:szCs w:val="28"/>
        </w:rPr>
        <w:t>幅影像，每週能</w:t>
      </w:r>
      <w:r w:rsidR="00AE22CD">
        <w:rPr>
          <w:rFonts w:ascii="Times New Roman" w:eastAsia="標楷體" w:hAnsi="Times New Roman" w:cs="Times New Roman" w:hint="eastAsia"/>
          <w:color w:val="auto"/>
          <w:sz w:val="28"/>
          <w:szCs w:val="28"/>
        </w:rPr>
        <w:t>掃描</w:t>
      </w:r>
      <w:proofErr w:type="gramStart"/>
      <w:r w:rsidR="00AE22CD">
        <w:rPr>
          <w:rFonts w:ascii="Times New Roman" w:eastAsia="標楷體" w:hAnsi="Times New Roman" w:cs="Times New Roman" w:hint="eastAsia"/>
          <w:color w:val="auto"/>
          <w:sz w:val="28"/>
          <w:szCs w:val="28"/>
        </w:rPr>
        <w:t>整個</w:t>
      </w:r>
      <w:r w:rsidRPr="00832144">
        <w:rPr>
          <w:rFonts w:ascii="Times New Roman" w:eastAsia="標楷體" w:hAnsi="Times New Roman" w:cs="Times New Roman"/>
          <w:color w:val="auto"/>
          <w:sz w:val="28"/>
          <w:szCs w:val="28"/>
        </w:rPr>
        <w:t>天區二次</w:t>
      </w:r>
      <w:proofErr w:type="gramEnd"/>
      <w:r w:rsidRPr="00832144">
        <w:rPr>
          <w:rFonts w:ascii="Times New Roman" w:eastAsia="標楷體" w:hAnsi="Times New Roman" w:cs="Times New Roman"/>
          <w:color w:val="auto"/>
          <w:sz w:val="28"/>
          <w:szCs w:val="28"/>
        </w:rPr>
        <w:t>，</w:t>
      </w:r>
      <w:proofErr w:type="gramStart"/>
      <w:r w:rsidR="00AE22CD">
        <w:rPr>
          <w:rFonts w:ascii="Times New Roman" w:eastAsia="標楷體" w:hAnsi="Times New Roman" w:cs="Times New Roman" w:hint="eastAsia"/>
          <w:color w:val="auto"/>
          <w:sz w:val="28"/>
          <w:szCs w:val="28"/>
        </w:rPr>
        <w:t>其</w:t>
      </w:r>
      <w:r w:rsidRPr="00832144">
        <w:rPr>
          <w:rFonts w:ascii="Times New Roman" w:eastAsia="標楷體" w:hAnsi="Times New Roman" w:cs="Times New Roman"/>
          <w:color w:val="auto"/>
          <w:sz w:val="28"/>
          <w:szCs w:val="28"/>
        </w:rPr>
        <w:t>巡天</w:t>
      </w:r>
      <w:proofErr w:type="gramEnd"/>
      <w:r w:rsidRPr="00832144">
        <w:rPr>
          <w:rFonts w:ascii="Times New Roman" w:eastAsia="標楷體" w:hAnsi="Times New Roman" w:cs="Times New Roman"/>
          <w:color w:val="auto"/>
          <w:sz w:val="28"/>
          <w:szCs w:val="28"/>
        </w:rPr>
        <w:t>能力超越目前所有</w:t>
      </w:r>
      <w:r w:rsidR="00AE22CD">
        <w:rPr>
          <w:rFonts w:ascii="Times New Roman" w:eastAsia="標楷體" w:hAnsi="Times New Roman" w:cs="Times New Roman" w:hint="eastAsia"/>
          <w:color w:val="auto"/>
          <w:sz w:val="28"/>
          <w:szCs w:val="28"/>
        </w:rPr>
        <w:t>正</w:t>
      </w:r>
      <w:r w:rsidRPr="00832144">
        <w:rPr>
          <w:rFonts w:ascii="Times New Roman" w:eastAsia="標楷體" w:hAnsi="Times New Roman" w:cs="Times New Roman"/>
          <w:color w:val="auto"/>
          <w:sz w:val="28"/>
          <w:szCs w:val="28"/>
        </w:rPr>
        <w:t>執行的巡天計畫。預計在它的十年巡天觀測中，每一天區大約可觀測</w:t>
      </w:r>
      <w:r w:rsidRPr="00832144">
        <w:rPr>
          <w:rFonts w:ascii="Times New Roman" w:eastAsia="標楷體" w:hAnsi="Times New Roman" w:cs="Times New Roman"/>
          <w:color w:val="auto"/>
          <w:sz w:val="28"/>
          <w:szCs w:val="28"/>
        </w:rPr>
        <w:t>1000</w:t>
      </w:r>
      <w:r w:rsidRPr="00832144">
        <w:rPr>
          <w:rFonts w:ascii="Times New Roman" w:eastAsia="標楷體" w:hAnsi="Times New Roman" w:cs="Times New Roman"/>
          <w:color w:val="auto"/>
          <w:sz w:val="28"/>
          <w:szCs w:val="28"/>
        </w:rPr>
        <w:t>次。</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將設置在智利北部科金博大區的帕</w:t>
      </w:r>
      <w:proofErr w:type="gramStart"/>
      <w:r w:rsidRPr="00832144">
        <w:rPr>
          <w:rFonts w:ascii="Times New Roman" w:eastAsia="標楷體" w:hAnsi="Times New Roman" w:cs="Times New Roman"/>
          <w:color w:val="auto"/>
          <w:sz w:val="28"/>
          <w:szCs w:val="28"/>
        </w:rPr>
        <w:t>穹</w:t>
      </w:r>
      <w:proofErr w:type="gramEnd"/>
      <w:r w:rsidRPr="00832144">
        <w:rPr>
          <w:rFonts w:ascii="Times New Roman" w:eastAsia="標楷體" w:hAnsi="Times New Roman" w:cs="Times New Roman"/>
          <w:color w:val="auto"/>
          <w:sz w:val="28"/>
          <w:szCs w:val="28"/>
        </w:rPr>
        <w:t>山（</w:t>
      </w:r>
      <w:r w:rsidRPr="00832144">
        <w:rPr>
          <w:rFonts w:ascii="Times New Roman" w:eastAsia="標楷體" w:hAnsi="Times New Roman" w:cs="Times New Roman"/>
          <w:color w:val="auto"/>
          <w:sz w:val="28"/>
          <w:szCs w:val="28"/>
        </w:rPr>
        <w:t xml:space="preserve">Cerro </w:t>
      </w:r>
      <w:proofErr w:type="spellStart"/>
      <w:r w:rsidRPr="00832144">
        <w:rPr>
          <w:rFonts w:ascii="Times New Roman" w:eastAsia="標楷體" w:hAnsi="Times New Roman" w:cs="Times New Roman"/>
          <w:color w:val="auto"/>
          <w:sz w:val="28"/>
          <w:szCs w:val="28"/>
        </w:rPr>
        <w:t>Pachón</w:t>
      </w:r>
      <w:proofErr w:type="spellEnd"/>
      <w:r w:rsidRPr="00832144">
        <w:rPr>
          <w:rFonts w:ascii="Times New Roman" w:eastAsia="標楷體" w:hAnsi="Times New Roman" w:cs="Times New Roman"/>
          <w:color w:val="auto"/>
          <w:sz w:val="28"/>
          <w:szCs w:val="28"/>
        </w:rPr>
        <w:t>）的伊爾佩恩峰（</w:t>
      </w:r>
      <w:r w:rsidRPr="00832144">
        <w:rPr>
          <w:rFonts w:ascii="Times New Roman" w:eastAsia="標楷體" w:hAnsi="Times New Roman" w:cs="Times New Roman"/>
          <w:color w:val="auto"/>
          <w:sz w:val="28"/>
          <w:szCs w:val="28"/>
        </w:rPr>
        <w:t xml:space="preserve">El </w:t>
      </w:r>
      <w:proofErr w:type="spellStart"/>
      <w:r w:rsidRPr="00832144">
        <w:rPr>
          <w:rFonts w:ascii="Times New Roman" w:eastAsia="標楷體" w:hAnsi="Times New Roman" w:cs="Times New Roman"/>
          <w:color w:val="auto"/>
          <w:sz w:val="28"/>
          <w:szCs w:val="28"/>
        </w:rPr>
        <w:t>Peñón</w:t>
      </w:r>
      <w:proofErr w:type="spellEnd"/>
      <w:r w:rsidRPr="00832144">
        <w:rPr>
          <w:rFonts w:ascii="Times New Roman" w:eastAsia="標楷體" w:hAnsi="Times New Roman" w:cs="Times New Roman"/>
          <w:color w:val="auto"/>
          <w:sz w:val="28"/>
          <w:szCs w:val="28"/>
        </w:rPr>
        <w:t>，海拔</w:t>
      </w:r>
      <w:r w:rsidRPr="00832144">
        <w:rPr>
          <w:rFonts w:ascii="Times New Roman" w:eastAsia="標楷體" w:hAnsi="Times New Roman" w:cs="Times New Roman"/>
          <w:color w:val="auto"/>
          <w:sz w:val="28"/>
          <w:szCs w:val="28"/>
        </w:rPr>
        <w:t>2682</w:t>
      </w:r>
      <w:r w:rsidRPr="00832144">
        <w:rPr>
          <w:rFonts w:ascii="Times New Roman" w:eastAsia="標楷體" w:hAnsi="Times New Roman" w:cs="Times New Roman"/>
          <w:color w:val="auto"/>
          <w:sz w:val="28"/>
          <w:szCs w:val="28"/>
        </w:rPr>
        <w:t>公尺），目前望遠鏡等相關設備正在</w:t>
      </w:r>
      <w:proofErr w:type="gramStart"/>
      <w:r w:rsidRPr="00832144">
        <w:rPr>
          <w:rFonts w:ascii="Times New Roman" w:eastAsia="標楷體" w:hAnsi="Times New Roman" w:cs="Times New Roman"/>
          <w:color w:val="auto"/>
          <w:sz w:val="28"/>
          <w:szCs w:val="28"/>
        </w:rPr>
        <w:t>建構中</w:t>
      </w:r>
      <w:proofErr w:type="gramEnd"/>
      <w:r w:rsidRPr="00832144">
        <w:rPr>
          <w:rFonts w:ascii="Times New Roman" w:eastAsia="標楷體" w:hAnsi="Times New Roman" w:cs="Times New Roman"/>
          <w:color w:val="auto"/>
          <w:sz w:val="28"/>
          <w:szCs w:val="28"/>
        </w:rPr>
        <w:t>，預計</w:t>
      </w:r>
      <w:r w:rsidRPr="00832144">
        <w:rPr>
          <w:rFonts w:ascii="Times New Roman" w:eastAsia="標楷體" w:hAnsi="Times New Roman" w:cs="Times New Roman"/>
          <w:color w:val="auto"/>
          <w:sz w:val="28"/>
          <w:szCs w:val="28"/>
        </w:rPr>
        <w:t>2022</w:t>
      </w:r>
      <w:r w:rsidRPr="00832144">
        <w:rPr>
          <w:rFonts w:ascii="Times New Roman" w:eastAsia="標楷體" w:hAnsi="Times New Roman" w:cs="Times New Roman"/>
          <w:color w:val="auto"/>
          <w:sz w:val="28"/>
          <w:szCs w:val="28"/>
        </w:rPr>
        <w:t>年開始巡天。</w:t>
      </w:r>
    </w:p>
    <w:p w:rsidR="00462E29" w:rsidRDefault="00462E29" w:rsidP="00AE22CD">
      <w:pPr>
        <w:snapToGrid w:val="0"/>
        <w:spacing w:afterLines="50" w:after="120" w:line="360" w:lineRule="exact"/>
        <w:ind w:firstLine="720"/>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是監測變星長</w:t>
      </w:r>
      <w:proofErr w:type="gramStart"/>
      <w:r w:rsidRPr="00832144">
        <w:rPr>
          <w:rFonts w:ascii="Times New Roman" w:eastAsia="標楷體" w:hAnsi="Times New Roman" w:cs="Times New Roman"/>
          <w:color w:val="auto"/>
          <w:sz w:val="28"/>
          <w:szCs w:val="28"/>
        </w:rPr>
        <w:t>週期光變的</w:t>
      </w:r>
      <w:proofErr w:type="gramEnd"/>
      <w:r w:rsidRPr="00832144">
        <w:rPr>
          <w:rFonts w:ascii="Times New Roman" w:eastAsia="標楷體" w:hAnsi="Times New Roman" w:cs="Times New Roman"/>
          <w:color w:val="auto"/>
          <w:sz w:val="28"/>
          <w:szCs w:val="28"/>
        </w:rPr>
        <w:t>利器。以</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光雙星為例，</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光波段的監測早在</w:t>
      </w:r>
      <w:r w:rsidRPr="00832144">
        <w:rPr>
          <w:rFonts w:ascii="Times New Roman" w:eastAsia="標楷體" w:hAnsi="Times New Roman" w:cs="Times New Roman"/>
          <w:color w:val="auto"/>
          <w:sz w:val="28"/>
          <w:szCs w:val="28"/>
        </w:rPr>
        <w:t>70</w:t>
      </w:r>
      <w:r w:rsidRPr="00832144">
        <w:rPr>
          <w:rFonts w:ascii="Times New Roman" w:eastAsia="標楷體" w:hAnsi="Times New Roman" w:cs="Times New Roman"/>
          <w:color w:val="auto"/>
          <w:sz w:val="28"/>
          <w:szCs w:val="28"/>
        </w:rPr>
        <w:t>年代就已展開，目前仍在持續進行中</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如</w:t>
      </w:r>
      <w:r w:rsidRPr="00832144">
        <w:rPr>
          <w:rFonts w:ascii="Times New Roman" w:eastAsia="標楷體" w:hAnsi="Times New Roman" w:cs="Times New Roman"/>
          <w:color w:val="auto"/>
          <w:sz w:val="28"/>
          <w:szCs w:val="28"/>
        </w:rPr>
        <w:t>MAXI)</w:t>
      </w:r>
      <w:r w:rsidRPr="00832144">
        <w:rPr>
          <w:rFonts w:ascii="Times New Roman" w:eastAsia="標楷體" w:hAnsi="Times New Roman" w:cs="Times New Roman"/>
          <w:color w:val="auto"/>
          <w:sz w:val="28"/>
          <w:szCs w:val="28"/>
        </w:rPr>
        <w:t>，許多</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光波段展現出</w:t>
      </w:r>
      <w:r w:rsidRPr="00832144">
        <w:rPr>
          <w:rFonts w:ascii="Times New Roman" w:eastAsia="標楷體" w:hAnsi="Times New Roman" w:cs="Times New Roman"/>
          <w:color w:val="auto"/>
          <w:sz w:val="28"/>
          <w:szCs w:val="28"/>
        </w:rPr>
        <w:t>10</w:t>
      </w:r>
      <w:r w:rsidRPr="00832144">
        <w:rPr>
          <w:rFonts w:ascii="Times New Roman" w:eastAsia="標楷體" w:hAnsi="Times New Roman" w:cs="Times New Roman"/>
          <w:color w:val="auto"/>
          <w:sz w:val="28"/>
          <w:szCs w:val="28"/>
        </w:rPr>
        <w:t>至數百天的長</w:t>
      </w:r>
      <w:proofErr w:type="gramStart"/>
      <w:r w:rsidRPr="00832144">
        <w:rPr>
          <w:rFonts w:ascii="Times New Roman" w:eastAsia="標楷體" w:hAnsi="Times New Roman" w:cs="Times New Roman"/>
          <w:color w:val="auto"/>
          <w:sz w:val="28"/>
          <w:szCs w:val="28"/>
        </w:rPr>
        <w:t>週期光變現象</w:t>
      </w:r>
      <w:proofErr w:type="gramEnd"/>
      <w:r w:rsidRPr="00832144">
        <w:rPr>
          <w:rFonts w:ascii="Times New Roman" w:eastAsia="標楷體" w:hAnsi="Times New Roman" w:cs="Times New Roman"/>
          <w:color w:val="auto"/>
          <w:sz w:val="28"/>
          <w:szCs w:val="28"/>
        </w:rPr>
        <w:t>，稱之超</w:t>
      </w:r>
      <w:proofErr w:type="gramStart"/>
      <w:r w:rsidRPr="00832144">
        <w:rPr>
          <w:rFonts w:ascii="Times New Roman" w:eastAsia="標楷體" w:hAnsi="Times New Roman" w:cs="Times New Roman"/>
          <w:color w:val="auto"/>
          <w:sz w:val="28"/>
          <w:szCs w:val="28"/>
        </w:rPr>
        <w:t>軌道光變</w:t>
      </w:r>
      <w:proofErr w:type="gramEnd"/>
      <w:r w:rsidRPr="00832144">
        <w:rPr>
          <w:rFonts w:ascii="Times New Roman" w:eastAsia="標楷體" w:hAnsi="Times New Roman" w:cs="Times New Roman"/>
          <w:color w:val="auto"/>
          <w:sz w:val="28"/>
          <w:szCs w:val="28"/>
        </w:rPr>
        <w:t>(</w:t>
      </w:r>
      <w:proofErr w:type="spellStart"/>
      <w:r w:rsidRPr="00832144">
        <w:rPr>
          <w:rFonts w:ascii="Times New Roman" w:eastAsia="標楷體" w:hAnsi="Times New Roman" w:cs="Times New Roman"/>
          <w:color w:val="auto"/>
          <w:sz w:val="28"/>
          <w:szCs w:val="28"/>
        </w:rPr>
        <w:t>superorbital</w:t>
      </w:r>
      <w:proofErr w:type="spellEnd"/>
      <w:r w:rsidRPr="00832144">
        <w:rPr>
          <w:rFonts w:ascii="Times New Roman" w:eastAsia="標楷體" w:hAnsi="Times New Roman" w:cs="Times New Roman"/>
          <w:color w:val="auto"/>
          <w:sz w:val="28"/>
          <w:szCs w:val="28"/>
        </w:rPr>
        <w:t xml:space="preserve"> modulation)</w:t>
      </w:r>
      <w:r w:rsidRPr="00832144">
        <w:rPr>
          <w:rFonts w:ascii="Times New Roman" w:eastAsia="標楷體" w:hAnsi="Times New Roman" w:cs="Times New Roman"/>
          <w:color w:val="auto"/>
          <w:sz w:val="28"/>
          <w:szCs w:val="28"/>
        </w:rPr>
        <w:t>，我們相信在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光雙星中，</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光與可見光</w:t>
      </w:r>
      <w:r w:rsidR="00AE22CD">
        <w:rPr>
          <w:rFonts w:ascii="Times New Roman" w:eastAsia="標楷體" w:hAnsi="Times New Roman" w:cs="Times New Roman" w:hint="eastAsia"/>
          <w:color w:val="auto"/>
          <w:sz w:val="28"/>
          <w:szCs w:val="28"/>
        </w:rPr>
        <w:t>變化</w:t>
      </w:r>
      <w:r w:rsidRPr="00832144">
        <w:rPr>
          <w:rFonts w:ascii="Times New Roman" w:eastAsia="標楷體" w:hAnsi="Times New Roman" w:cs="Times New Roman"/>
          <w:color w:val="auto"/>
          <w:sz w:val="28"/>
          <w:szCs w:val="28"/>
        </w:rPr>
        <w:t>息</w:t>
      </w:r>
      <w:r w:rsidR="00AE22CD">
        <w:rPr>
          <w:rFonts w:ascii="Times New Roman" w:eastAsia="標楷體" w:hAnsi="Times New Roman" w:cs="Times New Roman"/>
          <w:color w:val="auto"/>
          <w:sz w:val="28"/>
          <w:szCs w:val="28"/>
        </w:rPr>
        <w:t>息相關，但在超</w:t>
      </w:r>
      <w:proofErr w:type="gramStart"/>
      <w:r w:rsidR="00AE22CD">
        <w:rPr>
          <w:rFonts w:ascii="Times New Roman" w:eastAsia="標楷體" w:hAnsi="Times New Roman" w:cs="Times New Roman"/>
          <w:color w:val="auto"/>
          <w:sz w:val="28"/>
          <w:szCs w:val="28"/>
        </w:rPr>
        <w:t>軌道光變的</w:t>
      </w:r>
      <w:proofErr w:type="gramEnd"/>
      <w:r w:rsidR="00AE22CD">
        <w:rPr>
          <w:rFonts w:ascii="Times New Roman" w:eastAsia="標楷體" w:hAnsi="Times New Roman" w:cs="Times New Roman"/>
          <w:color w:val="auto"/>
          <w:sz w:val="28"/>
          <w:szCs w:val="28"/>
        </w:rPr>
        <w:t>研究中，可見光波段的監測卻一直很不完整</w:t>
      </w:r>
      <w:r w:rsidR="00AE22CD">
        <w:rPr>
          <w:rFonts w:ascii="Times New Roman" w:eastAsia="標楷體" w:hAnsi="Times New Roman" w:cs="Times New Roman" w:hint="eastAsia"/>
          <w:color w:val="auto"/>
          <w:sz w:val="28"/>
          <w:szCs w:val="28"/>
        </w:rPr>
        <w:t>。</w:t>
      </w:r>
      <w:r w:rsidRPr="00832144">
        <w:rPr>
          <w:rFonts w:ascii="Times New Roman" w:eastAsia="標楷體" w:hAnsi="Times New Roman" w:cs="Times New Roman"/>
          <w:color w:val="auto"/>
          <w:sz w:val="28"/>
          <w:szCs w:val="28"/>
        </w:rPr>
        <w:t>之前的巡天計畫，或由於口徑與視場大小限制、計畫科學目標、巡天策略與天文台位置</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大多在北天</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等，可用的資料非常有限。而</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由於口徑大、巡天頻率高</w:t>
      </w:r>
      <w:r w:rsidR="00AE22CD">
        <w:rPr>
          <w:rFonts w:ascii="Times New Roman" w:eastAsia="標楷體" w:hAnsi="Times New Roman" w:cs="Times New Roman" w:hint="eastAsia"/>
          <w:color w:val="auto"/>
          <w:sz w:val="28"/>
          <w:szCs w:val="28"/>
        </w:rPr>
        <w:t>，</w:t>
      </w:r>
      <w:proofErr w:type="gramStart"/>
      <w:r w:rsidR="00AE22CD">
        <w:rPr>
          <w:rFonts w:ascii="Times New Roman" w:eastAsia="標楷體" w:hAnsi="Times New Roman" w:cs="Times New Roman" w:hint="eastAsia"/>
          <w:color w:val="auto"/>
          <w:sz w:val="28"/>
          <w:szCs w:val="28"/>
        </w:rPr>
        <w:t>以</w:t>
      </w:r>
      <w:r w:rsidRPr="00832144">
        <w:rPr>
          <w:rFonts w:ascii="Times New Roman" w:eastAsia="標楷體" w:hAnsi="Times New Roman" w:cs="Times New Roman"/>
          <w:color w:val="auto"/>
          <w:sz w:val="28"/>
          <w:szCs w:val="28"/>
        </w:rPr>
        <w:t>及巡</w:t>
      </w:r>
      <w:proofErr w:type="gramEnd"/>
      <w:r w:rsidRPr="00832144">
        <w:rPr>
          <w:rFonts w:ascii="Times New Roman" w:eastAsia="標楷體" w:hAnsi="Times New Roman" w:cs="Times New Roman"/>
          <w:color w:val="auto"/>
          <w:sz w:val="28"/>
          <w:szCs w:val="28"/>
        </w:rPr>
        <w:t>天範圍完整，成為研究</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光雙星超</w:t>
      </w:r>
      <w:proofErr w:type="gramStart"/>
      <w:r w:rsidRPr="00832144">
        <w:rPr>
          <w:rFonts w:ascii="Times New Roman" w:eastAsia="標楷體" w:hAnsi="Times New Roman" w:cs="Times New Roman"/>
          <w:color w:val="auto"/>
          <w:sz w:val="28"/>
          <w:szCs w:val="28"/>
        </w:rPr>
        <w:t>軌道光變的</w:t>
      </w:r>
      <w:proofErr w:type="gramEnd"/>
      <w:r w:rsidRPr="00832144">
        <w:rPr>
          <w:rFonts w:ascii="Times New Roman" w:eastAsia="標楷體" w:hAnsi="Times New Roman" w:cs="Times New Roman"/>
          <w:color w:val="auto"/>
          <w:sz w:val="28"/>
          <w:szCs w:val="28"/>
        </w:rPr>
        <w:t>有力工具。特別的是由於</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光雙星分布在</w:t>
      </w:r>
      <w:proofErr w:type="gramStart"/>
      <w:r w:rsidRPr="00832144">
        <w:rPr>
          <w:rFonts w:ascii="Times New Roman" w:eastAsia="標楷體" w:hAnsi="Times New Roman" w:cs="Times New Roman"/>
          <w:color w:val="auto"/>
          <w:sz w:val="28"/>
          <w:szCs w:val="28"/>
        </w:rPr>
        <w:t>南天較多</w:t>
      </w:r>
      <w:proofErr w:type="gramEnd"/>
      <w:r w:rsidR="00AE22CD">
        <w:rPr>
          <w:rFonts w:ascii="Times New Roman" w:eastAsia="標楷體" w:hAnsi="Times New Roman" w:cs="Times New Roman" w:hint="eastAsia"/>
          <w:color w:val="auto"/>
          <w:sz w:val="28"/>
          <w:szCs w:val="28"/>
        </w:rPr>
        <w:t>（銀河面）</w:t>
      </w:r>
      <w:r w:rsidRPr="00832144">
        <w:rPr>
          <w:rFonts w:ascii="Times New Roman" w:eastAsia="標楷體" w:hAnsi="Times New Roman" w:cs="Times New Roman"/>
          <w:color w:val="auto"/>
          <w:sz w:val="28"/>
          <w:szCs w:val="28"/>
        </w:rPr>
        <w:t>，其中低質量</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光雙星比較集中於</w:t>
      </w:r>
      <w:proofErr w:type="gramStart"/>
      <w:r w:rsidRPr="00832144">
        <w:rPr>
          <w:rFonts w:ascii="Times New Roman" w:eastAsia="標楷體" w:hAnsi="Times New Roman" w:cs="Times New Roman"/>
          <w:color w:val="auto"/>
          <w:sz w:val="28"/>
          <w:szCs w:val="28"/>
        </w:rPr>
        <w:t>銀河系核球附近</w:t>
      </w:r>
      <w:proofErr w:type="gramEnd"/>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所在位置可以</w:t>
      </w:r>
      <w:r w:rsidR="00AE22CD">
        <w:rPr>
          <w:rFonts w:ascii="Times New Roman" w:eastAsia="標楷體" w:hAnsi="Times New Roman" w:cs="Times New Roman"/>
          <w:color w:val="auto"/>
          <w:sz w:val="28"/>
          <w:szCs w:val="28"/>
        </w:rPr>
        <w:t>收集到更多</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光雙星的資料。配合在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光波段監測資料，可以使我們對</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光雙星的超</w:t>
      </w:r>
      <w:proofErr w:type="gramStart"/>
      <w:r w:rsidRPr="00832144">
        <w:rPr>
          <w:rFonts w:ascii="Times New Roman" w:eastAsia="標楷體" w:hAnsi="Times New Roman" w:cs="Times New Roman"/>
          <w:color w:val="auto"/>
          <w:sz w:val="28"/>
          <w:szCs w:val="28"/>
        </w:rPr>
        <w:t>軌道光便有</w:t>
      </w:r>
      <w:proofErr w:type="gramEnd"/>
      <w:r w:rsidRPr="00832144">
        <w:rPr>
          <w:rFonts w:ascii="Times New Roman" w:eastAsia="標楷體" w:hAnsi="Times New Roman" w:cs="Times New Roman"/>
          <w:color w:val="auto"/>
          <w:sz w:val="28"/>
          <w:szCs w:val="28"/>
        </w:rPr>
        <w:t>更</w:t>
      </w:r>
      <w:r w:rsidRPr="00832144">
        <w:rPr>
          <w:rFonts w:ascii="Times New Roman" w:eastAsia="標楷體" w:hAnsi="Times New Roman" w:cs="Times New Roman"/>
          <w:color w:val="auto"/>
          <w:sz w:val="28"/>
          <w:szCs w:val="28"/>
        </w:rPr>
        <w:lastRenderedPageBreak/>
        <w:t>進一步的認知。</w:t>
      </w:r>
      <w:proofErr w:type="gramStart"/>
      <w:r w:rsidRPr="00832144">
        <w:rPr>
          <w:rFonts w:ascii="Times New Roman" w:eastAsia="標楷體" w:hAnsi="Times New Roman" w:cs="Times New Roman"/>
          <w:color w:val="auto"/>
          <w:sz w:val="28"/>
          <w:szCs w:val="28"/>
        </w:rPr>
        <w:t>此外，</w:t>
      </w:r>
      <w:proofErr w:type="gramEnd"/>
      <w:r w:rsidRPr="00832144">
        <w:rPr>
          <w:rFonts w:ascii="Times New Roman" w:eastAsia="標楷體" w:hAnsi="Times New Roman" w:cs="Times New Roman"/>
          <w:color w:val="auto"/>
          <w:sz w:val="28"/>
          <w:szCs w:val="28"/>
        </w:rPr>
        <w:t>LSST</w:t>
      </w:r>
      <w:r w:rsidR="00AE22CD">
        <w:rPr>
          <w:rFonts w:ascii="Times New Roman" w:eastAsia="標楷體" w:hAnsi="Times New Roman" w:cs="Times New Roman"/>
          <w:color w:val="auto"/>
          <w:sz w:val="28"/>
          <w:szCs w:val="28"/>
        </w:rPr>
        <w:t>也可持續監測</w:t>
      </w:r>
      <w:r w:rsidR="00AE22CD">
        <w:rPr>
          <w:rFonts w:ascii="Times New Roman" w:eastAsia="標楷體" w:hAnsi="Times New Roman" w:cs="Times New Roman" w:hint="eastAsia"/>
          <w:color w:val="auto"/>
          <w:sz w:val="28"/>
          <w:szCs w:val="28"/>
        </w:rPr>
        <w:t>激</w:t>
      </w:r>
      <w:proofErr w:type="gramStart"/>
      <w:r w:rsidRPr="00832144">
        <w:rPr>
          <w:rFonts w:ascii="Times New Roman" w:eastAsia="標楷體" w:hAnsi="Times New Roman" w:cs="Times New Roman"/>
          <w:color w:val="auto"/>
          <w:sz w:val="28"/>
          <w:szCs w:val="28"/>
        </w:rPr>
        <w:t>變</w:t>
      </w:r>
      <w:proofErr w:type="gramEnd"/>
      <w:r w:rsidRPr="00832144">
        <w:rPr>
          <w:rFonts w:ascii="Times New Roman" w:eastAsia="標楷體" w:hAnsi="Times New Roman" w:cs="Times New Roman"/>
          <w:color w:val="auto"/>
          <w:sz w:val="28"/>
          <w:szCs w:val="28"/>
        </w:rPr>
        <w:t>變星</w:t>
      </w:r>
      <w:r w:rsidR="00AE22CD">
        <w:rPr>
          <w:rFonts w:ascii="Times New Roman" w:eastAsia="標楷體" w:hAnsi="Times New Roman" w:cs="Times New Roman" w:hint="eastAsia"/>
          <w:color w:val="auto"/>
          <w:sz w:val="28"/>
          <w:szCs w:val="28"/>
        </w:rPr>
        <w:t xml:space="preserve"> </w:t>
      </w:r>
      <w:r w:rsidR="00AE22CD">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cataclysmic</w:t>
      </w:r>
      <w:r w:rsidR="00AE22CD">
        <w:rPr>
          <w:rFonts w:ascii="Times New Roman" w:eastAsia="標楷體" w:hAnsi="Times New Roman" w:cs="Times New Roman"/>
          <w:color w:val="auto"/>
          <w:sz w:val="28"/>
          <w:szCs w:val="28"/>
        </w:rPr>
        <w:t xml:space="preserve"> </w:t>
      </w:r>
      <w:r w:rsidR="00AE22CD">
        <w:rPr>
          <w:rFonts w:ascii="Times New Roman" w:eastAsia="標楷體" w:hAnsi="Times New Roman" w:cs="Times New Roman" w:hint="eastAsia"/>
          <w:color w:val="auto"/>
          <w:sz w:val="28"/>
          <w:szCs w:val="28"/>
        </w:rPr>
        <w:t>variables</w:t>
      </w:r>
      <w:r w:rsidR="00AE22CD">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藉以</w:t>
      </w:r>
      <w:r w:rsidRPr="00832144">
        <w:rPr>
          <w:rFonts w:ascii="Times New Roman" w:eastAsia="標楷體" w:hAnsi="Times New Roman" w:cs="Times New Roman"/>
          <w:color w:val="auto"/>
          <w:sz w:val="28"/>
          <w:szCs w:val="28"/>
        </w:rPr>
        <w:t>研究矮新星的爆發或超爆發的時間間隔。</w:t>
      </w:r>
    </w:p>
    <w:p w:rsidR="00462E29" w:rsidRPr="00E41C5A" w:rsidRDefault="005F1977" w:rsidP="00E41C5A">
      <w:pPr>
        <w:snapToGrid w:val="0"/>
        <w:spacing w:afterLines="50" w:after="120" w:line="360" w:lineRule="exact"/>
        <w:ind w:firstLine="720"/>
        <w:rPr>
          <w:rFonts w:ascii="Times New Roman" w:eastAsia="標楷體" w:hAnsi="Times New Roman" w:cs="Times New Roman"/>
          <w:color w:val="auto"/>
          <w:sz w:val="28"/>
          <w:szCs w:val="28"/>
        </w:rPr>
      </w:pPr>
      <w:r w:rsidRPr="005F1977">
        <w:rPr>
          <w:rFonts w:ascii="Times New Roman" w:eastAsia="標楷體" w:hAnsi="Times New Roman" w:cs="Times New Roman" w:hint="eastAsia"/>
          <w:color w:val="auto"/>
          <w:sz w:val="28"/>
          <w:szCs w:val="28"/>
        </w:rPr>
        <w:t>除了</w:t>
      </w:r>
      <w:r w:rsidRPr="005F1977">
        <w:rPr>
          <w:rFonts w:ascii="Times New Roman" w:eastAsia="標楷體" w:hAnsi="Times New Roman" w:cs="Times New Roman"/>
          <w:color w:val="auto"/>
          <w:sz w:val="28"/>
          <w:szCs w:val="28"/>
        </w:rPr>
        <w:t>X</w:t>
      </w:r>
      <w:r w:rsidRPr="005F1977">
        <w:rPr>
          <w:rFonts w:ascii="Times New Roman" w:eastAsia="標楷體" w:hAnsi="Times New Roman" w:cs="Times New Roman" w:hint="eastAsia"/>
          <w:color w:val="auto"/>
          <w:sz w:val="28"/>
          <w:szCs w:val="28"/>
        </w:rPr>
        <w:t>光雙星外，</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對於其他變星相關的研究課題也有相當大的幫助。除了大視野和高密度的巡天觀測外，</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也能觀測比</w:t>
      </w:r>
      <w:proofErr w:type="gramStart"/>
      <w:r w:rsidRPr="005F1977">
        <w:rPr>
          <w:rFonts w:ascii="Times New Roman" w:eastAsia="標楷體" w:hAnsi="Times New Roman" w:cs="Times New Roman" w:hint="eastAsia"/>
          <w:color w:val="auto"/>
          <w:sz w:val="28"/>
          <w:szCs w:val="28"/>
        </w:rPr>
        <w:t>其他巡</w:t>
      </w:r>
      <w:proofErr w:type="gramEnd"/>
      <w:r w:rsidRPr="005F1977">
        <w:rPr>
          <w:rFonts w:ascii="Times New Roman" w:eastAsia="標楷體" w:hAnsi="Times New Roman" w:cs="Times New Roman" w:hint="eastAsia"/>
          <w:color w:val="auto"/>
          <w:sz w:val="28"/>
          <w:szCs w:val="28"/>
        </w:rPr>
        <w:t>天計劃</w:t>
      </w:r>
      <w:proofErr w:type="gramStart"/>
      <w:r w:rsidRPr="005F1977">
        <w:rPr>
          <w:rFonts w:ascii="Times New Roman" w:eastAsia="標楷體" w:hAnsi="Times New Roman" w:cs="Times New Roman" w:hint="eastAsia"/>
          <w:color w:val="auto"/>
          <w:sz w:val="28"/>
          <w:szCs w:val="28"/>
        </w:rPr>
        <w:t>還暗上</w:t>
      </w:r>
      <w:r w:rsidRPr="005F1977">
        <w:rPr>
          <w:rFonts w:ascii="Times New Roman" w:eastAsia="標楷體" w:hAnsi="Times New Roman" w:cs="Times New Roman"/>
          <w:color w:val="auto"/>
          <w:sz w:val="28"/>
          <w:szCs w:val="28"/>
        </w:rPr>
        <w:t>2</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color w:val="auto"/>
          <w:sz w:val="28"/>
          <w:szCs w:val="28"/>
        </w:rPr>
        <w:t>3</w:t>
      </w:r>
      <w:r w:rsidRPr="005F1977">
        <w:rPr>
          <w:rFonts w:ascii="Times New Roman" w:eastAsia="標楷體" w:hAnsi="Times New Roman" w:cs="Times New Roman" w:hint="eastAsia"/>
          <w:color w:val="auto"/>
          <w:sz w:val="28"/>
          <w:szCs w:val="28"/>
        </w:rPr>
        <w:t>等</w:t>
      </w:r>
      <w:proofErr w:type="gramEnd"/>
      <w:r w:rsidRPr="005F1977">
        <w:rPr>
          <w:rFonts w:ascii="Times New Roman" w:eastAsia="標楷體" w:hAnsi="Times New Roman" w:cs="Times New Roman" w:hint="eastAsia"/>
          <w:color w:val="auto"/>
          <w:sz w:val="28"/>
          <w:szCs w:val="28"/>
        </w:rPr>
        <w:t>的變星</w:t>
      </w:r>
      <w:proofErr w:type="gramStart"/>
      <w:r w:rsidRPr="005F1977">
        <w:rPr>
          <w:rFonts w:ascii="Times New Roman" w:eastAsia="標楷體" w:hAnsi="Times New Roman" w:cs="Times New Roman" w:hint="eastAsia"/>
          <w:color w:val="auto"/>
          <w:sz w:val="28"/>
          <w:szCs w:val="28"/>
        </w:rPr>
        <w:t>（</w:t>
      </w:r>
      <w:proofErr w:type="gramEnd"/>
      <w:r w:rsidRPr="005F1977">
        <w:rPr>
          <w:rFonts w:ascii="Times New Roman" w:eastAsia="標楷體" w:hAnsi="Times New Roman" w:cs="Times New Roman" w:hint="eastAsia"/>
          <w:color w:val="auto"/>
          <w:sz w:val="28"/>
          <w:szCs w:val="28"/>
        </w:rPr>
        <w:t>現今能和</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極限星等媲美的地面巡天觀測計畫就只有</w:t>
      </w:r>
      <w:r w:rsidRPr="005F1977">
        <w:rPr>
          <w:rFonts w:ascii="Times New Roman" w:eastAsia="標楷體" w:hAnsi="Times New Roman" w:cs="Times New Roman"/>
          <w:color w:val="auto"/>
          <w:sz w:val="28"/>
          <w:szCs w:val="28"/>
        </w:rPr>
        <w:t>Subaru</w:t>
      </w:r>
      <w:r w:rsidRPr="005F1977">
        <w:rPr>
          <w:rFonts w:ascii="Times New Roman" w:eastAsia="標楷體" w:hAnsi="Times New Roman" w:cs="Times New Roman" w:hint="eastAsia"/>
          <w:color w:val="auto"/>
          <w:sz w:val="28"/>
          <w:szCs w:val="28"/>
        </w:rPr>
        <w:t>望遠鏡的</w:t>
      </w:r>
      <w:r w:rsidRPr="005F1977">
        <w:rPr>
          <w:rFonts w:ascii="Times New Roman" w:eastAsia="標楷體" w:hAnsi="Times New Roman" w:cs="Times New Roman"/>
          <w:color w:val="auto"/>
          <w:sz w:val="28"/>
          <w:szCs w:val="28"/>
        </w:rPr>
        <w:t>HSC-SSP</w:t>
      </w:r>
      <w:r w:rsidRPr="005F1977">
        <w:rPr>
          <w:rFonts w:ascii="Times New Roman" w:eastAsia="標楷體" w:hAnsi="Times New Roman" w:cs="Times New Roman" w:hint="eastAsia"/>
          <w:color w:val="auto"/>
          <w:sz w:val="28"/>
          <w:szCs w:val="28"/>
        </w:rPr>
        <w:t>計畫；但</w:t>
      </w:r>
      <w:r w:rsidRPr="005F1977">
        <w:rPr>
          <w:rFonts w:ascii="Times New Roman" w:eastAsia="標楷體" w:hAnsi="Times New Roman" w:cs="Times New Roman"/>
          <w:color w:val="auto"/>
          <w:sz w:val="28"/>
          <w:szCs w:val="28"/>
        </w:rPr>
        <w:t>Subaru</w:t>
      </w:r>
      <w:r w:rsidRPr="005F1977">
        <w:rPr>
          <w:rFonts w:ascii="Times New Roman" w:eastAsia="標楷體" w:hAnsi="Times New Roman" w:cs="Times New Roman" w:hint="eastAsia"/>
          <w:color w:val="auto"/>
          <w:sz w:val="28"/>
          <w:szCs w:val="28"/>
        </w:rPr>
        <w:t>望遠鏡在北半球而</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在南半球，所以他們之間是互補</w:t>
      </w:r>
      <w:proofErr w:type="gramStart"/>
      <w:r w:rsidRPr="005F1977">
        <w:rPr>
          <w:rFonts w:ascii="Times New Roman" w:eastAsia="標楷體" w:hAnsi="Times New Roman" w:cs="Times New Roman" w:hint="eastAsia"/>
          <w:color w:val="auto"/>
          <w:sz w:val="28"/>
          <w:szCs w:val="28"/>
        </w:rPr>
        <w:t>）</w:t>
      </w:r>
      <w:proofErr w:type="gramEnd"/>
      <w:r w:rsidRPr="005F1977">
        <w:rPr>
          <w:rFonts w:ascii="Times New Roman" w:eastAsia="標楷體" w:hAnsi="Times New Roman" w:cs="Times New Roman" w:hint="eastAsia"/>
          <w:color w:val="auto"/>
          <w:sz w:val="28"/>
          <w:szCs w:val="28"/>
        </w:rPr>
        <w:t>。例如天琴座</w:t>
      </w:r>
      <w:r w:rsidRPr="005F1977">
        <w:rPr>
          <w:rFonts w:ascii="Times New Roman" w:eastAsia="標楷體" w:hAnsi="Times New Roman" w:cs="Times New Roman"/>
          <w:color w:val="auto"/>
          <w:sz w:val="28"/>
          <w:szCs w:val="28"/>
        </w:rPr>
        <w:t>RR</w:t>
      </w:r>
      <w:r w:rsidRPr="005F1977">
        <w:rPr>
          <w:rFonts w:ascii="Times New Roman" w:eastAsia="標楷體" w:hAnsi="Times New Roman" w:cs="Times New Roman" w:hint="eastAsia"/>
          <w:color w:val="auto"/>
          <w:sz w:val="28"/>
          <w:szCs w:val="28"/>
        </w:rPr>
        <w:t>變星能用來研究我們</w:t>
      </w:r>
      <w:proofErr w:type="gramStart"/>
      <w:r w:rsidRPr="005F1977">
        <w:rPr>
          <w:rFonts w:ascii="Times New Roman" w:eastAsia="標楷體" w:hAnsi="Times New Roman" w:cs="Times New Roman" w:hint="eastAsia"/>
          <w:color w:val="auto"/>
          <w:sz w:val="28"/>
          <w:szCs w:val="28"/>
        </w:rPr>
        <w:t>銀河系銀暈的的</w:t>
      </w:r>
      <w:proofErr w:type="gramEnd"/>
      <w:r w:rsidRPr="005F1977">
        <w:rPr>
          <w:rFonts w:ascii="Times New Roman" w:eastAsia="標楷體" w:hAnsi="Times New Roman" w:cs="Times New Roman" w:hint="eastAsia"/>
          <w:color w:val="auto"/>
          <w:sz w:val="28"/>
          <w:szCs w:val="28"/>
        </w:rPr>
        <w:t>結構和演化史，</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能看更暗的星等也代表能找到在</w:t>
      </w:r>
      <w:proofErr w:type="gramStart"/>
      <w:r w:rsidRPr="005F1977">
        <w:rPr>
          <w:rFonts w:ascii="Times New Roman" w:eastAsia="標楷體" w:hAnsi="Times New Roman" w:cs="Times New Roman" w:hint="eastAsia"/>
          <w:color w:val="auto"/>
          <w:sz w:val="28"/>
          <w:szCs w:val="28"/>
        </w:rPr>
        <w:t>銀暈內</w:t>
      </w:r>
      <w:proofErr w:type="gramEnd"/>
      <w:r w:rsidRPr="005F1977">
        <w:rPr>
          <w:rFonts w:ascii="Times New Roman" w:eastAsia="標楷體" w:hAnsi="Times New Roman" w:cs="Times New Roman" w:hint="eastAsia"/>
          <w:color w:val="auto"/>
          <w:sz w:val="28"/>
          <w:szCs w:val="28"/>
        </w:rPr>
        <w:t>更遙遠的天琴座</w:t>
      </w:r>
      <w:r w:rsidRPr="005F1977">
        <w:rPr>
          <w:rFonts w:ascii="Times New Roman" w:eastAsia="標楷體" w:hAnsi="Times New Roman" w:cs="Times New Roman"/>
          <w:color w:val="auto"/>
          <w:sz w:val="28"/>
          <w:szCs w:val="28"/>
        </w:rPr>
        <w:t>RR</w:t>
      </w:r>
      <w:r w:rsidRPr="005F1977">
        <w:rPr>
          <w:rFonts w:ascii="Times New Roman" w:eastAsia="標楷體" w:hAnsi="Times New Roman" w:cs="Times New Roman" w:hint="eastAsia"/>
          <w:color w:val="auto"/>
          <w:sz w:val="28"/>
          <w:szCs w:val="28"/>
        </w:rPr>
        <w:t>變星。就如之前所述，本研究中心其中之一的研究課題是宇宙天體隨時間變化的現象</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hint="eastAsia"/>
          <w:color w:val="auto"/>
          <w:sz w:val="28"/>
          <w:szCs w:val="28"/>
        </w:rPr>
        <w:t>而</w:t>
      </w:r>
      <w:r w:rsidRPr="005F1977">
        <w:rPr>
          <w:rFonts w:ascii="Times New Roman" w:eastAsia="標楷體" w:hAnsi="Times New Roman" w:cs="Times New Roman"/>
          <w:color w:val="auto"/>
          <w:sz w:val="28"/>
          <w:szCs w:val="28"/>
        </w:rPr>
        <w:t>ZTF</w:t>
      </w:r>
      <w:r w:rsidR="00E41C5A">
        <w:rPr>
          <w:rFonts w:ascii="Times New Roman" w:eastAsia="標楷體" w:hAnsi="Times New Roman" w:cs="Times New Roman"/>
          <w:color w:val="auto"/>
          <w:sz w:val="28"/>
          <w:szCs w:val="28"/>
        </w:rPr>
        <w:t xml:space="preserve"> (2017</w:t>
      </w:r>
      <w:r w:rsidR="00E41C5A">
        <w:rPr>
          <w:rFonts w:ascii="Times New Roman" w:eastAsia="標楷體" w:hAnsi="Times New Roman" w:cs="Times New Roman"/>
          <w:color w:val="auto"/>
          <w:sz w:val="28"/>
          <w:szCs w:val="28"/>
        </w:rPr>
        <w:t>到約</w:t>
      </w:r>
      <w:r w:rsidRPr="005F1977">
        <w:rPr>
          <w:rFonts w:ascii="Times New Roman" w:eastAsia="標楷體" w:hAnsi="Times New Roman" w:cs="Times New Roman"/>
          <w:color w:val="auto"/>
          <w:sz w:val="28"/>
          <w:szCs w:val="28"/>
        </w:rPr>
        <w:t>2021)</w:t>
      </w:r>
      <w:r w:rsidR="00E41C5A">
        <w:rPr>
          <w:rFonts w:ascii="Times New Roman" w:eastAsia="標楷體" w:hAnsi="Times New Roman" w:cs="Times New Roman"/>
          <w:color w:val="auto"/>
          <w:sz w:val="28"/>
          <w:szCs w:val="28"/>
        </w:rPr>
        <w:t xml:space="preserve"> </w:t>
      </w:r>
      <w:r w:rsidRPr="005F1977">
        <w:rPr>
          <w:rFonts w:ascii="Times New Roman" w:eastAsia="標楷體" w:hAnsi="Times New Roman" w:cs="Times New Roman" w:hint="eastAsia"/>
          <w:color w:val="auto"/>
          <w:sz w:val="28"/>
          <w:szCs w:val="28"/>
        </w:rPr>
        <w:t>和</w:t>
      </w:r>
      <w:r w:rsidRPr="005F1977">
        <w:rPr>
          <w:rFonts w:ascii="Times New Roman" w:eastAsia="標楷體" w:hAnsi="Times New Roman" w:cs="Times New Roman"/>
          <w:color w:val="auto"/>
          <w:sz w:val="28"/>
          <w:szCs w:val="28"/>
        </w:rPr>
        <w:t>LSST</w:t>
      </w:r>
      <w:r w:rsidR="00E41C5A">
        <w:rPr>
          <w:rFonts w:ascii="Times New Roman" w:eastAsia="標楷體" w:hAnsi="Times New Roman" w:cs="Times New Roman"/>
          <w:color w:val="auto"/>
          <w:sz w:val="28"/>
          <w:szCs w:val="28"/>
        </w:rPr>
        <w:t xml:space="preserve"> (2022</w:t>
      </w:r>
      <w:r w:rsidR="00E41C5A">
        <w:rPr>
          <w:rFonts w:ascii="Times New Roman" w:eastAsia="標楷體" w:hAnsi="Times New Roman" w:cs="Times New Roman"/>
          <w:color w:val="auto"/>
          <w:sz w:val="28"/>
          <w:szCs w:val="28"/>
        </w:rPr>
        <w:t>到</w:t>
      </w:r>
      <w:r w:rsidRPr="005F1977">
        <w:rPr>
          <w:rFonts w:ascii="Times New Roman" w:eastAsia="標楷體" w:hAnsi="Times New Roman" w:cs="Times New Roman"/>
          <w:color w:val="auto"/>
          <w:sz w:val="28"/>
          <w:szCs w:val="28"/>
        </w:rPr>
        <w:t>2032)</w:t>
      </w:r>
      <w:r w:rsidR="00E41C5A">
        <w:rPr>
          <w:rFonts w:ascii="Times New Roman" w:eastAsia="標楷體" w:hAnsi="Times New Roman" w:cs="Times New Roman"/>
          <w:color w:val="auto"/>
          <w:sz w:val="28"/>
          <w:szCs w:val="28"/>
        </w:rPr>
        <w:t xml:space="preserve"> </w:t>
      </w:r>
      <w:r w:rsidRPr="005F1977">
        <w:rPr>
          <w:rFonts w:ascii="Times New Roman" w:eastAsia="標楷體" w:hAnsi="Times New Roman" w:cs="Times New Roman" w:hint="eastAsia"/>
          <w:color w:val="auto"/>
          <w:sz w:val="28"/>
          <w:szCs w:val="28"/>
        </w:rPr>
        <w:t>是在這領域最前瞻也最具代表性的兩個國際大型研究計畫。在</w:t>
      </w:r>
      <w:r w:rsidRPr="005F1977">
        <w:rPr>
          <w:rFonts w:ascii="Times New Roman" w:eastAsia="標楷體" w:hAnsi="Times New Roman" w:cs="Times New Roman"/>
          <w:color w:val="auto"/>
          <w:sz w:val="28"/>
          <w:szCs w:val="28"/>
        </w:rPr>
        <w:t>ZTF</w:t>
      </w:r>
      <w:r w:rsidRPr="005F1977">
        <w:rPr>
          <w:rFonts w:ascii="Times New Roman" w:eastAsia="標楷體" w:hAnsi="Times New Roman" w:cs="Times New Roman" w:hint="eastAsia"/>
          <w:color w:val="auto"/>
          <w:sz w:val="28"/>
          <w:szCs w:val="28"/>
        </w:rPr>
        <w:t>結束後</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能夠無縫隙接軌，進而成為本研究中心的旗艦計畫之</w:t>
      </w:r>
      <w:proofErr w:type="gramStart"/>
      <w:r w:rsidRPr="005F1977">
        <w:rPr>
          <w:rFonts w:ascii="Times New Roman" w:eastAsia="標楷體" w:hAnsi="Times New Roman" w:cs="Times New Roman" w:hint="eastAsia"/>
          <w:color w:val="auto"/>
          <w:sz w:val="28"/>
          <w:szCs w:val="28"/>
        </w:rPr>
        <w:t>一</w:t>
      </w:r>
      <w:proofErr w:type="gramEnd"/>
      <w:r w:rsidRPr="005F1977">
        <w:rPr>
          <w:rFonts w:ascii="Times New Roman" w:eastAsia="標楷體" w:hAnsi="Times New Roman" w:cs="Times New Roman" w:hint="eastAsia"/>
          <w:color w:val="auto"/>
          <w:sz w:val="28"/>
          <w:szCs w:val="28"/>
        </w:rPr>
        <w:t>。</w:t>
      </w:r>
    </w:p>
    <w:p w:rsidR="00462E29" w:rsidRPr="00832144" w:rsidRDefault="00462E29" w:rsidP="00AE22CD">
      <w:pPr>
        <w:snapToGrid w:val="0"/>
        <w:spacing w:afterLines="50" w:after="120" w:line="360" w:lineRule="exact"/>
        <w:ind w:firstLine="720"/>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參與</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計畫的門檻相當低，</w:t>
      </w:r>
      <w:r w:rsidR="00AE22CD">
        <w:rPr>
          <w:rFonts w:ascii="Times New Roman" w:eastAsia="標楷體" w:hAnsi="Times New Roman" w:cs="Times New Roman" w:hint="eastAsia"/>
          <w:color w:val="auto"/>
          <w:sz w:val="28"/>
          <w:szCs w:val="28"/>
        </w:rPr>
        <w:t>NCU</w:t>
      </w:r>
      <w:r w:rsidR="00AE22CD">
        <w:rPr>
          <w:rFonts w:ascii="Times New Roman" w:eastAsia="標楷體" w:hAnsi="Times New Roman" w:cs="Times New Roman" w:hint="eastAsia"/>
          <w:color w:val="auto"/>
          <w:sz w:val="28"/>
          <w:szCs w:val="28"/>
        </w:rPr>
        <w:t>團隊已</w:t>
      </w:r>
      <w:r w:rsidRPr="00832144">
        <w:rPr>
          <w:rFonts w:ascii="Times New Roman" w:eastAsia="標楷體" w:hAnsi="Times New Roman" w:cs="Times New Roman"/>
          <w:color w:val="auto"/>
          <w:sz w:val="28"/>
          <w:szCs w:val="28"/>
        </w:rPr>
        <w:t>與</w:t>
      </w:r>
      <w:r w:rsidRPr="00832144">
        <w:rPr>
          <w:rFonts w:ascii="Times New Roman" w:eastAsia="標楷體" w:hAnsi="Times New Roman" w:cs="Times New Roman"/>
          <w:color w:val="auto"/>
          <w:sz w:val="28"/>
          <w:szCs w:val="28"/>
        </w:rPr>
        <w:t>LSST</w:t>
      </w:r>
      <w:r w:rsidR="00AE22CD">
        <w:rPr>
          <w:rFonts w:ascii="Times New Roman" w:eastAsia="標楷體" w:hAnsi="Times New Roman" w:cs="Times New Roman"/>
          <w:color w:val="auto"/>
          <w:sz w:val="28"/>
          <w:szCs w:val="28"/>
        </w:rPr>
        <w:t>簽訂備忘錄，</w:t>
      </w:r>
      <w:r w:rsidRPr="00832144">
        <w:rPr>
          <w:rFonts w:ascii="Times New Roman" w:eastAsia="標楷體" w:hAnsi="Times New Roman" w:cs="Times New Roman"/>
          <w:color w:val="auto"/>
          <w:sz w:val="28"/>
          <w:szCs w:val="28"/>
        </w:rPr>
        <w:t>可以有三個計畫主持人參與</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計畫，而每</w:t>
      </w:r>
      <w:proofErr w:type="gramStart"/>
      <w:r w:rsidRPr="00832144">
        <w:rPr>
          <w:rFonts w:ascii="Times New Roman" w:eastAsia="標楷體" w:hAnsi="Times New Roman" w:cs="Times New Roman"/>
          <w:color w:val="auto"/>
          <w:sz w:val="28"/>
          <w:szCs w:val="28"/>
        </w:rPr>
        <w:t>個</w:t>
      </w:r>
      <w:proofErr w:type="gramEnd"/>
      <w:r w:rsidRPr="00832144">
        <w:rPr>
          <w:rFonts w:ascii="Times New Roman" w:eastAsia="標楷體" w:hAnsi="Times New Roman" w:cs="Times New Roman"/>
          <w:color w:val="auto"/>
          <w:sz w:val="28"/>
          <w:szCs w:val="28"/>
        </w:rPr>
        <w:t>計畫主持人只需每年支付約</w:t>
      </w:r>
      <w:r w:rsidRPr="00832144">
        <w:rPr>
          <w:rFonts w:ascii="Times New Roman" w:eastAsia="標楷體" w:hAnsi="Times New Roman" w:cs="Times New Roman"/>
          <w:color w:val="auto"/>
          <w:sz w:val="28"/>
          <w:szCs w:val="28"/>
        </w:rPr>
        <w:t>20</w:t>
      </w:r>
      <w:r w:rsidR="00AE22CD">
        <w:rPr>
          <w:rFonts w:ascii="Times New Roman" w:eastAsia="標楷體" w:hAnsi="Times New Roman" w:cs="Times New Roman" w:hint="eastAsia"/>
          <w:color w:val="auto"/>
          <w:sz w:val="28"/>
          <w:szCs w:val="28"/>
        </w:rPr>
        <w:t xml:space="preserve"> </w:t>
      </w:r>
      <w:r w:rsidR="00AE22CD">
        <w:rPr>
          <w:rFonts w:ascii="Times New Roman" w:eastAsia="標楷體" w:hAnsi="Times New Roman" w:cs="Times New Roman"/>
          <w:color w:val="auto"/>
          <w:sz w:val="28"/>
          <w:szCs w:val="28"/>
        </w:rPr>
        <w:t>K</w:t>
      </w:r>
      <w:r w:rsidR="00AE22CD">
        <w:rPr>
          <w:rFonts w:ascii="Times New Roman" w:eastAsia="標楷體" w:hAnsi="Times New Roman" w:cs="Times New Roman"/>
          <w:color w:val="auto"/>
          <w:sz w:val="28"/>
          <w:szCs w:val="28"/>
        </w:rPr>
        <w:t>美金，即可取得它在十年巡天觀測期間的第一手觀測資料</w:t>
      </w:r>
      <w:r w:rsidR="00AE22CD">
        <w:rPr>
          <w:rFonts w:ascii="Times New Roman" w:eastAsia="標楷體" w:hAnsi="Times New Roman" w:cs="Times New Roman" w:hint="eastAsia"/>
          <w:color w:val="auto"/>
          <w:sz w:val="28"/>
          <w:szCs w:val="28"/>
        </w:rPr>
        <w:t>，這是</w:t>
      </w:r>
      <w:r w:rsidRPr="00832144">
        <w:rPr>
          <w:rFonts w:ascii="Times New Roman" w:eastAsia="標楷體" w:hAnsi="Times New Roman" w:cs="Times New Roman"/>
          <w:color w:val="auto"/>
          <w:sz w:val="28"/>
          <w:szCs w:val="28"/>
        </w:rPr>
        <w:t>以極少成本獲取國際一流望遠鏡的資料的絕佳的機會。</w:t>
      </w:r>
    </w:p>
    <w:p w:rsidR="00F11E75" w:rsidRPr="00EA5F9C" w:rsidRDefault="00F11E75" w:rsidP="00AE22CD">
      <w:pPr>
        <w:snapToGrid w:val="0"/>
        <w:spacing w:afterLines="50" w:after="120" w:line="360" w:lineRule="exact"/>
        <w:rPr>
          <w:b/>
          <w:sz w:val="28"/>
          <w:szCs w:val="28"/>
          <w:u w:val="single"/>
        </w:rPr>
      </w:pPr>
      <w:r w:rsidRPr="00EA5F9C">
        <w:rPr>
          <w:b/>
          <w:sz w:val="28"/>
          <w:szCs w:val="28"/>
          <w:u w:val="single"/>
        </w:rPr>
        <w:t>PS2</w:t>
      </w:r>
    </w:p>
    <w:p w:rsidR="00F11E75" w:rsidRPr="00D7358D" w:rsidRDefault="00AE22CD" w:rsidP="00D7358D">
      <w:pPr>
        <w:snapToGrid w:val="0"/>
        <w:spacing w:afterLines="50" w:after="120" w:line="360" w:lineRule="exact"/>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NCU</w:t>
      </w:r>
      <w:r>
        <w:rPr>
          <w:rFonts w:ascii="Times New Roman" w:eastAsia="標楷體" w:hAnsi="Times New Roman" w:cs="Times New Roman" w:hint="eastAsia"/>
          <w:color w:val="auto"/>
          <w:sz w:val="28"/>
          <w:szCs w:val="28"/>
        </w:rPr>
        <w:t>曾經參與第</w:t>
      </w:r>
      <w:proofErr w:type="gramStart"/>
      <w:r>
        <w:rPr>
          <w:rFonts w:ascii="Times New Roman" w:eastAsia="標楷體" w:hAnsi="Times New Roman" w:cs="Times New Roman" w:hint="eastAsia"/>
          <w:color w:val="auto"/>
          <w:sz w:val="28"/>
          <w:szCs w:val="28"/>
        </w:rPr>
        <w:t>一代</w:t>
      </w:r>
      <w:r w:rsidRPr="00AE22CD">
        <w:rPr>
          <w:rFonts w:ascii="Times New Roman" w:eastAsia="標楷體" w:hAnsi="Times New Roman" w:cs="Times New Roman"/>
          <w:color w:val="auto"/>
          <w:sz w:val="28"/>
          <w:szCs w:val="28"/>
        </w:rPr>
        <w:t>泛星計畫</w:t>
      </w:r>
      <w:proofErr w:type="gramEnd"/>
      <w:r w:rsidR="0034748A">
        <w:rPr>
          <w:rFonts w:ascii="Times New Roman" w:eastAsia="標楷體" w:hAnsi="Times New Roman" w:cs="Times New Roman" w:hint="eastAsia"/>
          <w:color w:val="auto"/>
          <w:sz w:val="28"/>
          <w:szCs w:val="28"/>
        </w:rPr>
        <w:t xml:space="preserve"> (</w:t>
      </w:r>
      <w:r w:rsidR="0034748A">
        <w:rPr>
          <w:rFonts w:ascii="Times New Roman" w:eastAsia="標楷體" w:hAnsi="Times New Roman" w:cs="Times New Roman"/>
          <w:color w:val="auto"/>
          <w:sz w:val="28"/>
          <w:szCs w:val="28"/>
        </w:rPr>
        <w:t xml:space="preserve">PS1, </w:t>
      </w:r>
      <w:hyperlink r:id="rId17" w:history="1">
        <w:r w:rsidR="0034748A" w:rsidRPr="000B0205">
          <w:rPr>
            <w:rStyle w:val="af5"/>
            <w:rFonts w:ascii="Times New Roman" w:eastAsia="標楷體" w:hAnsi="Times New Roman" w:cs="Times New Roman"/>
            <w:sz w:val="28"/>
            <w:szCs w:val="28"/>
          </w:rPr>
          <w:t>https://www.ifa.hawaii.edu/research/Pan-STARRS.shtml</w:t>
        </w:r>
      </w:hyperlink>
      <w:r w:rsidR="0034748A">
        <w:rPr>
          <w:rFonts w:ascii="Times New Roman" w:eastAsia="標楷體" w:hAnsi="Times New Roman" w:cs="Times New Roman"/>
          <w:color w:val="auto"/>
          <w:sz w:val="28"/>
          <w:szCs w:val="28"/>
        </w:rPr>
        <w:t>)</w:t>
      </w:r>
      <w:r w:rsidR="0034748A" w:rsidRPr="0034748A">
        <w:rPr>
          <w:rFonts w:ascii="Times New Roman" w:eastAsia="標楷體" w:hAnsi="Times New Roman" w:cs="Times New Roman"/>
          <w:color w:val="auto"/>
          <w:sz w:val="28"/>
          <w:szCs w:val="28"/>
        </w:rPr>
        <w:t>，為亞洲地區唯一成員，</w:t>
      </w:r>
      <w:r w:rsidR="0034748A" w:rsidRPr="0034748A">
        <w:rPr>
          <w:rFonts w:ascii="Times New Roman" w:eastAsia="標楷體" w:hAnsi="Times New Roman" w:cs="Times New Roman" w:hint="eastAsia"/>
          <w:color w:val="auto"/>
          <w:sz w:val="28"/>
          <w:szCs w:val="28"/>
        </w:rPr>
        <w:t>以</w:t>
      </w:r>
      <w:r w:rsidR="0034748A">
        <w:rPr>
          <w:rFonts w:ascii="Times New Roman" w:eastAsia="標楷體" w:hAnsi="Times New Roman" w:cs="Times New Roman" w:hint="eastAsia"/>
          <w:color w:val="auto"/>
          <w:sz w:val="28"/>
          <w:szCs w:val="28"/>
        </w:rPr>
        <w:t>位於夏威夷毛伊島</w:t>
      </w:r>
      <w:r w:rsidR="0034748A">
        <w:rPr>
          <w:rFonts w:ascii="Times New Roman" w:eastAsia="標楷體" w:hAnsi="Times New Roman" w:cs="Times New Roman" w:hint="eastAsia"/>
          <w:color w:val="auto"/>
          <w:sz w:val="28"/>
          <w:szCs w:val="28"/>
        </w:rPr>
        <w:t xml:space="preserve"> Haleakala</w:t>
      </w:r>
      <w:r w:rsidR="0034748A">
        <w:rPr>
          <w:rFonts w:ascii="Times New Roman" w:eastAsia="標楷體" w:hAnsi="Times New Roman" w:cs="Times New Roman" w:hint="eastAsia"/>
          <w:color w:val="auto"/>
          <w:sz w:val="28"/>
          <w:szCs w:val="28"/>
        </w:rPr>
        <w:t>火山頂，</w:t>
      </w:r>
      <w:r w:rsidR="0034748A" w:rsidRPr="0034748A">
        <w:rPr>
          <w:rFonts w:ascii="Times New Roman" w:eastAsia="標楷體" w:hAnsi="Times New Roman" w:cs="Times New Roman" w:hint="eastAsia"/>
          <w:color w:val="auto"/>
          <w:sz w:val="28"/>
          <w:szCs w:val="28"/>
        </w:rPr>
        <w:t>口徑</w:t>
      </w:r>
      <w:r w:rsidR="0034748A" w:rsidRPr="0034748A">
        <w:rPr>
          <w:rFonts w:ascii="Times New Roman" w:eastAsia="標楷體" w:hAnsi="Times New Roman" w:cs="Times New Roman" w:hint="eastAsia"/>
          <w:color w:val="auto"/>
          <w:sz w:val="28"/>
          <w:szCs w:val="28"/>
        </w:rPr>
        <w:t>1.8</w:t>
      </w:r>
      <w:r w:rsidR="0034748A">
        <w:rPr>
          <w:rFonts w:ascii="Times New Roman" w:eastAsia="標楷體" w:hAnsi="Times New Roman" w:cs="Times New Roman" w:hint="eastAsia"/>
          <w:color w:val="auto"/>
          <w:sz w:val="28"/>
          <w:szCs w:val="28"/>
        </w:rPr>
        <w:t>米望遠鏡的廣角望遠鏡，配置</w:t>
      </w:r>
      <w:r w:rsidR="0034748A">
        <w:rPr>
          <w:rFonts w:ascii="Times New Roman" w:eastAsia="標楷體" w:hAnsi="Times New Roman" w:cs="Times New Roman" w:hint="eastAsia"/>
          <w:color w:val="auto"/>
          <w:sz w:val="28"/>
          <w:szCs w:val="28"/>
        </w:rPr>
        <w:t>14</w:t>
      </w:r>
      <w:r w:rsidR="0034748A">
        <w:rPr>
          <w:rFonts w:ascii="Times New Roman" w:eastAsia="標楷體" w:hAnsi="Times New Roman" w:cs="Times New Roman" w:hint="eastAsia"/>
          <w:color w:val="auto"/>
          <w:sz w:val="28"/>
          <w:szCs w:val="28"/>
        </w:rPr>
        <w:t>億畫數的靈敏數位相機循環巡天，為探討時變宇宙的先驅計畫。完整</w:t>
      </w:r>
      <w:r w:rsidR="0034748A">
        <w:rPr>
          <w:rFonts w:ascii="Times New Roman" w:eastAsia="標楷體" w:hAnsi="Times New Roman" w:cs="Times New Roman" w:hint="eastAsia"/>
          <w:color w:val="auto"/>
          <w:sz w:val="28"/>
          <w:szCs w:val="28"/>
        </w:rPr>
        <w:t>4</w:t>
      </w:r>
      <w:r w:rsidR="0034748A">
        <w:rPr>
          <w:rFonts w:ascii="Times New Roman" w:eastAsia="標楷體" w:hAnsi="Times New Roman" w:cs="Times New Roman" w:hint="eastAsia"/>
          <w:color w:val="auto"/>
          <w:sz w:val="28"/>
          <w:szCs w:val="28"/>
        </w:rPr>
        <w:t>年多的數據，包括</w:t>
      </w:r>
      <w:proofErr w:type="gramStart"/>
      <w:r w:rsidR="0034748A">
        <w:rPr>
          <w:rFonts w:ascii="Times New Roman" w:eastAsia="標楷體" w:hAnsi="Times New Roman" w:cs="Times New Roman" w:hint="eastAsia"/>
          <w:color w:val="auto"/>
          <w:sz w:val="28"/>
          <w:szCs w:val="28"/>
        </w:rPr>
        <w:t>赤</w:t>
      </w:r>
      <w:proofErr w:type="gramEnd"/>
      <w:r w:rsidR="0034748A">
        <w:rPr>
          <w:rFonts w:ascii="Times New Roman" w:eastAsia="標楷體" w:hAnsi="Times New Roman" w:cs="Times New Roman" w:hint="eastAsia"/>
          <w:color w:val="auto"/>
          <w:sz w:val="28"/>
          <w:szCs w:val="28"/>
        </w:rPr>
        <w:t>緯南緯</w:t>
      </w:r>
      <w:r w:rsidR="0034748A">
        <w:rPr>
          <w:rFonts w:ascii="Times New Roman" w:eastAsia="標楷體" w:hAnsi="Times New Roman" w:cs="Times New Roman" w:hint="eastAsia"/>
          <w:color w:val="auto"/>
          <w:sz w:val="28"/>
          <w:szCs w:val="28"/>
        </w:rPr>
        <w:t>30</w:t>
      </w:r>
      <w:r w:rsidR="0034748A">
        <w:rPr>
          <w:rFonts w:ascii="Times New Roman" w:eastAsia="標楷體" w:hAnsi="Times New Roman" w:cs="Times New Roman" w:hint="eastAsia"/>
          <w:color w:val="auto"/>
          <w:sz w:val="28"/>
          <w:szCs w:val="28"/>
        </w:rPr>
        <w:t>度以北所有恆星與星系的位置、</w:t>
      </w:r>
      <w:r w:rsidR="0034748A">
        <w:rPr>
          <w:rFonts w:ascii="Times New Roman" w:eastAsia="標楷體" w:hAnsi="Times New Roman" w:cs="Times New Roman" w:hint="eastAsia"/>
          <w:color w:val="auto"/>
          <w:sz w:val="28"/>
          <w:szCs w:val="28"/>
        </w:rPr>
        <w:t>5</w:t>
      </w:r>
      <w:r w:rsidR="0034748A">
        <w:rPr>
          <w:rFonts w:ascii="Times New Roman" w:eastAsia="標楷體" w:hAnsi="Times New Roman" w:cs="Times New Roman" w:hint="eastAsia"/>
          <w:color w:val="auto"/>
          <w:sz w:val="28"/>
          <w:szCs w:val="28"/>
        </w:rPr>
        <w:t>個波段亮度的各次測量，都收錄在</w:t>
      </w:r>
      <w:r w:rsidR="0034748A">
        <w:rPr>
          <w:rFonts w:ascii="Times New Roman" w:eastAsia="標楷體" w:hAnsi="Times New Roman" w:cs="Times New Roman" w:hint="eastAsia"/>
          <w:color w:val="auto"/>
          <w:sz w:val="28"/>
          <w:szCs w:val="28"/>
        </w:rPr>
        <w:t>Space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Telescope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Science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Institute</w:t>
      </w:r>
      <w:r w:rsidR="0034748A">
        <w:rPr>
          <w:rFonts w:ascii="Times New Roman" w:eastAsia="標楷體" w:hAnsi="Times New Roman" w:cs="Times New Roman"/>
          <w:color w:val="auto"/>
          <w:sz w:val="28"/>
          <w:szCs w:val="28"/>
        </w:rPr>
        <w:t xml:space="preserve"> (</w:t>
      </w:r>
      <w:hyperlink r:id="rId18" w:history="1">
        <w:r w:rsidR="0034748A" w:rsidRPr="000B0205">
          <w:rPr>
            <w:rStyle w:val="af5"/>
            <w:rFonts w:ascii="Times New Roman" w:eastAsia="標楷體" w:hAnsi="Times New Roman" w:cs="Times New Roman"/>
            <w:sz w:val="28"/>
            <w:szCs w:val="28"/>
          </w:rPr>
          <w:t>https://panstarrs.stsci.edu/</w:t>
        </w:r>
      </w:hyperlink>
      <w:r w:rsidR="0034748A" w:rsidRPr="0034748A">
        <w:rPr>
          <w:rFonts w:ascii="Times New Roman" w:eastAsia="標楷體" w:hAnsi="Times New Roman" w:cs="Times New Roman"/>
          <w:color w:val="auto"/>
          <w:sz w:val="28"/>
          <w:szCs w:val="28"/>
        </w:rPr>
        <w:t>)</w:t>
      </w:r>
      <w:r w:rsidR="0034748A" w:rsidRPr="0034748A">
        <w:rPr>
          <w:rFonts w:ascii="Times New Roman" w:eastAsia="標楷體" w:hAnsi="Times New Roman" w:cs="Times New Roman"/>
          <w:color w:val="auto"/>
          <w:sz w:val="28"/>
          <w:szCs w:val="28"/>
        </w:rPr>
        <w:t>，亮度</w:t>
      </w:r>
      <w:r w:rsidR="0034748A">
        <w:rPr>
          <w:rFonts w:ascii="Times New Roman" w:eastAsia="標楷體" w:hAnsi="Times New Roman" w:cs="Times New Roman" w:hint="eastAsia"/>
          <w:color w:val="auto"/>
          <w:sz w:val="28"/>
          <w:szCs w:val="28"/>
        </w:rPr>
        <w:t>極限</w:t>
      </w:r>
      <w:r w:rsidR="0034748A" w:rsidRPr="0034748A">
        <w:rPr>
          <w:rFonts w:ascii="Times New Roman" w:eastAsia="標楷體" w:hAnsi="Times New Roman" w:cs="Times New Roman"/>
          <w:color w:val="auto"/>
          <w:sz w:val="28"/>
          <w:szCs w:val="28"/>
        </w:rPr>
        <w:t>達</w:t>
      </w:r>
      <w:r w:rsidR="0034748A" w:rsidRPr="0034748A">
        <w:rPr>
          <w:rFonts w:ascii="Times New Roman" w:eastAsia="標楷體" w:hAnsi="Times New Roman" w:cs="Times New Roman" w:hint="eastAsia"/>
          <w:color w:val="auto"/>
          <w:sz w:val="28"/>
          <w:szCs w:val="28"/>
        </w:rPr>
        <w:t>23.3</w:t>
      </w:r>
      <w:r w:rsidR="0034748A">
        <w:rPr>
          <w:rFonts w:ascii="Times New Roman" w:eastAsia="標楷體" w:hAnsi="Times New Roman" w:cs="Times New Roman" w:hint="eastAsia"/>
          <w:color w:val="auto"/>
          <w:sz w:val="28"/>
          <w:szCs w:val="28"/>
        </w:rPr>
        <w:t>等。另外還有更深、小區域的觀測。目前</w:t>
      </w:r>
      <w:r w:rsidR="0034748A">
        <w:rPr>
          <w:rFonts w:ascii="Times New Roman" w:eastAsia="標楷體" w:hAnsi="Times New Roman" w:cs="Times New Roman" w:hint="eastAsia"/>
          <w:color w:val="auto"/>
          <w:sz w:val="28"/>
          <w:szCs w:val="28"/>
        </w:rPr>
        <w:t>PS1</w:t>
      </w:r>
      <w:r w:rsidR="0034748A">
        <w:rPr>
          <w:rFonts w:ascii="Times New Roman" w:eastAsia="標楷體" w:hAnsi="Times New Roman" w:cs="Times New Roman" w:hint="eastAsia"/>
          <w:color w:val="auto"/>
          <w:sz w:val="28"/>
          <w:szCs w:val="28"/>
        </w:rPr>
        <w:t>已經結束，</w:t>
      </w:r>
      <w:r w:rsidR="00D7358D">
        <w:rPr>
          <w:rFonts w:ascii="Times New Roman" w:eastAsia="標楷體" w:hAnsi="Times New Roman" w:cs="Times New Roman" w:hint="eastAsia"/>
          <w:color w:val="auto"/>
          <w:sz w:val="28"/>
          <w:szCs w:val="28"/>
        </w:rPr>
        <w:t>基於觀察太陽系天體的成功，尤其是移動天體，例如近地小行星與彗星的成功，</w:t>
      </w:r>
      <w:r w:rsidR="0034748A">
        <w:rPr>
          <w:rFonts w:ascii="Times New Roman" w:eastAsia="標楷體" w:hAnsi="Times New Roman" w:cs="Times New Roman" w:hint="eastAsia"/>
          <w:color w:val="auto"/>
          <w:sz w:val="28"/>
          <w:szCs w:val="28"/>
        </w:rPr>
        <w:t>第二套望遠鏡系統</w:t>
      </w:r>
      <w:r w:rsidR="00D7358D">
        <w:rPr>
          <w:rFonts w:ascii="Times New Roman" w:eastAsia="標楷體" w:hAnsi="Times New Roman" w:cs="Times New Roman" w:hint="eastAsia"/>
          <w:color w:val="auto"/>
          <w:sz w:val="28"/>
          <w:szCs w:val="28"/>
        </w:rPr>
        <w:t>加</w:t>
      </w:r>
      <w:r w:rsidR="00D7358D" w:rsidRPr="00D7358D">
        <w:rPr>
          <w:rFonts w:ascii="Times New Roman" w:eastAsia="標楷體" w:hAnsi="Times New Roman" w:cs="Times New Roman"/>
          <w:color w:val="auto"/>
          <w:sz w:val="28"/>
          <w:szCs w:val="28"/>
        </w:rPr>
        <w:t>入觀測後</w:t>
      </w:r>
      <w:r w:rsidR="00D7358D" w:rsidRPr="00D7358D">
        <w:rPr>
          <w:rFonts w:ascii="Times New Roman" w:eastAsia="標楷體" w:hAnsi="Times New Roman" w:cs="Times New Roman"/>
          <w:color w:val="auto"/>
          <w:sz w:val="28"/>
          <w:szCs w:val="28"/>
        </w:rPr>
        <w:t xml:space="preserve"> (PS2)</w:t>
      </w:r>
      <w:r w:rsidR="00D7358D" w:rsidRPr="00D7358D">
        <w:rPr>
          <w:rFonts w:ascii="Times New Roman" w:eastAsia="標楷體" w:hAnsi="Times New Roman" w:cs="Times New Roman"/>
          <w:color w:val="auto"/>
          <w:sz w:val="28"/>
          <w:szCs w:val="28"/>
        </w:rPr>
        <w:t>，成為</w:t>
      </w:r>
      <w:r w:rsidR="00D7358D" w:rsidRPr="00D7358D">
        <w:rPr>
          <w:rFonts w:ascii="Times New Roman" w:eastAsia="標楷體" w:hAnsi="Times New Roman" w:cs="Times New Roman"/>
          <w:color w:val="auto"/>
          <w:sz w:val="28"/>
          <w:szCs w:val="28"/>
        </w:rPr>
        <w:t xml:space="preserve">NASA </w:t>
      </w:r>
      <w:r w:rsidR="00D7358D" w:rsidRPr="00D7358D">
        <w:rPr>
          <w:rFonts w:ascii="Times New Roman" w:eastAsia="標楷體" w:hAnsi="Times New Roman" w:cs="Times New Roman"/>
          <w:color w:val="auto"/>
          <w:sz w:val="28"/>
          <w:szCs w:val="28"/>
        </w:rPr>
        <w:t>研究太陽系的專用設備。</w:t>
      </w:r>
      <w:r w:rsidR="00D7358D" w:rsidRPr="00D7358D">
        <w:rPr>
          <w:rFonts w:ascii="Times New Roman" w:eastAsia="標楷體" w:hAnsi="Times New Roman" w:cs="Times New Roman"/>
          <w:color w:val="auto"/>
          <w:sz w:val="28"/>
          <w:szCs w:val="28"/>
        </w:rPr>
        <w:t>NCU</w:t>
      </w:r>
      <w:r w:rsidR="00D7358D" w:rsidRPr="00D7358D">
        <w:rPr>
          <w:rFonts w:ascii="Times New Roman" w:eastAsia="標楷體" w:hAnsi="Times New Roman" w:cs="Times New Roman"/>
          <w:color w:val="auto"/>
          <w:sz w:val="28"/>
          <w:szCs w:val="28"/>
        </w:rPr>
        <w:t>受邀使用</w:t>
      </w:r>
      <w:r w:rsidR="00D7358D" w:rsidRPr="00D7358D">
        <w:rPr>
          <w:rFonts w:ascii="Times New Roman" w:eastAsia="標楷體" w:hAnsi="Times New Roman" w:cs="Times New Roman"/>
          <w:color w:val="auto"/>
          <w:sz w:val="28"/>
          <w:szCs w:val="28"/>
        </w:rPr>
        <w:t>PS2</w:t>
      </w:r>
      <w:r w:rsidR="00D7358D" w:rsidRPr="00D7358D">
        <w:rPr>
          <w:rFonts w:ascii="Times New Roman" w:eastAsia="標楷體" w:hAnsi="Times New Roman" w:cs="Times New Roman"/>
          <w:color w:val="auto"/>
          <w:sz w:val="28"/>
          <w:szCs w:val="28"/>
        </w:rPr>
        <w:t>數據，也可以付費使用望遠鏡進行觀測。目前已執行海王星外天體、木星特</w:t>
      </w:r>
      <w:proofErr w:type="gramStart"/>
      <w:r w:rsidR="00D7358D" w:rsidRPr="00D7358D">
        <w:rPr>
          <w:rFonts w:ascii="Times New Roman" w:eastAsia="標楷體" w:hAnsi="Times New Roman" w:cs="Times New Roman"/>
          <w:color w:val="auto"/>
          <w:sz w:val="28"/>
          <w:szCs w:val="28"/>
        </w:rPr>
        <w:t>洛</w:t>
      </w:r>
      <w:proofErr w:type="gramEnd"/>
      <w:r w:rsidR="00D7358D" w:rsidRPr="00D7358D">
        <w:rPr>
          <w:rFonts w:ascii="Times New Roman" w:eastAsia="標楷體" w:hAnsi="Times New Roman" w:cs="Times New Roman"/>
          <w:color w:val="auto"/>
          <w:sz w:val="28"/>
          <w:szCs w:val="28"/>
        </w:rPr>
        <w:t>伊小行星清點</w:t>
      </w:r>
      <w:proofErr w:type="gramStart"/>
      <w:r w:rsidR="00D7358D" w:rsidRPr="00D7358D">
        <w:rPr>
          <w:rFonts w:ascii="Times New Roman" w:eastAsia="標楷體" w:hAnsi="Times New Roman" w:cs="Times New Roman"/>
          <w:color w:val="auto"/>
          <w:sz w:val="28"/>
          <w:szCs w:val="28"/>
        </w:rPr>
        <w:t>與述性</w:t>
      </w:r>
      <w:proofErr w:type="gramEnd"/>
      <w:r w:rsidR="00D7358D" w:rsidRPr="00D7358D">
        <w:rPr>
          <w:rFonts w:ascii="Times New Roman" w:eastAsia="標楷體" w:hAnsi="Times New Roman" w:cs="Times New Roman"/>
          <w:color w:val="auto"/>
          <w:sz w:val="28"/>
          <w:szCs w:val="28"/>
        </w:rPr>
        <w:t>等，未來將繼續利用</w:t>
      </w:r>
      <w:r w:rsidR="00D7358D" w:rsidRPr="00D7358D">
        <w:rPr>
          <w:rFonts w:ascii="Times New Roman" w:eastAsia="標楷體" w:hAnsi="Times New Roman" w:cs="Times New Roman"/>
          <w:color w:val="auto"/>
          <w:sz w:val="28"/>
          <w:szCs w:val="28"/>
        </w:rPr>
        <w:t>PS1</w:t>
      </w:r>
      <w:r w:rsidR="00D7358D" w:rsidRPr="00D7358D">
        <w:rPr>
          <w:rFonts w:ascii="Times New Roman" w:eastAsia="標楷體" w:hAnsi="Times New Roman" w:cs="Times New Roman"/>
          <w:color w:val="auto"/>
          <w:sz w:val="28"/>
          <w:szCs w:val="28"/>
        </w:rPr>
        <w:t>或</w:t>
      </w:r>
      <w:r w:rsidR="00D7358D" w:rsidRPr="00D7358D">
        <w:rPr>
          <w:rFonts w:ascii="Times New Roman" w:eastAsia="標楷體" w:hAnsi="Times New Roman" w:cs="Times New Roman"/>
          <w:color w:val="auto"/>
          <w:sz w:val="28"/>
          <w:szCs w:val="28"/>
        </w:rPr>
        <w:t>PS2</w:t>
      </w:r>
      <w:r w:rsidR="00D7358D" w:rsidRPr="00D7358D">
        <w:rPr>
          <w:rFonts w:ascii="Times New Roman" w:eastAsia="標楷體" w:hAnsi="Times New Roman" w:cs="Times New Roman"/>
          <w:color w:val="auto"/>
          <w:sz w:val="28"/>
          <w:szCs w:val="28"/>
        </w:rPr>
        <w:t>的廣視野成像系統，進行太陽系或是星團的研究。</w:t>
      </w:r>
    </w:p>
    <w:p w:rsidR="00F11E75" w:rsidRPr="00D7358D" w:rsidRDefault="00F11E75" w:rsidP="00D7358D">
      <w:pPr>
        <w:snapToGrid w:val="0"/>
        <w:spacing w:afterLines="50" w:after="120" w:line="360" w:lineRule="exact"/>
        <w:rPr>
          <w:rFonts w:ascii="Times New Roman" w:eastAsia="標楷體" w:hAnsi="Times New Roman" w:cs="Times New Roman"/>
          <w:b/>
          <w:color w:val="auto"/>
          <w:sz w:val="28"/>
          <w:szCs w:val="28"/>
          <w:u w:val="single"/>
        </w:rPr>
      </w:pPr>
      <w:r w:rsidRPr="00D7358D">
        <w:rPr>
          <w:rFonts w:ascii="Times New Roman" w:eastAsia="標楷體" w:hAnsi="Times New Roman" w:cs="Times New Roman"/>
          <w:b/>
          <w:color w:val="auto"/>
          <w:sz w:val="28"/>
          <w:szCs w:val="28"/>
          <w:u w:val="single"/>
        </w:rPr>
        <w:t>COSI</w:t>
      </w:r>
    </w:p>
    <w:p w:rsidR="00F11E75" w:rsidRDefault="00884056" w:rsidP="00B234E6">
      <w:pPr>
        <w:snapToGrid w:val="0"/>
        <w:spacing w:afterLines="50" w:after="120" w:line="360" w:lineRule="exact"/>
        <w:rPr>
          <w:rFonts w:ascii="Times New Roman" w:eastAsia="標楷體" w:hAnsi="Times New Roman" w:cs="Times New Roman"/>
          <w:color w:val="auto"/>
          <w:sz w:val="28"/>
          <w:szCs w:val="28"/>
        </w:rPr>
      </w:pPr>
      <w:r w:rsidRPr="00884056">
        <w:rPr>
          <w:rFonts w:ascii="Times New Roman" w:eastAsia="標楷體" w:hAnsi="Times New Roman" w:cs="Times New Roman"/>
          <w:color w:val="auto"/>
          <w:sz w:val="28"/>
          <w:szCs w:val="28"/>
        </w:rPr>
        <w:t>本中心的研究工具並不僅於可見光</w:t>
      </w:r>
      <w:proofErr w:type="gramStart"/>
      <w:r w:rsidRPr="00884056">
        <w:rPr>
          <w:rFonts w:ascii="Times New Roman" w:eastAsia="標楷體" w:hAnsi="Times New Roman" w:cs="Times New Roman"/>
          <w:color w:val="auto"/>
          <w:sz w:val="28"/>
          <w:szCs w:val="28"/>
        </w:rPr>
        <w:t>與紅外波段</w:t>
      </w:r>
      <w:proofErr w:type="gramEnd"/>
      <w:r w:rsidRPr="00884056">
        <w:rPr>
          <w:rFonts w:ascii="Times New Roman" w:eastAsia="標楷體" w:hAnsi="Times New Roman" w:cs="Times New Roman"/>
          <w:color w:val="auto"/>
          <w:sz w:val="28"/>
          <w:szCs w:val="28"/>
        </w:rPr>
        <w:t>，也包括參與研發</w:t>
      </w:r>
      <w:proofErr w:type="gramStart"/>
      <w:r w:rsidRPr="00884056">
        <w:rPr>
          <w:rFonts w:ascii="Times New Roman" w:eastAsia="標楷體" w:hAnsi="Times New Roman" w:cs="Times New Roman"/>
          <w:color w:val="auto"/>
          <w:sz w:val="28"/>
          <w:szCs w:val="28"/>
        </w:rPr>
        <w:t>迦瑪</w:t>
      </w:r>
      <w:proofErr w:type="gramEnd"/>
      <w:r w:rsidRPr="00884056">
        <w:rPr>
          <w:rFonts w:ascii="Times New Roman" w:eastAsia="標楷體" w:hAnsi="Times New Roman" w:cs="Times New Roman"/>
          <w:color w:val="auto"/>
          <w:sz w:val="28"/>
          <w:szCs w:val="28"/>
        </w:rPr>
        <w:t>射線新一代「</w:t>
      </w:r>
      <w:proofErr w:type="gramStart"/>
      <w:r w:rsidRPr="00884056">
        <w:rPr>
          <w:rFonts w:ascii="Times New Roman" w:eastAsia="標楷體" w:hAnsi="Times New Roman" w:cs="Times New Roman"/>
          <w:color w:val="auto"/>
          <w:sz w:val="28"/>
          <w:szCs w:val="28"/>
        </w:rPr>
        <w:t>康卜吞</w:t>
      </w:r>
      <w:r>
        <w:rPr>
          <w:rFonts w:ascii="Times New Roman" w:eastAsia="標楷體" w:hAnsi="Times New Roman" w:cs="Times New Roman" w:hint="eastAsia"/>
          <w:color w:val="auto"/>
          <w:sz w:val="28"/>
          <w:szCs w:val="28"/>
        </w:rPr>
        <w:t>成</w:t>
      </w:r>
      <w:proofErr w:type="gramEnd"/>
      <w:r>
        <w:rPr>
          <w:rFonts w:ascii="Times New Roman" w:eastAsia="標楷體" w:hAnsi="Times New Roman" w:cs="Times New Roman" w:hint="eastAsia"/>
          <w:color w:val="auto"/>
          <w:sz w:val="28"/>
          <w:szCs w:val="28"/>
        </w:rPr>
        <w:t>像光譜</w:t>
      </w:r>
      <w:r w:rsidRPr="00884056">
        <w:rPr>
          <w:rFonts w:ascii="Times New Roman" w:eastAsia="標楷體" w:hAnsi="Times New Roman" w:cs="Times New Roman"/>
          <w:color w:val="auto"/>
          <w:sz w:val="28"/>
          <w:szCs w:val="28"/>
        </w:rPr>
        <w:t>儀」</w:t>
      </w:r>
      <w:r w:rsidRPr="00884056">
        <w:rPr>
          <w:rFonts w:ascii="Times New Roman" w:eastAsia="標楷體" w:hAnsi="Times New Roman" w:cs="Times New Roman"/>
          <w:color w:val="auto"/>
          <w:sz w:val="28"/>
          <w:szCs w:val="28"/>
        </w:rPr>
        <w:t>(</w:t>
      </w:r>
      <w:r w:rsidR="00D7358D" w:rsidRPr="00884056">
        <w:rPr>
          <w:rFonts w:ascii="Times New Roman" w:eastAsia="標楷體" w:hAnsi="Times New Roman" w:cs="Times New Roman"/>
          <w:color w:val="auto"/>
          <w:sz w:val="28"/>
          <w:szCs w:val="28"/>
        </w:rPr>
        <w:t xml:space="preserve">Compton </w:t>
      </w:r>
      <w:r w:rsidRPr="00884056">
        <w:rPr>
          <w:rFonts w:ascii="Times New Roman" w:eastAsia="標楷體" w:hAnsi="Times New Roman" w:cs="Times New Roman"/>
          <w:color w:val="auto"/>
          <w:sz w:val="28"/>
          <w:szCs w:val="28"/>
        </w:rPr>
        <w:t>Spectrometer and Imager, COSI)</w:t>
      </w:r>
      <w:r w:rsidRPr="00884056">
        <w:rPr>
          <w:rFonts w:ascii="Times New Roman" w:eastAsia="標楷體" w:hAnsi="Times New Roman" w:cs="Times New Roman"/>
          <w:color w:val="auto"/>
          <w:sz w:val="28"/>
          <w:szCs w:val="28"/>
        </w:rPr>
        <w:t>。</w:t>
      </w:r>
      <w:r w:rsidR="00F11E75" w:rsidRPr="00884056">
        <w:rPr>
          <w:rFonts w:ascii="Times New Roman" w:eastAsia="標楷體" w:hAnsi="Times New Roman" w:cs="Times New Roman"/>
          <w:color w:val="auto"/>
          <w:sz w:val="28"/>
          <w:szCs w:val="28"/>
        </w:rPr>
        <w:t>受限於</w:t>
      </w:r>
      <w:proofErr w:type="gramStart"/>
      <w:r>
        <w:rPr>
          <w:rFonts w:ascii="Times New Roman" w:eastAsia="標楷體" w:hAnsi="Times New Roman" w:cs="Times New Roman" w:hint="eastAsia"/>
          <w:color w:val="auto"/>
          <w:sz w:val="28"/>
          <w:szCs w:val="28"/>
        </w:rPr>
        <w:t>迦瑪</w:t>
      </w:r>
      <w:proofErr w:type="gramEnd"/>
      <w:r>
        <w:rPr>
          <w:rFonts w:ascii="Times New Roman" w:eastAsia="標楷體" w:hAnsi="Times New Roman" w:cs="Times New Roman" w:hint="eastAsia"/>
          <w:color w:val="auto"/>
          <w:sz w:val="28"/>
          <w:szCs w:val="28"/>
        </w:rPr>
        <w:t>射線</w:t>
      </w:r>
      <w:r w:rsidR="00F11E75" w:rsidRPr="00884056">
        <w:rPr>
          <w:rFonts w:ascii="Times New Roman" w:eastAsia="標楷體" w:hAnsi="Times New Roman" w:cs="Times New Roman"/>
          <w:color w:val="auto"/>
          <w:sz w:val="28"/>
          <w:szCs w:val="28"/>
        </w:rPr>
        <w:t>儀器的靈敏度與空間解析率，許多重要的天文物理課題都有待進一步探</w:t>
      </w:r>
      <w:r>
        <w:rPr>
          <w:rFonts w:ascii="Times New Roman" w:eastAsia="標楷體" w:hAnsi="Times New Roman" w:cs="Times New Roman"/>
          <w:color w:val="auto"/>
          <w:sz w:val="28"/>
          <w:szCs w:val="28"/>
        </w:rPr>
        <w:t>索</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包括了銀河系中心的電子正子湮滅輻射是否由暗物質所造成</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各種超新星爆炸機制與宇宙中各種元素的來源</w:t>
      </w:r>
      <w:r>
        <w:rPr>
          <w:rFonts w:ascii="Times New Roman" w:eastAsia="標楷體" w:hAnsi="Times New Roman" w:cs="Times New Roman" w:hint="eastAsia"/>
          <w:color w:val="auto"/>
          <w:sz w:val="28"/>
          <w:szCs w:val="28"/>
        </w:rPr>
        <w:t>、</w:t>
      </w:r>
      <w:r w:rsidR="00F11E75" w:rsidRPr="00884056">
        <w:rPr>
          <w:rFonts w:ascii="Times New Roman" w:eastAsia="標楷體" w:hAnsi="Times New Roman" w:cs="Times New Roman"/>
          <w:color w:val="auto"/>
          <w:sz w:val="28"/>
          <w:szCs w:val="28"/>
        </w:rPr>
        <w:t>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射線爆（重力波的伽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射線對應源），宇宙射線與星</w:t>
      </w:r>
      <w:r>
        <w:rPr>
          <w:rFonts w:ascii="Times New Roman" w:eastAsia="標楷體" w:hAnsi="Times New Roman" w:cs="Times New Roman"/>
          <w:color w:val="auto"/>
          <w:sz w:val="28"/>
          <w:szCs w:val="28"/>
        </w:rPr>
        <w:t>際物質的碰撞反應，以及各種中子星與黑洞系統的伽</w:t>
      </w:r>
      <w:proofErr w:type="gramStart"/>
      <w:r>
        <w:rPr>
          <w:rFonts w:ascii="Times New Roman" w:eastAsia="標楷體" w:hAnsi="Times New Roman" w:cs="Times New Roman"/>
          <w:color w:val="auto"/>
          <w:sz w:val="28"/>
          <w:szCs w:val="28"/>
        </w:rPr>
        <w:t>瑪</w:t>
      </w:r>
      <w:proofErr w:type="gramEnd"/>
      <w:r>
        <w:rPr>
          <w:rFonts w:ascii="Times New Roman" w:eastAsia="標楷體" w:hAnsi="Times New Roman" w:cs="Times New Roman"/>
          <w:color w:val="auto"/>
          <w:sz w:val="28"/>
          <w:szCs w:val="28"/>
        </w:rPr>
        <w:t>射線輻射機制等</w:t>
      </w:r>
      <w:r w:rsidR="00F11E75" w:rsidRPr="00884056">
        <w:rPr>
          <w:rFonts w:ascii="Times New Roman" w:eastAsia="標楷體" w:hAnsi="Times New Roman" w:cs="Times New Roman"/>
          <w:color w:val="auto"/>
          <w:sz w:val="28"/>
          <w:szCs w:val="28"/>
        </w:rPr>
        <w:t>。</w:t>
      </w:r>
    </w:p>
    <w:p w:rsidR="00884056" w:rsidRDefault="00884056" w:rsidP="00B234E6">
      <w:pPr>
        <w:snapToGrid w:val="0"/>
        <w:spacing w:afterLines="50" w:after="120" w:line="360" w:lineRule="exact"/>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hint="eastAsia"/>
          <w:color w:val="auto"/>
          <w:sz w:val="28"/>
          <w:szCs w:val="28"/>
        </w:rPr>
        <w:t>偵測</w:t>
      </w:r>
      <w:r w:rsidRPr="00884056">
        <w:rPr>
          <w:rFonts w:ascii="Times New Roman" w:eastAsia="標楷體" w:hAnsi="Times New Roman" w:cs="Times New Roman"/>
          <w:color w:val="auto"/>
          <w:sz w:val="28"/>
          <w:szCs w:val="28"/>
        </w:rPr>
        <w:t>百萬電子伏特</w:t>
      </w:r>
      <w:r>
        <w:rPr>
          <w:rFonts w:ascii="Times New Roman" w:eastAsia="標楷體" w:hAnsi="Times New Roman" w:cs="Times New Roman" w:hint="eastAsia"/>
          <w:color w:val="auto"/>
          <w:sz w:val="28"/>
          <w:szCs w:val="28"/>
        </w:rPr>
        <w:t xml:space="preserve"> </w:t>
      </w:r>
      <w:r w:rsidRPr="00884056">
        <w:rPr>
          <w:rFonts w:ascii="Times New Roman" w:eastAsia="標楷體" w:hAnsi="Times New Roman" w:cs="Times New Roman"/>
          <w:color w:val="auto"/>
          <w:sz w:val="28"/>
          <w:szCs w:val="28"/>
        </w:rPr>
        <w:t>(MeV)</w:t>
      </w:r>
      <w:r>
        <w:rPr>
          <w:rFonts w:ascii="Times New Roman" w:eastAsia="標楷體" w:hAnsi="Times New Roman" w:cs="Times New Roman" w:hint="eastAsia"/>
          <w:color w:val="auto"/>
          <w:sz w:val="28"/>
          <w:szCs w:val="28"/>
        </w:rPr>
        <w:t xml:space="preserve"> </w:t>
      </w:r>
      <w:r w:rsidRPr="00884056">
        <w:rPr>
          <w:rFonts w:ascii="Times New Roman" w:eastAsia="標楷體" w:hAnsi="Times New Roman" w:cs="Times New Roman"/>
          <w:color w:val="auto"/>
          <w:sz w:val="28"/>
          <w:szCs w:val="28"/>
        </w:rPr>
        <w:t>能量範圍的伽</w:t>
      </w:r>
      <w:proofErr w:type="gramStart"/>
      <w:r w:rsidRPr="00884056">
        <w:rPr>
          <w:rFonts w:ascii="Times New Roman" w:eastAsia="標楷體" w:hAnsi="Times New Roman" w:cs="Times New Roman"/>
          <w:color w:val="auto"/>
          <w:sz w:val="28"/>
          <w:szCs w:val="28"/>
        </w:rPr>
        <w:t>瑪</w:t>
      </w:r>
      <w:proofErr w:type="gramEnd"/>
      <w:r w:rsidRPr="00884056">
        <w:rPr>
          <w:rFonts w:ascii="Times New Roman" w:eastAsia="標楷體" w:hAnsi="Times New Roman" w:cs="Times New Roman"/>
          <w:color w:val="auto"/>
          <w:sz w:val="28"/>
          <w:szCs w:val="28"/>
        </w:rPr>
        <w:t>射線光子</w:t>
      </w:r>
      <w:r>
        <w:rPr>
          <w:rFonts w:ascii="Times New Roman" w:eastAsia="標楷體" w:hAnsi="Times New Roman" w:cs="Times New Roman" w:hint="eastAsia"/>
          <w:color w:val="auto"/>
          <w:sz w:val="28"/>
          <w:szCs w:val="28"/>
        </w:rPr>
        <w:t>有其</w:t>
      </w:r>
      <w:r w:rsidRPr="00884056">
        <w:rPr>
          <w:rFonts w:ascii="Times New Roman" w:eastAsia="標楷體" w:hAnsi="Times New Roman" w:cs="Times New Roman"/>
          <w:color w:val="auto"/>
          <w:sz w:val="28"/>
          <w:szCs w:val="28"/>
        </w:rPr>
        <w:t>困難</w:t>
      </w:r>
      <w:r>
        <w:rPr>
          <w:rFonts w:ascii="Times New Roman" w:eastAsia="標楷體" w:hAnsi="Times New Roman" w:cs="Times New Roman" w:hint="eastAsia"/>
          <w:color w:val="auto"/>
          <w:sz w:val="28"/>
          <w:szCs w:val="28"/>
        </w:rPr>
        <w:t>，主要因為</w:t>
      </w:r>
      <w:r w:rsidR="00F11E75" w:rsidRPr="00884056">
        <w:rPr>
          <w:rFonts w:ascii="Times New Roman" w:eastAsia="標楷體" w:hAnsi="Times New Roman" w:cs="Times New Roman"/>
          <w:color w:val="auto"/>
          <w:sz w:val="28"/>
          <w:szCs w:val="28"/>
        </w:rPr>
        <w:t>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射線光子</w:t>
      </w:r>
      <w:r>
        <w:rPr>
          <w:rFonts w:ascii="Times New Roman" w:eastAsia="標楷體" w:hAnsi="Times New Roman" w:cs="Times New Roman"/>
          <w:color w:val="auto"/>
          <w:sz w:val="28"/>
          <w:szCs w:val="28"/>
        </w:rPr>
        <w:t>主要</w:t>
      </w:r>
      <w:r w:rsidRPr="00884056">
        <w:rPr>
          <w:rFonts w:ascii="Times New Roman" w:eastAsia="標楷體" w:hAnsi="Times New Roman" w:cs="Times New Roman"/>
          <w:color w:val="auto"/>
          <w:sz w:val="28"/>
          <w:szCs w:val="28"/>
        </w:rPr>
        <w:t>經由</w:t>
      </w:r>
      <w:proofErr w:type="gramStart"/>
      <w:r w:rsidRPr="00884056">
        <w:rPr>
          <w:rFonts w:ascii="Times New Roman" w:eastAsia="標楷體" w:hAnsi="Times New Roman" w:cs="Times New Roman"/>
          <w:color w:val="auto"/>
          <w:sz w:val="28"/>
          <w:szCs w:val="28"/>
        </w:rPr>
        <w:t>康卜吞</w:t>
      </w:r>
      <w:proofErr w:type="gramEnd"/>
      <w:r w:rsidRPr="00884056">
        <w:rPr>
          <w:rFonts w:ascii="Times New Roman" w:eastAsia="標楷體" w:hAnsi="Times New Roman" w:cs="Times New Roman"/>
          <w:color w:val="auto"/>
          <w:sz w:val="28"/>
          <w:szCs w:val="28"/>
        </w:rPr>
        <w:t>散射</w:t>
      </w:r>
      <w:r>
        <w:rPr>
          <w:rFonts w:ascii="Times New Roman" w:eastAsia="標楷體" w:hAnsi="Times New Roman" w:cs="Times New Roman"/>
          <w:color w:val="auto"/>
          <w:sz w:val="28"/>
          <w:szCs w:val="28"/>
        </w:rPr>
        <w:t>與物質發生反應</w:t>
      </w:r>
      <w:r w:rsidR="00F11E75" w:rsidRPr="00884056">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而過去</w:t>
      </w:r>
      <w:r>
        <w:rPr>
          <w:rFonts w:ascii="Times New Roman" w:eastAsia="標楷體" w:hAnsi="Times New Roman" w:cs="Times New Roman" w:hint="eastAsia"/>
          <w:color w:val="auto"/>
          <w:sz w:val="28"/>
          <w:szCs w:val="28"/>
        </w:rPr>
        <w:t>的</w:t>
      </w:r>
      <w:r w:rsidR="00F11E75" w:rsidRPr="00884056">
        <w:rPr>
          <w:rFonts w:ascii="Times New Roman" w:eastAsia="標楷體" w:hAnsi="Times New Roman" w:cs="Times New Roman"/>
          <w:color w:val="auto"/>
          <w:sz w:val="28"/>
          <w:szCs w:val="28"/>
        </w:rPr>
        <w:t>康卜吞望遠</w:t>
      </w:r>
      <w:r w:rsidR="00F11E75" w:rsidRPr="00884056">
        <w:rPr>
          <w:rFonts w:ascii="Times New Roman" w:eastAsia="標楷體" w:hAnsi="Times New Roman" w:cs="Times New Roman"/>
          <w:color w:val="auto"/>
          <w:sz w:val="28"/>
          <w:szCs w:val="28"/>
        </w:rPr>
        <w:lastRenderedPageBreak/>
        <w:t>鏡以美國太空總署</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(NASA)</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在</w:t>
      </w:r>
      <w:r w:rsidR="00F11E75" w:rsidRPr="00884056">
        <w:rPr>
          <w:rFonts w:ascii="Times New Roman" w:eastAsia="標楷體" w:hAnsi="Times New Roman" w:cs="Times New Roman"/>
          <w:color w:val="auto"/>
          <w:sz w:val="28"/>
          <w:szCs w:val="28"/>
        </w:rPr>
        <w:t>1991</w:t>
      </w:r>
      <w:r>
        <w:rPr>
          <w:rFonts w:ascii="Times New Roman" w:eastAsia="標楷體" w:hAnsi="Times New Roman" w:cs="Times New Roman" w:hint="eastAsia"/>
          <w:color w:val="auto"/>
          <w:sz w:val="28"/>
          <w:szCs w:val="28"/>
        </w:rPr>
        <w:t>～</w:t>
      </w:r>
      <w:r w:rsidR="00F11E75" w:rsidRPr="00884056">
        <w:rPr>
          <w:rFonts w:ascii="Times New Roman" w:eastAsia="標楷體" w:hAnsi="Times New Roman" w:cs="Times New Roman"/>
          <w:color w:val="auto"/>
          <w:sz w:val="28"/>
          <w:szCs w:val="28"/>
        </w:rPr>
        <w:t>2000</w:t>
      </w:r>
      <w:r w:rsidR="00F11E75" w:rsidRPr="00884056">
        <w:rPr>
          <w:rFonts w:ascii="Times New Roman" w:eastAsia="標楷體" w:hAnsi="Times New Roman" w:cs="Times New Roman"/>
          <w:color w:val="auto"/>
          <w:sz w:val="28"/>
          <w:szCs w:val="28"/>
        </w:rPr>
        <w:t>年間的康卜吞伽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射線天文觀測衛星</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(Compto</w:t>
      </w:r>
      <w:r w:rsidR="00F11E75" w:rsidRPr="00B00F97">
        <w:rPr>
          <w:rFonts w:ascii="Times New Roman" w:eastAsia="標楷體" w:hAnsi="Times New Roman" w:cs="Times New Roman"/>
          <w:color w:val="auto"/>
          <w:sz w:val="28"/>
          <w:szCs w:val="28"/>
        </w:rPr>
        <w:t>n Gamma Ray Observatory, CGRO)</w:t>
      </w:r>
      <w:r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t>上的康卜吞望遠鏡</w:t>
      </w:r>
      <w:r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t>(</w:t>
      </w:r>
      <w:proofErr w:type="spellStart"/>
      <w:r w:rsidR="00F11E75" w:rsidRPr="00B00F97">
        <w:rPr>
          <w:rFonts w:ascii="Times New Roman" w:eastAsia="標楷體" w:hAnsi="Times New Roman" w:cs="Times New Roman"/>
          <w:color w:val="auto"/>
          <w:sz w:val="28"/>
          <w:szCs w:val="28"/>
        </w:rPr>
        <w:t>Comptel</w:t>
      </w:r>
      <w:proofErr w:type="spellEnd"/>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為最主要的成功例子，但其儀器的觀測效率（有效面積</w:t>
      </w:r>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實際面積）只有</w:t>
      </w:r>
      <w:r w:rsidR="00F11E75" w:rsidRPr="00B00F97">
        <w:rPr>
          <w:rFonts w:ascii="Times New Roman" w:eastAsia="標楷體" w:hAnsi="Times New Roman" w:cs="Times New Roman"/>
          <w:color w:val="auto"/>
          <w:sz w:val="28"/>
          <w:szCs w:val="28"/>
        </w:rPr>
        <w:t>0.001</w:t>
      </w:r>
      <w:r w:rsidR="00F11E75" w:rsidRPr="00B00F97">
        <w:rPr>
          <w:rFonts w:ascii="Times New Roman" w:eastAsia="標楷體" w:hAnsi="Times New Roman" w:cs="Times New Roman"/>
          <w:color w:val="auto"/>
          <w:sz w:val="28"/>
          <w:szCs w:val="28"/>
        </w:rPr>
        <w:t>左右。然而，隨著大面積高純度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半導體晶體的問世，一個觀測效率大於</w:t>
      </w:r>
      <w:r w:rsidR="00F11E75" w:rsidRPr="00B00F97">
        <w:rPr>
          <w:rFonts w:ascii="Times New Roman" w:eastAsia="標楷體" w:hAnsi="Times New Roman" w:cs="Times New Roman"/>
          <w:color w:val="auto"/>
          <w:sz w:val="28"/>
          <w:szCs w:val="28"/>
        </w:rPr>
        <w:t>0.1</w:t>
      </w:r>
      <w:r w:rsidR="00F11E75" w:rsidRPr="00B00F97">
        <w:rPr>
          <w:rFonts w:ascii="Times New Roman" w:eastAsia="標楷體" w:hAnsi="Times New Roman" w:cs="Times New Roman"/>
          <w:color w:val="auto"/>
          <w:sz w:val="28"/>
          <w:szCs w:val="28"/>
        </w:rPr>
        <w:t>的康卜吞望遠鏡變得可能實現。從</w:t>
      </w:r>
      <w:r w:rsidR="00F11E75" w:rsidRPr="00B00F97">
        <w:rPr>
          <w:rFonts w:ascii="Times New Roman" w:eastAsia="標楷體" w:hAnsi="Times New Roman" w:cs="Times New Roman"/>
          <w:color w:val="auto"/>
          <w:sz w:val="28"/>
          <w:szCs w:val="28"/>
        </w:rPr>
        <w:t>2006</w:t>
      </w:r>
      <w:r w:rsidR="00F11E75" w:rsidRPr="00B00F97">
        <w:rPr>
          <w:rFonts w:ascii="Times New Roman" w:eastAsia="標楷體" w:hAnsi="Times New Roman" w:cs="Times New Roman"/>
          <w:color w:val="auto"/>
          <w:sz w:val="28"/>
          <w:szCs w:val="28"/>
        </w:rPr>
        <w:t>年開始，</w:t>
      </w:r>
      <w:r w:rsidRPr="00B00F97">
        <w:rPr>
          <w:rFonts w:ascii="Times New Roman" w:eastAsia="標楷體" w:hAnsi="Times New Roman" w:cs="Times New Roman"/>
          <w:color w:val="auto"/>
          <w:sz w:val="28"/>
          <w:szCs w:val="28"/>
        </w:rPr>
        <w:t>由</w:t>
      </w:r>
      <w:r w:rsidRPr="00B00F97">
        <w:rPr>
          <w:rFonts w:ascii="Times New Roman" w:eastAsia="標楷體" w:hAnsi="Times New Roman" w:cs="Times New Roman"/>
          <w:color w:val="auto"/>
          <w:sz w:val="28"/>
          <w:szCs w:val="28"/>
        </w:rPr>
        <w:t>NTHU</w:t>
      </w:r>
      <w:r w:rsidRPr="00B00F97">
        <w:rPr>
          <w:rFonts w:ascii="Times New Roman" w:eastAsia="標楷體" w:hAnsi="Times New Roman" w:cs="Times New Roman"/>
          <w:color w:val="auto"/>
          <w:sz w:val="28"/>
          <w:szCs w:val="28"/>
        </w:rPr>
        <w:t>團隊</w:t>
      </w:r>
      <w:r w:rsidR="00F11E75" w:rsidRPr="00B00F97">
        <w:rPr>
          <w:rFonts w:ascii="Times New Roman" w:eastAsia="標楷體" w:hAnsi="Times New Roman" w:cs="Times New Roman"/>
          <w:color w:val="auto"/>
          <w:sz w:val="28"/>
          <w:szCs w:val="28"/>
        </w:rPr>
        <w:t>主導的</w:t>
      </w:r>
      <w:r w:rsidRPr="00B00F97">
        <w:rPr>
          <w:rFonts w:ascii="Times New Roman" w:eastAsia="標楷體" w:hAnsi="Times New Roman" w:cs="Times New Roman"/>
          <w:color w:val="auto"/>
          <w:sz w:val="28"/>
          <w:szCs w:val="28"/>
        </w:rPr>
        <w:t>台灣團隊參加了美國柏克萊加州大學太空科學實驗室的</w:t>
      </w:r>
      <w:r w:rsidRPr="00B00F97">
        <w:rPr>
          <w:rFonts w:ascii="Times New Roman" w:eastAsia="標楷體" w:hAnsi="Times New Roman" w:cs="Times New Roman"/>
          <w:color w:val="auto"/>
          <w:sz w:val="28"/>
          <w:szCs w:val="28"/>
        </w:rPr>
        <w:t>COSI</w:t>
      </w:r>
      <w:r w:rsidR="00F11E75" w:rsidRPr="00B00F97">
        <w:rPr>
          <w:rFonts w:ascii="Times New Roman" w:eastAsia="標楷體" w:hAnsi="Times New Roman" w:cs="Times New Roman"/>
          <w:color w:val="auto"/>
          <w:sz w:val="28"/>
          <w:szCs w:val="28"/>
        </w:rPr>
        <w:t>計畫</w:t>
      </w:r>
      <w:r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以</w:t>
      </w:r>
      <w:r w:rsidR="00F11E75" w:rsidRPr="00B00F97">
        <w:rPr>
          <w:rFonts w:ascii="Times New Roman" w:eastAsia="標楷體" w:hAnsi="Times New Roman" w:cs="Times New Roman"/>
          <w:color w:val="auto"/>
          <w:sz w:val="28"/>
          <w:szCs w:val="28"/>
        </w:rPr>
        <w:t>12</w:t>
      </w:r>
      <w:r w:rsidRPr="00B00F97">
        <w:rPr>
          <w:rFonts w:ascii="Times New Roman" w:eastAsia="標楷體" w:hAnsi="Times New Roman" w:cs="Times New Roman"/>
          <w:color w:val="auto"/>
          <w:sz w:val="28"/>
          <w:szCs w:val="28"/>
        </w:rPr>
        <w:t>片高純度</w:t>
      </w:r>
      <w:proofErr w:type="gramStart"/>
      <w:r w:rsidRPr="00B00F97">
        <w:rPr>
          <w:rFonts w:ascii="Times New Roman" w:eastAsia="標楷體" w:hAnsi="Times New Roman" w:cs="Times New Roman"/>
          <w:color w:val="auto"/>
          <w:sz w:val="28"/>
          <w:szCs w:val="28"/>
        </w:rPr>
        <w:t>鍺</w:t>
      </w:r>
      <w:proofErr w:type="gramEnd"/>
      <w:r w:rsidRPr="00B00F97">
        <w:rPr>
          <w:rFonts w:ascii="Times New Roman" w:eastAsia="標楷體" w:hAnsi="Times New Roman" w:cs="Times New Roman"/>
          <w:color w:val="auto"/>
          <w:sz w:val="28"/>
          <w:szCs w:val="28"/>
        </w:rPr>
        <w:t>偵測器為核心，可以測量入射光子進行康卜吞散射的三維空間位置以及散射電子的能量。</w:t>
      </w:r>
    </w:p>
    <w:p w:rsidR="00026498" w:rsidRPr="00B00F97" w:rsidRDefault="00026498" w:rsidP="00026498">
      <w:pPr>
        <w:snapToGrid w:val="0"/>
        <w:spacing w:afterLines="50" w:after="120" w:line="360" w:lineRule="exact"/>
        <w:ind w:leftChars="386" w:left="849" w:rightChars="424" w:right="933"/>
        <w:rPr>
          <w:rFonts w:ascii="Times New Roman" w:eastAsia="標楷體" w:hAnsi="Times New Roman" w:cs="Times New Roman"/>
          <w:color w:val="auto"/>
          <w:sz w:val="28"/>
          <w:szCs w:val="28"/>
        </w:rPr>
      </w:pPr>
      <w:r w:rsidRPr="00026498">
        <w:rPr>
          <w:rFonts w:ascii="Times New Roman" w:eastAsia="標楷體" w:hAnsi="Times New Roman" w:cs="Times New Roman"/>
          <w:noProof/>
          <w:color w:val="auto"/>
          <w:sz w:val="28"/>
          <w:szCs w:val="28"/>
        </w:rPr>
        <w:drawing>
          <wp:anchor distT="0" distB="0" distL="114300" distR="114300" simplePos="0" relativeHeight="251678720" behindDoc="0" locked="0" layoutInCell="1" allowOverlap="1" wp14:anchorId="61C7B7FA" wp14:editId="45E9E1D7">
            <wp:simplePos x="0" y="0"/>
            <wp:positionH relativeFrom="margin">
              <wp:posOffset>133350</wp:posOffset>
            </wp:positionH>
            <wp:positionV relativeFrom="paragraph">
              <wp:posOffset>0</wp:posOffset>
            </wp:positionV>
            <wp:extent cx="2800350" cy="2281555"/>
            <wp:effectExtent l="0" t="0" r="0" b="4445"/>
            <wp:wrapTopAndBottom/>
            <wp:docPr id="18" name="圖片 18" descr="J:\Working\Post5500u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Working\Post5500usb\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821">
        <w:rPr>
          <w:rFonts w:eastAsia="標楷體"/>
          <w:noProof/>
          <w:szCs w:val="24"/>
        </w:rPr>
        <w:drawing>
          <wp:anchor distT="0" distB="0" distL="114300" distR="114300" simplePos="0" relativeHeight="251679744" behindDoc="0" locked="0" layoutInCell="1" allowOverlap="1" wp14:anchorId="111796DF" wp14:editId="51039D16">
            <wp:simplePos x="0" y="0"/>
            <wp:positionH relativeFrom="column">
              <wp:posOffset>2994660</wp:posOffset>
            </wp:positionH>
            <wp:positionV relativeFrom="paragraph">
              <wp:posOffset>0</wp:posOffset>
            </wp:positionV>
            <wp:extent cx="2692400" cy="2298065"/>
            <wp:effectExtent l="0" t="0" r="0" b="6985"/>
            <wp:wrapTopAndBottom/>
            <wp:docPr id="19" name="圖片 19" descr="描述 : SSL031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 SSL031303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40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szCs w:val="28"/>
        </w:rPr>
        <w:t>（左）</w:t>
      </w:r>
      <w:r>
        <w:rPr>
          <w:rFonts w:ascii="Times New Roman" w:eastAsia="標楷體" w:hAnsi="Times New Roman" w:cs="Times New Roman" w:hint="eastAsia"/>
          <w:szCs w:val="28"/>
        </w:rPr>
        <w:t>COSI</w:t>
      </w:r>
      <w:r>
        <w:rPr>
          <w:rFonts w:ascii="Times New Roman" w:eastAsia="標楷體" w:hAnsi="Times New Roman" w:cs="Times New Roman"/>
          <w:szCs w:val="28"/>
        </w:rPr>
        <w:t xml:space="preserve"> </w:t>
      </w:r>
      <w:r>
        <w:rPr>
          <w:rFonts w:ascii="Times New Roman" w:eastAsia="標楷體" w:hAnsi="Times New Roman" w:cs="Times New Roman"/>
          <w:szCs w:val="28"/>
        </w:rPr>
        <w:t>計畫所研發由</w:t>
      </w:r>
      <w:r>
        <w:rPr>
          <w:rFonts w:ascii="Times New Roman" w:eastAsia="標楷體" w:hAnsi="Times New Roman" w:cs="Times New Roman"/>
          <w:szCs w:val="28"/>
        </w:rPr>
        <w:t>12</w:t>
      </w:r>
      <w:r>
        <w:rPr>
          <w:rFonts w:ascii="Times New Roman" w:eastAsia="標楷體" w:hAnsi="Times New Roman" w:cs="Times New Roman"/>
          <w:szCs w:val="28"/>
        </w:rPr>
        <w:t>片高純度</w:t>
      </w:r>
      <w:proofErr w:type="gramStart"/>
      <w:r>
        <w:rPr>
          <w:rFonts w:ascii="Times New Roman" w:eastAsia="標楷體" w:hAnsi="Times New Roman" w:cs="Times New Roman"/>
          <w:szCs w:val="28"/>
        </w:rPr>
        <w:t>鍺</w:t>
      </w:r>
      <w:proofErr w:type="gramEnd"/>
      <w:r>
        <w:rPr>
          <w:rFonts w:ascii="Times New Roman" w:eastAsia="標楷體" w:hAnsi="Times New Roman" w:cs="Times New Roman"/>
          <w:szCs w:val="28"/>
        </w:rPr>
        <w:t>偵測器構成的儀器；（右）每片偵測器尺寸</w:t>
      </w:r>
      <w:proofErr w:type="gramStart"/>
      <w:r>
        <w:rPr>
          <w:rFonts w:ascii="Times New Roman" w:eastAsia="標楷體" w:hAnsi="Times New Roman" w:cs="Times New Roman" w:hint="eastAsia"/>
          <w:szCs w:val="28"/>
        </w:rPr>
        <w:t>8</w:t>
      </w:r>
      <w:r>
        <w:rPr>
          <w:rFonts w:ascii="Times New Roman" w:eastAsia="標楷體" w:hAnsi="Times New Roman" w:cs="Times New Roman"/>
          <w:szCs w:val="28"/>
        </w:rPr>
        <w:t xml:space="preserve"> cm x 8 cm x </w:t>
      </w:r>
      <w:proofErr w:type="gramEnd"/>
      <w:r>
        <w:rPr>
          <w:rFonts w:ascii="Times New Roman" w:eastAsia="標楷體" w:hAnsi="Times New Roman" w:cs="Times New Roman"/>
          <w:szCs w:val="28"/>
        </w:rPr>
        <w:t>1.5 cm</w:t>
      </w:r>
      <w:r>
        <w:rPr>
          <w:rFonts w:ascii="Times New Roman" w:eastAsia="標楷體" w:hAnsi="Times New Roman" w:cs="Times New Roman"/>
          <w:szCs w:val="28"/>
        </w:rPr>
        <w:t>，兩面有垂直的條狀電極。</w:t>
      </w:r>
    </w:p>
    <w:p w:rsidR="00F11E75" w:rsidRPr="00B00F97" w:rsidRDefault="00F11E75" w:rsidP="00B234E6">
      <w:pPr>
        <w:snapToGrid w:val="0"/>
        <w:spacing w:after="5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COSI</w:t>
      </w:r>
      <w:r w:rsidRPr="00B00F97">
        <w:rPr>
          <w:rFonts w:ascii="Times New Roman" w:eastAsia="標楷體" w:hAnsi="Times New Roman" w:cs="Times New Roman"/>
          <w:color w:val="auto"/>
          <w:sz w:val="28"/>
          <w:szCs w:val="28"/>
        </w:rPr>
        <w:t>在</w:t>
      </w:r>
      <w:r w:rsidRPr="00B00F97">
        <w:rPr>
          <w:rFonts w:ascii="Times New Roman" w:eastAsia="標楷體" w:hAnsi="Times New Roman" w:cs="Times New Roman"/>
          <w:color w:val="auto"/>
          <w:sz w:val="28"/>
          <w:szCs w:val="28"/>
        </w:rPr>
        <w:t>2009</w:t>
      </w:r>
      <w:r w:rsidR="00B234E6">
        <w:rPr>
          <w:rFonts w:ascii="Times New Roman" w:eastAsia="標楷體" w:hAnsi="Times New Roman" w:cs="Times New Roman"/>
          <w:color w:val="auto"/>
          <w:sz w:val="28"/>
          <w:szCs w:val="28"/>
        </w:rPr>
        <w:t>年</w:t>
      </w:r>
      <w:r w:rsidRPr="00B00F97">
        <w:rPr>
          <w:rFonts w:ascii="Times New Roman" w:eastAsia="標楷體" w:hAnsi="Times New Roman" w:cs="Times New Roman"/>
          <w:color w:val="auto"/>
          <w:sz w:val="28"/>
          <w:szCs w:val="28"/>
        </w:rPr>
        <w:t>及</w:t>
      </w:r>
      <w:r w:rsidRPr="00B00F97">
        <w:rPr>
          <w:rFonts w:ascii="Times New Roman" w:eastAsia="標楷體" w:hAnsi="Times New Roman" w:cs="Times New Roman"/>
          <w:color w:val="auto"/>
          <w:sz w:val="28"/>
          <w:szCs w:val="28"/>
        </w:rPr>
        <w:t>2016</w:t>
      </w:r>
      <w:r w:rsidRPr="00B00F97">
        <w:rPr>
          <w:rFonts w:ascii="Times New Roman" w:eastAsia="標楷體" w:hAnsi="Times New Roman" w:cs="Times New Roman"/>
          <w:color w:val="auto"/>
          <w:sz w:val="28"/>
          <w:szCs w:val="28"/>
        </w:rPr>
        <w:t>年進行了很成功的</w:t>
      </w:r>
      <w:r w:rsidRPr="00B00F97">
        <w:rPr>
          <w:rFonts w:ascii="Times New Roman" w:eastAsia="標楷體" w:hAnsi="Times New Roman" w:cs="Times New Roman"/>
          <w:color w:val="auto"/>
          <w:sz w:val="28"/>
          <w:szCs w:val="28"/>
        </w:rPr>
        <w:t>NASA</w:t>
      </w:r>
      <w:r w:rsidRPr="00B00F97">
        <w:rPr>
          <w:rFonts w:ascii="Times New Roman" w:eastAsia="標楷體" w:hAnsi="Times New Roman" w:cs="Times New Roman"/>
          <w:color w:val="auto"/>
          <w:sz w:val="28"/>
          <w:szCs w:val="28"/>
        </w:rPr>
        <w:t>平流層高空氣球飛行試驗，大致驗證了儀器的工作效能與可行性。台灣團隊的任務主要是數據讀出電子系統的設計與製造，參與所有儀器次系統的整合測試與氣球飛行任務的執行，同時也積極參與</w:t>
      </w:r>
      <w:r w:rsidR="00B00F97">
        <w:rPr>
          <w:rFonts w:ascii="Times New Roman" w:eastAsia="標楷體" w:hAnsi="Times New Roman" w:cs="Times New Roman" w:hint="eastAsia"/>
          <w:color w:val="auto"/>
          <w:sz w:val="28"/>
          <w:szCs w:val="28"/>
        </w:rPr>
        <w:t>建立</w:t>
      </w:r>
      <w:r w:rsidRPr="00B00F97">
        <w:rPr>
          <w:rFonts w:ascii="Times New Roman" w:eastAsia="標楷體" w:hAnsi="Times New Roman" w:cs="Times New Roman"/>
          <w:color w:val="auto"/>
          <w:sz w:val="28"/>
          <w:szCs w:val="28"/>
        </w:rPr>
        <w:t>數據處理流程以及科學分析。目前</w:t>
      </w:r>
      <w:r w:rsidRPr="00B00F97">
        <w:rPr>
          <w:rFonts w:ascii="Times New Roman" w:eastAsia="標楷體" w:hAnsi="Times New Roman" w:cs="Times New Roman"/>
          <w:color w:val="auto"/>
          <w:sz w:val="28"/>
          <w:szCs w:val="28"/>
        </w:rPr>
        <w:t>COSI</w:t>
      </w:r>
      <w:r w:rsidRPr="00B00F97">
        <w:rPr>
          <w:rFonts w:ascii="Times New Roman" w:eastAsia="標楷體" w:hAnsi="Times New Roman" w:cs="Times New Roman"/>
          <w:color w:val="auto"/>
          <w:sz w:val="28"/>
          <w:szCs w:val="28"/>
        </w:rPr>
        <w:t>團隊正在準備</w:t>
      </w:r>
      <w:r w:rsidR="00B00F97">
        <w:rPr>
          <w:rFonts w:ascii="Times New Roman" w:eastAsia="標楷體" w:hAnsi="Times New Roman" w:cs="Times New Roman" w:hint="eastAsia"/>
          <w:color w:val="auto"/>
          <w:sz w:val="28"/>
          <w:szCs w:val="28"/>
        </w:rPr>
        <w:t>下次</w:t>
      </w:r>
      <w:r w:rsidRPr="00B00F97">
        <w:rPr>
          <w:rFonts w:ascii="Times New Roman" w:eastAsia="標楷體" w:hAnsi="Times New Roman" w:cs="Times New Roman"/>
          <w:color w:val="auto"/>
          <w:sz w:val="28"/>
          <w:szCs w:val="28"/>
        </w:rPr>
        <w:t>2019</w:t>
      </w:r>
      <w:r w:rsidRPr="00B00F97">
        <w:rPr>
          <w:rFonts w:ascii="Times New Roman" w:eastAsia="標楷體" w:hAnsi="Times New Roman" w:cs="Times New Roman"/>
          <w:color w:val="auto"/>
          <w:sz w:val="28"/>
          <w:szCs w:val="28"/>
        </w:rPr>
        <w:t>年的長時間平流層高空氣球飛行試驗。</w:t>
      </w:r>
      <w:r w:rsidRPr="00B00F97">
        <w:rPr>
          <w:rFonts w:ascii="Times New Roman" w:eastAsia="標楷體" w:hAnsi="Times New Roman" w:cs="Times New Roman"/>
          <w:color w:val="auto"/>
          <w:sz w:val="28"/>
          <w:szCs w:val="28"/>
        </w:rPr>
        <w:t xml:space="preserve">    </w:t>
      </w:r>
      <w:r w:rsidRPr="00B00F97">
        <w:rPr>
          <w:rFonts w:ascii="Times New Roman" w:eastAsia="標楷體" w:hAnsi="Times New Roman" w:cs="Times New Roman"/>
          <w:color w:val="auto"/>
          <w:sz w:val="28"/>
          <w:szCs w:val="28"/>
        </w:rPr>
        <w:t>我們計畫運用在過去十多年來累積的經驗以及培養的人才，來自主發展一個康卜吞相機，並探討其在天文觀測，核醫影像，以及環境輻射偵測上的應用。</w:t>
      </w:r>
    </w:p>
    <w:p w:rsidR="00B00F97" w:rsidRDefault="00B00F97" w:rsidP="00B234E6">
      <w:pPr>
        <w:snapToGrid w:val="0"/>
        <w:spacing w:after="5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未來</w:t>
      </w:r>
      <w:r w:rsidR="00F11E75" w:rsidRPr="00B00F97">
        <w:rPr>
          <w:rFonts w:ascii="Times New Roman" w:eastAsia="標楷體" w:hAnsi="Times New Roman" w:cs="Times New Roman"/>
          <w:color w:val="auto"/>
          <w:sz w:val="28"/>
          <w:szCs w:val="28"/>
        </w:rPr>
        <w:t>五年預定執行內容</w:t>
      </w:r>
      <w:r>
        <w:rPr>
          <w:rFonts w:ascii="Times New Roman" w:eastAsia="標楷體" w:hAnsi="Times New Roman" w:cs="Times New Roman" w:hint="eastAsia"/>
          <w:color w:val="auto"/>
          <w:sz w:val="28"/>
          <w:szCs w:val="28"/>
        </w:rPr>
        <w:t>包括更換</w:t>
      </w:r>
      <w:r w:rsidR="00F11E75" w:rsidRPr="00B00F97">
        <w:rPr>
          <w:rFonts w:ascii="Times New Roman" w:eastAsia="標楷體" w:hAnsi="Times New Roman" w:cs="Times New Roman"/>
          <w:color w:val="auto"/>
          <w:sz w:val="28"/>
          <w:szCs w:val="28"/>
        </w:rPr>
        <w:t>數據讀出電子系統</w:t>
      </w:r>
      <w:r>
        <w:rPr>
          <w:rFonts w:ascii="Times New Roman" w:eastAsia="標楷體" w:hAnsi="Times New Roman" w:cs="Times New Roman" w:hint="eastAsia"/>
          <w:color w:val="auto"/>
          <w:sz w:val="28"/>
          <w:szCs w:val="28"/>
        </w:rPr>
        <w:t>的</w:t>
      </w:r>
      <w:r w:rsidR="00F11E75" w:rsidRPr="00B00F97">
        <w:rPr>
          <w:rFonts w:ascii="Times New Roman" w:eastAsia="標楷體" w:hAnsi="Times New Roman" w:cs="Times New Roman"/>
          <w:color w:val="auto"/>
          <w:sz w:val="28"/>
          <w:szCs w:val="28"/>
        </w:rPr>
        <w:t>傳統數位電路，</w:t>
      </w:r>
      <w:r>
        <w:rPr>
          <w:rFonts w:ascii="Times New Roman" w:eastAsia="標楷體" w:hAnsi="Times New Roman" w:cs="Times New Roman" w:hint="eastAsia"/>
          <w:color w:val="auto"/>
          <w:sz w:val="28"/>
          <w:szCs w:val="28"/>
        </w:rPr>
        <w:t>以及探討是否可以縮小</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偵測器表面的條狀電極中心距離（也就是更細的條狀電極）</w:t>
      </w:r>
      <w:r>
        <w:rPr>
          <w:rFonts w:ascii="Times New Roman" w:eastAsia="標楷體" w:hAnsi="Times New Roman" w:cs="Times New Roman" w:hint="eastAsia"/>
          <w:color w:val="auto"/>
          <w:sz w:val="28"/>
          <w:szCs w:val="28"/>
        </w:rPr>
        <w:t>。</w:t>
      </w:r>
      <w:r w:rsidR="00F11E75" w:rsidRPr="00B00F97">
        <w:rPr>
          <w:rFonts w:ascii="Times New Roman" w:eastAsia="標楷體" w:hAnsi="Times New Roman" w:cs="Times New Roman"/>
          <w:color w:val="auto"/>
          <w:sz w:val="28"/>
          <w:szCs w:val="28"/>
        </w:rPr>
        <w:t>在前三年我們</w:t>
      </w:r>
      <w:r>
        <w:rPr>
          <w:rFonts w:ascii="Times New Roman" w:eastAsia="標楷體" w:hAnsi="Times New Roman" w:cs="Times New Roman" w:hint="eastAsia"/>
          <w:color w:val="auto"/>
          <w:sz w:val="28"/>
          <w:szCs w:val="28"/>
        </w:rPr>
        <w:t>將</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 xml:space="preserve">(1) </w:t>
      </w:r>
      <w:r w:rsidR="00F11E75" w:rsidRPr="00B00F97">
        <w:rPr>
          <w:rFonts w:ascii="Times New Roman" w:eastAsia="標楷體" w:hAnsi="Times New Roman" w:cs="Times New Roman"/>
          <w:color w:val="auto"/>
          <w:sz w:val="28"/>
          <w:szCs w:val="28"/>
        </w:rPr>
        <w:t>設計與製造完成以特定應用積體電路</w:t>
      </w:r>
      <w:r w:rsidR="00F11E75" w:rsidRPr="00B00F97">
        <w:rPr>
          <w:rFonts w:ascii="Times New Roman" w:eastAsia="標楷體" w:hAnsi="Times New Roman" w:cs="Times New Roman"/>
          <w:color w:val="auto"/>
          <w:sz w:val="28"/>
          <w:szCs w:val="28"/>
        </w:rPr>
        <w:t xml:space="preserve"> (Application Specific Integrated Circuit, ASIC) </w:t>
      </w:r>
      <w:r w:rsidR="00F11E75" w:rsidRPr="00B00F97">
        <w:rPr>
          <w:rFonts w:ascii="Times New Roman" w:eastAsia="標楷體" w:hAnsi="Times New Roman" w:cs="Times New Roman"/>
          <w:color w:val="auto"/>
          <w:sz w:val="28"/>
          <w:szCs w:val="28"/>
        </w:rPr>
        <w:t>為架構的高純度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偵測器數據讀出電子系統。這項工作由本計畫成員與國內廠商或國</w:t>
      </w:r>
      <w:proofErr w:type="gramStart"/>
      <w:r w:rsidR="00F11E75" w:rsidRPr="00B00F97">
        <w:rPr>
          <w:rFonts w:ascii="Times New Roman" w:eastAsia="標楷體" w:hAnsi="Times New Roman" w:cs="Times New Roman"/>
          <w:color w:val="auto"/>
          <w:sz w:val="28"/>
          <w:szCs w:val="28"/>
        </w:rPr>
        <w:t>研</w:t>
      </w:r>
      <w:proofErr w:type="gramEnd"/>
      <w:r w:rsidR="00F11E75" w:rsidRPr="00B00F97">
        <w:rPr>
          <w:rFonts w:ascii="Times New Roman" w:eastAsia="標楷體" w:hAnsi="Times New Roman" w:cs="Times New Roman"/>
          <w:color w:val="auto"/>
          <w:sz w:val="28"/>
          <w:szCs w:val="28"/>
        </w:rPr>
        <w:t>院的研究中心來合作完成，以期培植國內團隊的經驗與能力。</w:t>
      </w:r>
      <w:r w:rsidR="00F11E75" w:rsidRPr="00B00F97">
        <w:rPr>
          <w:rFonts w:ascii="Times New Roman" w:eastAsia="標楷體" w:hAnsi="Times New Roman" w:cs="Times New Roman"/>
          <w:color w:val="auto"/>
          <w:sz w:val="28"/>
          <w:szCs w:val="28"/>
        </w:rPr>
        <w:t xml:space="preserve">(2) </w:t>
      </w:r>
      <w:r w:rsidR="00F11E75" w:rsidRPr="00B00F97">
        <w:rPr>
          <w:rFonts w:ascii="Times New Roman" w:eastAsia="標楷體" w:hAnsi="Times New Roman" w:cs="Times New Roman"/>
          <w:color w:val="auto"/>
          <w:sz w:val="28"/>
          <w:szCs w:val="28"/>
        </w:rPr>
        <w:t>以實驗室裡的實際測量來評估高純度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偵測器表面條狀電極中心距離分別為</w:t>
      </w:r>
      <w:r w:rsidR="00F11E75" w:rsidRPr="00B00F97">
        <w:rPr>
          <w:rFonts w:ascii="Times New Roman" w:eastAsia="標楷體" w:hAnsi="Times New Roman" w:cs="Times New Roman"/>
          <w:color w:val="auto"/>
          <w:sz w:val="28"/>
          <w:szCs w:val="28"/>
        </w:rPr>
        <w:t>2.0mm</w:t>
      </w:r>
      <w:r w:rsidR="00F11E75" w:rsidRPr="00B00F97">
        <w:rPr>
          <w:rFonts w:ascii="Times New Roman" w:eastAsia="標楷體" w:hAnsi="Times New Roman" w:cs="Times New Roman"/>
          <w:color w:val="auto"/>
          <w:sz w:val="28"/>
          <w:szCs w:val="28"/>
        </w:rPr>
        <w:t>及</w:t>
      </w:r>
      <w:r w:rsidR="00F11E75" w:rsidRPr="00B00F97">
        <w:rPr>
          <w:rFonts w:ascii="Times New Roman" w:eastAsia="標楷體" w:hAnsi="Times New Roman" w:cs="Times New Roman"/>
          <w:color w:val="auto"/>
          <w:sz w:val="28"/>
          <w:szCs w:val="28"/>
        </w:rPr>
        <w:t>0.5mm</w:t>
      </w:r>
      <w:r w:rsidR="00F11E75" w:rsidRPr="00B00F97">
        <w:rPr>
          <w:rFonts w:ascii="Times New Roman" w:eastAsia="標楷體" w:hAnsi="Times New Roman" w:cs="Times New Roman"/>
          <w:color w:val="auto"/>
          <w:sz w:val="28"/>
          <w:szCs w:val="28"/>
        </w:rPr>
        <w:t>時的效能。這項工作需要有兩片高純度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偵測器。我們計畫循</w:t>
      </w:r>
      <w:r w:rsidR="00F11E75" w:rsidRPr="00B00F97">
        <w:rPr>
          <w:rFonts w:ascii="Times New Roman" w:eastAsia="標楷體" w:hAnsi="Times New Roman" w:cs="Times New Roman"/>
          <w:color w:val="auto"/>
          <w:sz w:val="28"/>
          <w:szCs w:val="28"/>
        </w:rPr>
        <w:t>COSI</w:t>
      </w:r>
      <w:r w:rsidR="00F11E75" w:rsidRPr="00B00F97">
        <w:rPr>
          <w:rFonts w:ascii="Times New Roman" w:eastAsia="標楷體" w:hAnsi="Times New Roman" w:cs="Times New Roman"/>
          <w:color w:val="auto"/>
          <w:sz w:val="28"/>
          <w:szCs w:val="28"/>
        </w:rPr>
        <w:t>原有的模式進行，也就是向</w:t>
      </w:r>
      <w:r w:rsidR="00F11E75" w:rsidRPr="00B00F97">
        <w:rPr>
          <w:rFonts w:ascii="Times New Roman" w:eastAsia="標楷體" w:hAnsi="Times New Roman" w:cs="Times New Roman"/>
          <w:color w:val="auto"/>
          <w:sz w:val="28"/>
          <w:szCs w:val="28"/>
        </w:rPr>
        <w:t>ORTEC</w:t>
      </w:r>
      <w:r w:rsidR="00F11E75" w:rsidRPr="00B00F97">
        <w:rPr>
          <w:rFonts w:ascii="Times New Roman" w:eastAsia="標楷體" w:hAnsi="Times New Roman" w:cs="Times New Roman"/>
          <w:color w:val="auto"/>
          <w:sz w:val="28"/>
          <w:szCs w:val="28"/>
        </w:rPr>
        <w:t>公司採購高純度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晶體，並委由</w:t>
      </w:r>
      <w:r w:rsidR="00F11E75" w:rsidRPr="00B00F97">
        <w:rPr>
          <w:rFonts w:ascii="Times New Roman" w:eastAsia="標楷體" w:hAnsi="Times New Roman" w:cs="Times New Roman"/>
          <w:color w:val="auto"/>
          <w:sz w:val="28"/>
          <w:szCs w:val="28"/>
        </w:rPr>
        <w:t xml:space="preserve">Lawrence Berkeley National Lab (LBNL) </w:t>
      </w:r>
      <w:r w:rsidR="00F11E75" w:rsidRPr="00B00F97">
        <w:rPr>
          <w:rFonts w:ascii="Times New Roman" w:eastAsia="標楷體" w:hAnsi="Times New Roman" w:cs="Times New Roman"/>
          <w:color w:val="auto"/>
          <w:sz w:val="28"/>
          <w:szCs w:val="28"/>
        </w:rPr>
        <w:t>進行表面處理。我們計畫在清華大學的實驗室裡安裝</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偵測器所需的冷卻系統</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w:t>
      </w:r>
      <w:proofErr w:type="spellStart"/>
      <w:r w:rsidR="00F11E75" w:rsidRPr="00B00F97">
        <w:rPr>
          <w:rFonts w:ascii="Times New Roman" w:eastAsia="標楷體" w:hAnsi="Times New Roman" w:cs="Times New Roman"/>
          <w:color w:val="auto"/>
          <w:sz w:val="28"/>
          <w:szCs w:val="28"/>
        </w:rPr>
        <w:t>cryocooler</w:t>
      </w:r>
      <w:proofErr w:type="spellEnd"/>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及低溫恆溫器</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(cryostat)</w:t>
      </w:r>
      <w:r w:rsidR="00F11E75" w:rsidRPr="00B00F97">
        <w:rPr>
          <w:rFonts w:ascii="Times New Roman" w:eastAsia="標楷體" w:hAnsi="Times New Roman" w:cs="Times New Roman"/>
          <w:color w:val="auto"/>
          <w:sz w:val="28"/>
          <w:szCs w:val="28"/>
        </w:rPr>
        <w:t>，並整合數據讀出電子系統來進行量測。</w:t>
      </w:r>
    </w:p>
    <w:p w:rsidR="00F11E75" w:rsidRPr="00B00F97" w:rsidRDefault="00F11E75" w:rsidP="00E7352F">
      <w:pPr>
        <w:snapToGrid w:val="0"/>
        <w:spacing w:afterLines="50" w:after="12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lastRenderedPageBreak/>
        <w:t>根據前三年所得到的結果，我們計畫在後兩年完成有六片</w:t>
      </w:r>
      <w:proofErr w:type="gramStart"/>
      <w:r w:rsidRPr="00B00F97">
        <w:rPr>
          <w:rFonts w:ascii="Times New Roman" w:eastAsia="標楷體" w:hAnsi="Times New Roman" w:cs="Times New Roman"/>
          <w:color w:val="auto"/>
          <w:sz w:val="28"/>
          <w:szCs w:val="28"/>
        </w:rPr>
        <w:t>鍺</w:t>
      </w:r>
      <w:proofErr w:type="gramEnd"/>
      <w:r w:rsidRPr="00B00F97">
        <w:rPr>
          <w:rFonts w:ascii="Times New Roman" w:eastAsia="標楷體" w:hAnsi="Times New Roman" w:cs="Times New Roman"/>
          <w:color w:val="auto"/>
          <w:sz w:val="28"/>
          <w:szCs w:val="28"/>
        </w:rPr>
        <w:t>偵測器陣列的康卜吞相機原型機</w:t>
      </w:r>
      <w:r w:rsidR="00B00F97">
        <w:rPr>
          <w:rFonts w:ascii="Times New Roman" w:eastAsia="標楷體" w:hAnsi="Times New Roman" w:cs="Times New Roman" w:hint="eastAsia"/>
          <w:color w:val="auto"/>
          <w:sz w:val="28"/>
          <w:szCs w:val="28"/>
        </w:rPr>
        <w:t>，並</w:t>
      </w:r>
      <w:r w:rsidRPr="00B00F97">
        <w:rPr>
          <w:rFonts w:ascii="Times New Roman" w:eastAsia="標楷體" w:hAnsi="Times New Roman" w:cs="Times New Roman"/>
          <w:color w:val="auto"/>
          <w:sz w:val="28"/>
          <w:szCs w:val="28"/>
        </w:rPr>
        <w:t>仔細</w:t>
      </w:r>
      <w:r w:rsidR="00B00F97">
        <w:rPr>
          <w:rFonts w:ascii="Times New Roman" w:eastAsia="標楷體" w:hAnsi="Times New Roman" w:cs="Times New Roman" w:hint="eastAsia"/>
          <w:color w:val="auto"/>
          <w:sz w:val="28"/>
          <w:szCs w:val="28"/>
        </w:rPr>
        <w:t>測試此</w:t>
      </w:r>
      <w:r w:rsidRPr="00B00F97">
        <w:rPr>
          <w:rFonts w:ascii="Times New Roman" w:eastAsia="標楷體" w:hAnsi="Times New Roman" w:cs="Times New Roman"/>
          <w:color w:val="auto"/>
          <w:sz w:val="28"/>
          <w:szCs w:val="28"/>
        </w:rPr>
        <w:t>原型機的各項效能，</w:t>
      </w:r>
      <w:r w:rsidR="00B00F97">
        <w:rPr>
          <w:rFonts w:ascii="Times New Roman" w:eastAsia="標楷體" w:hAnsi="Times New Roman" w:cs="Times New Roman" w:hint="eastAsia"/>
          <w:color w:val="auto"/>
          <w:sz w:val="28"/>
          <w:szCs w:val="28"/>
        </w:rPr>
        <w:t>以</w:t>
      </w:r>
      <w:r w:rsidRPr="00B00F97">
        <w:rPr>
          <w:rFonts w:ascii="Times New Roman" w:eastAsia="標楷體" w:hAnsi="Times New Roman" w:cs="Times New Roman"/>
          <w:color w:val="auto"/>
          <w:sz w:val="28"/>
          <w:szCs w:val="28"/>
        </w:rPr>
        <w:t>探討它的不同擴充版本在天文觀測</w:t>
      </w:r>
      <w:r w:rsidR="00B00F97">
        <w:rPr>
          <w:rFonts w:ascii="Times New Roman" w:eastAsia="標楷體" w:hAnsi="Times New Roman" w:cs="Times New Roman" w:hint="eastAsia"/>
          <w:color w:val="auto"/>
          <w:sz w:val="28"/>
          <w:szCs w:val="28"/>
        </w:rPr>
        <w:t>、</w:t>
      </w:r>
      <w:r w:rsidRPr="00B00F97">
        <w:rPr>
          <w:rFonts w:ascii="Times New Roman" w:eastAsia="標楷體" w:hAnsi="Times New Roman" w:cs="Times New Roman"/>
          <w:color w:val="auto"/>
          <w:sz w:val="28"/>
          <w:szCs w:val="28"/>
        </w:rPr>
        <w:t>核醫影像以及環境輻射偵測上的應用。</w:t>
      </w:r>
    </w:p>
    <w:p w:rsidR="00B234E6" w:rsidRPr="00B234E6" w:rsidRDefault="00F11E75" w:rsidP="00E7352F">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Lulin</w:t>
      </w:r>
    </w:p>
    <w:p w:rsidR="00464742" w:rsidRDefault="00B234E6" w:rsidP="00E7352F">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sz w:val="28"/>
          <w:szCs w:val="28"/>
        </w:rPr>
        <w:t>由</w:t>
      </w:r>
      <w:r w:rsidRPr="00B234E6">
        <w:rPr>
          <w:rFonts w:ascii="Times New Roman" w:eastAsia="標楷體" w:hAnsi="Times New Roman" w:cs="Times New Roman"/>
          <w:sz w:val="28"/>
          <w:szCs w:val="28"/>
        </w:rPr>
        <w:t>NCU</w:t>
      </w:r>
      <w:r w:rsidRPr="00B234E6">
        <w:rPr>
          <w:rFonts w:ascii="Times New Roman" w:eastAsia="標楷體" w:hAnsi="Times New Roman" w:cs="Times New Roman"/>
          <w:sz w:val="28"/>
          <w:szCs w:val="28"/>
        </w:rPr>
        <w:t>負責運作的鹿林天文台，為國內唯一研究型天文台，</w:t>
      </w:r>
      <w:r>
        <w:rPr>
          <w:rFonts w:ascii="Times New Roman" w:eastAsia="標楷體" w:hAnsi="Times New Roman" w:cs="Times New Roman" w:hint="eastAsia"/>
          <w:sz w:val="28"/>
          <w:szCs w:val="28"/>
        </w:rPr>
        <w:t>其中一米口徑望遠鏡雖然</w:t>
      </w:r>
      <w:r w:rsidR="00464742">
        <w:rPr>
          <w:rFonts w:ascii="Times New Roman" w:eastAsia="標楷體" w:hAnsi="Times New Roman" w:cs="Times New Roman" w:hint="eastAsia"/>
          <w:sz w:val="28"/>
          <w:szCs w:val="28"/>
        </w:rPr>
        <w:t>受限於集光能力，只能觀測明亮的天體，但是師生重要的教學與基本研究設備</w:t>
      </w:r>
      <w:r w:rsidR="00404667">
        <w:rPr>
          <w:rFonts w:ascii="Times New Roman" w:eastAsia="標楷體" w:hAnsi="Times New Roman" w:cs="Times New Roman" w:hint="eastAsia"/>
          <w:sz w:val="28"/>
          <w:szCs w:val="28"/>
        </w:rPr>
        <w:t>。由於台址天光背景暗，加上大氣</w:t>
      </w:r>
      <w:proofErr w:type="gramStart"/>
      <w:r w:rsidR="00404667">
        <w:rPr>
          <w:rFonts w:ascii="Times New Roman" w:eastAsia="標楷體" w:hAnsi="Times New Roman" w:cs="Times New Roman" w:hint="eastAsia"/>
          <w:sz w:val="28"/>
          <w:szCs w:val="28"/>
        </w:rPr>
        <w:t>視寧度</w:t>
      </w:r>
      <w:proofErr w:type="gramEnd"/>
      <w:r w:rsidR="00404667">
        <w:rPr>
          <w:rFonts w:ascii="Times New Roman" w:eastAsia="標楷體" w:hAnsi="Times New Roman" w:cs="Times New Roman" w:hint="eastAsia"/>
          <w:sz w:val="28"/>
          <w:szCs w:val="28"/>
        </w:rPr>
        <w:t>佳，可以觀測</w:t>
      </w:r>
      <w:proofErr w:type="gramStart"/>
      <w:r w:rsidR="00404667">
        <w:rPr>
          <w:rFonts w:ascii="Times New Roman" w:eastAsia="標楷體" w:hAnsi="Times New Roman" w:cs="Times New Roman" w:hint="eastAsia"/>
          <w:sz w:val="28"/>
          <w:szCs w:val="28"/>
        </w:rPr>
        <w:t>到暗達</w:t>
      </w:r>
      <w:r w:rsidR="00404667">
        <w:rPr>
          <w:rFonts w:ascii="Times New Roman" w:eastAsia="標楷體" w:hAnsi="Times New Roman" w:cs="Times New Roman" w:hint="eastAsia"/>
          <w:sz w:val="28"/>
          <w:szCs w:val="28"/>
        </w:rPr>
        <w:t>21</w:t>
      </w:r>
      <w:r w:rsidR="00404667">
        <w:rPr>
          <w:rFonts w:ascii="Times New Roman" w:eastAsia="標楷體" w:hAnsi="Times New Roman" w:cs="Times New Roman" w:hint="eastAsia"/>
          <w:sz w:val="28"/>
          <w:szCs w:val="28"/>
        </w:rPr>
        <w:t>等</w:t>
      </w:r>
      <w:proofErr w:type="gramEnd"/>
      <w:r w:rsidR="00404667">
        <w:rPr>
          <w:rFonts w:ascii="Times New Roman" w:eastAsia="標楷體" w:hAnsi="Times New Roman" w:cs="Times New Roman" w:hint="eastAsia"/>
          <w:sz w:val="28"/>
          <w:szCs w:val="28"/>
        </w:rPr>
        <w:t>的星體，所取得的數據，常成為申請國際大型望遠鏡的關鍵先導評估。</w:t>
      </w:r>
      <w:r w:rsidR="00464742">
        <w:rPr>
          <w:rFonts w:ascii="Times New Roman" w:eastAsia="標楷體" w:hAnsi="Times New Roman" w:cs="Times New Roman" w:hint="eastAsia"/>
          <w:sz w:val="28"/>
          <w:szCs w:val="28"/>
        </w:rPr>
        <w:t>尤其</w:t>
      </w:r>
      <w:r w:rsidR="00404667">
        <w:rPr>
          <w:rFonts w:ascii="Times New Roman" w:eastAsia="標楷體" w:hAnsi="Times New Roman" w:cs="Times New Roman" w:hint="eastAsia"/>
          <w:sz w:val="28"/>
          <w:szCs w:val="28"/>
        </w:rPr>
        <w:t>位於</w:t>
      </w:r>
      <w:r w:rsidR="00464742">
        <w:rPr>
          <w:rFonts w:ascii="Times New Roman" w:eastAsia="標楷體" w:hAnsi="Times New Roman" w:cs="Times New Roman" w:hint="eastAsia"/>
          <w:sz w:val="28"/>
          <w:szCs w:val="28"/>
        </w:rPr>
        <w:t>西太平洋經度範圍</w:t>
      </w:r>
      <w:r w:rsidR="00404667">
        <w:rPr>
          <w:rFonts w:ascii="Times New Roman" w:eastAsia="標楷體" w:hAnsi="Times New Roman" w:cs="Times New Roman" w:hint="eastAsia"/>
          <w:sz w:val="28"/>
          <w:szCs w:val="28"/>
        </w:rPr>
        <w:t>的地理優勢</w:t>
      </w:r>
      <w:r w:rsidR="00464742">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能</w:t>
      </w:r>
      <w:r w:rsidR="00464742">
        <w:rPr>
          <w:rFonts w:ascii="Times New Roman" w:eastAsia="標楷體" w:hAnsi="Times New Roman" w:cs="Times New Roman" w:hint="eastAsia"/>
          <w:sz w:val="28"/>
          <w:szCs w:val="28"/>
        </w:rPr>
        <w:t>提供時變現象的即時觀測，成為國際</w:t>
      </w:r>
      <w:proofErr w:type="gramStart"/>
      <w:r w:rsidR="00464742">
        <w:rPr>
          <w:rFonts w:ascii="Times New Roman" w:eastAsia="標楷體" w:hAnsi="Times New Roman" w:cs="Times New Roman" w:hint="eastAsia"/>
          <w:sz w:val="28"/>
          <w:szCs w:val="28"/>
        </w:rPr>
        <w:t>聯測網的</w:t>
      </w:r>
      <w:proofErr w:type="gramEnd"/>
      <w:r w:rsidR="00464742">
        <w:rPr>
          <w:rFonts w:ascii="Times New Roman" w:eastAsia="標楷體" w:hAnsi="Times New Roman" w:cs="Times New Roman" w:hint="eastAsia"/>
          <w:sz w:val="28"/>
          <w:szCs w:val="28"/>
        </w:rPr>
        <w:t>重要成員，參與研究彗星、變星、星團、</w:t>
      </w:r>
      <w:r w:rsidR="00464742">
        <w:rPr>
          <w:rFonts w:ascii="Times New Roman" w:eastAsia="標楷體" w:hAnsi="Times New Roman" w:cs="Times New Roman" w:hint="eastAsia"/>
          <w:sz w:val="28"/>
          <w:szCs w:val="28"/>
        </w:rPr>
        <w:t>AGN</w:t>
      </w:r>
      <w:proofErr w:type="gramStart"/>
      <w:r w:rsidR="00464742">
        <w:rPr>
          <w:rFonts w:ascii="Times New Roman" w:eastAsia="標楷體" w:hAnsi="Times New Roman" w:cs="Times New Roman" w:hint="eastAsia"/>
          <w:sz w:val="28"/>
          <w:szCs w:val="28"/>
        </w:rPr>
        <w:t>光變監測</w:t>
      </w:r>
      <w:proofErr w:type="gramEnd"/>
      <w:r w:rsidR="00464742">
        <w:rPr>
          <w:rFonts w:ascii="Times New Roman" w:eastAsia="標楷體" w:hAnsi="Times New Roman" w:cs="Times New Roman" w:hint="eastAsia"/>
          <w:sz w:val="28"/>
          <w:szCs w:val="28"/>
        </w:rPr>
        <w:t>、</w:t>
      </w:r>
      <w:proofErr w:type="gramStart"/>
      <w:r w:rsidR="00464742">
        <w:rPr>
          <w:rFonts w:ascii="Times New Roman" w:eastAsia="標楷體" w:hAnsi="Times New Roman" w:cs="Times New Roman" w:hint="eastAsia"/>
          <w:sz w:val="28"/>
          <w:szCs w:val="28"/>
        </w:rPr>
        <w:t>迦瑪</w:t>
      </w:r>
      <w:proofErr w:type="gramEnd"/>
      <w:r w:rsidR="00464742">
        <w:rPr>
          <w:rFonts w:ascii="Times New Roman" w:eastAsia="標楷體" w:hAnsi="Times New Roman" w:cs="Times New Roman" w:hint="eastAsia"/>
          <w:sz w:val="28"/>
          <w:szCs w:val="28"/>
        </w:rPr>
        <w:t>射線源以及重力波源光學驗證等</w:t>
      </w:r>
      <w:r w:rsidR="00404667">
        <w:rPr>
          <w:rFonts w:ascii="Times New Roman" w:eastAsia="標楷體" w:hAnsi="Times New Roman" w:cs="Times New Roman" w:hint="eastAsia"/>
          <w:sz w:val="28"/>
          <w:szCs w:val="28"/>
        </w:rPr>
        <w:t>有良好成果</w:t>
      </w:r>
      <w:r w:rsidR="00464742">
        <w:rPr>
          <w:rFonts w:ascii="Times New Roman" w:eastAsia="標楷體" w:hAnsi="Times New Roman" w:cs="Times New Roman" w:hint="eastAsia"/>
          <w:sz w:val="28"/>
          <w:szCs w:val="28"/>
        </w:rPr>
        <w:t>。</w:t>
      </w:r>
      <w:proofErr w:type="gramStart"/>
      <w:r w:rsidR="00464742">
        <w:rPr>
          <w:rFonts w:ascii="Times New Roman" w:eastAsia="標楷體" w:hAnsi="Times New Roman" w:cs="Times New Roman" w:hint="eastAsia"/>
          <w:sz w:val="28"/>
          <w:szCs w:val="28"/>
        </w:rPr>
        <w:t>鄰近另座口徑</w:t>
      </w:r>
      <w:proofErr w:type="gramEnd"/>
      <w:r w:rsidR="00464742">
        <w:rPr>
          <w:rFonts w:ascii="Times New Roman" w:eastAsia="標楷體" w:hAnsi="Times New Roman" w:cs="Times New Roman" w:hint="eastAsia"/>
          <w:sz w:val="28"/>
          <w:szCs w:val="28"/>
        </w:rPr>
        <w:t>更小，只有</w:t>
      </w:r>
      <w:r w:rsidR="00464742">
        <w:rPr>
          <w:rFonts w:ascii="Times New Roman" w:eastAsia="標楷體" w:hAnsi="Times New Roman" w:cs="Times New Roman" w:hint="eastAsia"/>
          <w:sz w:val="28"/>
          <w:szCs w:val="28"/>
        </w:rPr>
        <w:t>40</w:t>
      </w:r>
      <w:r w:rsidR="00464742">
        <w:rPr>
          <w:rFonts w:ascii="Times New Roman" w:eastAsia="標楷體" w:hAnsi="Times New Roman" w:cs="Times New Roman" w:hint="eastAsia"/>
          <w:sz w:val="28"/>
          <w:szCs w:val="28"/>
        </w:rPr>
        <w:t>公分的望遠鏡，</w:t>
      </w:r>
      <w:r w:rsidR="00404667">
        <w:rPr>
          <w:rFonts w:ascii="Times New Roman" w:eastAsia="標楷體" w:hAnsi="Times New Roman" w:cs="Times New Roman" w:hint="eastAsia"/>
          <w:sz w:val="28"/>
          <w:szCs w:val="28"/>
        </w:rPr>
        <w:t>也參與全球聯測，以及</w:t>
      </w:r>
      <w:r w:rsidR="00464742">
        <w:rPr>
          <w:rFonts w:ascii="Times New Roman" w:eastAsia="標楷體" w:hAnsi="Times New Roman" w:cs="Times New Roman" w:hint="eastAsia"/>
          <w:sz w:val="28"/>
          <w:szCs w:val="28"/>
        </w:rPr>
        <w:t>在發生重要天象時</w:t>
      </w:r>
      <w:r w:rsidR="00404667">
        <w:rPr>
          <w:rFonts w:ascii="Times New Roman" w:eastAsia="標楷體" w:hAnsi="Times New Roman" w:cs="Times New Roman" w:hint="eastAsia"/>
          <w:sz w:val="28"/>
          <w:szCs w:val="28"/>
        </w:rPr>
        <w:t>以最新</w:t>
      </w:r>
      <w:r w:rsidR="00464742">
        <w:rPr>
          <w:rFonts w:ascii="Times New Roman" w:eastAsia="標楷體" w:hAnsi="Times New Roman" w:cs="Times New Roman" w:hint="eastAsia"/>
          <w:sz w:val="28"/>
          <w:szCs w:val="28"/>
        </w:rPr>
        <w:t>第一手影像</w:t>
      </w:r>
      <w:r w:rsidR="00404667">
        <w:rPr>
          <w:rFonts w:ascii="Times New Roman" w:eastAsia="標楷體" w:hAnsi="Times New Roman" w:cs="Times New Roman" w:hint="eastAsia"/>
          <w:sz w:val="28"/>
          <w:szCs w:val="28"/>
        </w:rPr>
        <w:t>提供媒體大眾</w:t>
      </w:r>
      <w:r w:rsidR="00464742">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扮演重要社會教育的功能。鹿林</w:t>
      </w:r>
      <w:r w:rsidR="00464742">
        <w:rPr>
          <w:rFonts w:ascii="Times New Roman" w:eastAsia="標楷體" w:hAnsi="Times New Roman" w:cs="Times New Roman" w:hint="eastAsia"/>
          <w:sz w:val="28"/>
          <w:szCs w:val="28"/>
        </w:rPr>
        <w:t>天文台也提供參觀，以及高中、大學、天文館等社團教育訓練，為我國重要高山研究與星空教育基地。</w:t>
      </w:r>
      <w:r w:rsidR="00404667">
        <w:rPr>
          <w:rFonts w:ascii="Times New Roman" w:eastAsia="標楷體" w:hAnsi="Times New Roman" w:cs="Times New Roman" w:hint="eastAsia"/>
          <w:sz w:val="28"/>
          <w:szCs w:val="28"/>
        </w:rPr>
        <w:t>NCU</w:t>
      </w:r>
      <w:r w:rsidR="00404667">
        <w:rPr>
          <w:rFonts w:ascii="Times New Roman" w:eastAsia="標楷體" w:hAnsi="Times New Roman" w:cs="Times New Roman" w:hint="eastAsia"/>
          <w:sz w:val="28"/>
          <w:szCs w:val="28"/>
        </w:rPr>
        <w:t>校園內的</w:t>
      </w:r>
      <w:r w:rsidR="00404667">
        <w:rPr>
          <w:rFonts w:ascii="Times New Roman" w:eastAsia="標楷體" w:hAnsi="Times New Roman" w:cs="Times New Roman" w:hint="eastAsia"/>
          <w:sz w:val="28"/>
          <w:szCs w:val="28"/>
        </w:rPr>
        <w:t>0.6</w:t>
      </w:r>
      <w:r w:rsidR="00404667">
        <w:rPr>
          <w:rFonts w:ascii="Times New Roman" w:eastAsia="標楷體" w:hAnsi="Times New Roman" w:cs="Times New Roman" w:hint="eastAsia"/>
          <w:sz w:val="28"/>
          <w:szCs w:val="28"/>
        </w:rPr>
        <w:t>米望遠鏡鮮少進行科學觀測，但提供儀器測</w:t>
      </w:r>
      <w:r w:rsidR="00026498" w:rsidRPr="00E7352F">
        <w:rPr>
          <w:rFonts w:ascii="Times New Roman" w:eastAsia="標楷體" w:hAnsi="Times New Roman" w:cs="Times New Roman"/>
          <w:noProof/>
          <w:sz w:val="28"/>
          <w:szCs w:val="28"/>
        </w:rPr>
        <w:drawing>
          <wp:anchor distT="0" distB="0" distL="114300" distR="114300" simplePos="0" relativeHeight="251671552" behindDoc="0" locked="0" layoutInCell="1" allowOverlap="1" wp14:anchorId="07E42284" wp14:editId="560CCBE9">
            <wp:simplePos x="0" y="0"/>
            <wp:positionH relativeFrom="margin">
              <wp:posOffset>3858260</wp:posOffset>
            </wp:positionH>
            <wp:positionV relativeFrom="paragraph">
              <wp:posOffset>1814830</wp:posOffset>
            </wp:positionV>
            <wp:extent cx="1852295" cy="2679700"/>
            <wp:effectExtent l="0" t="0" r="0" b="6350"/>
            <wp:wrapTopAndBottom/>
            <wp:docPr id="86020" name="Picture 4" desc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4" descr="L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2295" cy="2679700"/>
                    </a:xfrm>
                    <a:prstGeom prst="rect">
                      <a:avLst/>
                    </a:prstGeom>
                    <a:noFill/>
                    <a:extLst/>
                  </pic:spPr>
                </pic:pic>
              </a:graphicData>
            </a:graphic>
            <wp14:sizeRelH relativeFrom="margin">
              <wp14:pctWidth>0</wp14:pctWidth>
            </wp14:sizeRelH>
            <wp14:sizeRelV relativeFrom="margin">
              <wp14:pctHeight>0</wp14:pctHeight>
            </wp14:sizeRelV>
          </wp:anchor>
        </w:drawing>
      </w:r>
      <w:r w:rsidR="00026498" w:rsidRPr="00A77965">
        <w:rPr>
          <w:rFonts w:ascii="Times New Roman" w:eastAsia="標楷體" w:hAnsi="Times New Roman" w:cs="Times New Roman"/>
          <w:noProof/>
          <w:sz w:val="28"/>
          <w:szCs w:val="28"/>
        </w:rPr>
        <w:drawing>
          <wp:anchor distT="0" distB="0" distL="114300" distR="114300" simplePos="0" relativeHeight="251672576" behindDoc="0" locked="0" layoutInCell="1" allowOverlap="1" wp14:anchorId="61EA2022" wp14:editId="6DDFA0E0">
            <wp:simplePos x="0" y="0"/>
            <wp:positionH relativeFrom="column">
              <wp:posOffset>104775</wp:posOffset>
            </wp:positionH>
            <wp:positionV relativeFrom="paragraph">
              <wp:posOffset>1783715</wp:posOffset>
            </wp:positionV>
            <wp:extent cx="3631565" cy="2724150"/>
            <wp:effectExtent l="0" t="0" r="6985" b="0"/>
            <wp:wrapTopAndBottom/>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1565" cy="2724150"/>
                    </a:xfrm>
                    <a:prstGeom prst="rect">
                      <a:avLst/>
                    </a:prstGeom>
                  </pic:spPr>
                </pic:pic>
              </a:graphicData>
            </a:graphic>
            <wp14:sizeRelH relativeFrom="margin">
              <wp14:pctWidth>0</wp14:pctWidth>
            </wp14:sizeRelH>
            <wp14:sizeRelV relativeFrom="margin">
              <wp14:pctHeight>0</wp14:pctHeight>
            </wp14:sizeRelV>
          </wp:anchor>
        </w:drawing>
      </w:r>
      <w:r w:rsidR="00404667">
        <w:rPr>
          <w:rFonts w:ascii="Times New Roman" w:eastAsia="標楷體" w:hAnsi="Times New Roman" w:cs="Times New Roman" w:hint="eastAsia"/>
          <w:sz w:val="28"/>
          <w:szCs w:val="28"/>
        </w:rPr>
        <w:t>試，或讓鄰近各級學校教學參觀，為重要的社會教育資源。</w:t>
      </w:r>
    </w:p>
    <w:p w:rsidR="00E7352F" w:rsidRPr="00F768D3" w:rsidRDefault="00E7352F" w:rsidP="00F768D3">
      <w:pPr>
        <w:snapToGrid w:val="0"/>
        <w:spacing w:afterLines="50" w:after="120" w:line="360" w:lineRule="exact"/>
        <w:ind w:leftChars="129" w:left="284" w:rightChars="231" w:right="508"/>
        <w:rPr>
          <w:rFonts w:ascii="Times New Roman" w:eastAsia="標楷體" w:hAnsi="Times New Roman" w:cs="Times New Roman"/>
          <w:szCs w:val="28"/>
        </w:rPr>
      </w:pPr>
      <w:r>
        <w:rPr>
          <w:rFonts w:ascii="Times New Roman" w:eastAsia="標楷體" w:hAnsi="Times New Roman" w:cs="Times New Roman" w:hint="eastAsia"/>
          <w:sz w:val="28"/>
          <w:szCs w:val="28"/>
        </w:rPr>
        <w:t xml:space="preserve"> </w:t>
      </w:r>
      <w:r w:rsidR="00F768D3" w:rsidRPr="00F768D3">
        <w:rPr>
          <w:rFonts w:ascii="Times New Roman" w:eastAsia="標楷體" w:hAnsi="Times New Roman" w:cs="Times New Roman"/>
          <w:szCs w:val="28"/>
        </w:rPr>
        <w:t>（左）鹿林天文台安置了一米望遠鏡</w:t>
      </w:r>
      <w:r w:rsidR="00A77965">
        <w:rPr>
          <w:rFonts w:ascii="Times New Roman" w:eastAsia="標楷體" w:hAnsi="Times New Roman" w:cs="Times New Roman"/>
          <w:szCs w:val="28"/>
        </w:rPr>
        <w:t>（中上方</w:t>
      </w:r>
      <w:r w:rsidR="00F768D3">
        <w:rPr>
          <w:rFonts w:ascii="Times New Roman" w:eastAsia="標楷體" w:hAnsi="Times New Roman" w:cs="Times New Roman"/>
          <w:szCs w:val="28"/>
        </w:rPr>
        <w:t>的遮罩內），以及其他小型望遠鏡，另外也支援大氣、環境、地震、太空等多項設備，為我國珍貴的高山研究基地；（右）一米口徑望遠鏡是目前台灣最大的望遠鏡，提供高等教育與基本研究使用。</w:t>
      </w:r>
    </w:p>
    <w:p w:rsidR="00E7352F" w:rsidRDefault="00E7352F" w:rsidP="00253B53">
      <w:pPr>
        <w:snapToGrid w:val="0"/>
        <w:spacing w:afterLines="50" w:after="120" w:line="360" w:lineRule="exact"/>
        <w:rPr>
          <w:rFonts w:ascii="Times New Roman" w:eastAsia="標楷體" w:hAnsi="Times New Roman" w:cs="Times New Roman"/>
          <w:b/>
          <w:sz w:val="28"/>
          <w:szCs w:val="28"/>
          <w:u w:val="single"/>
        </w:rPr>
      </w:pPr>
    </w:p>
    <w:p w:rsidR="00F11E75" w:rsidRPr="00B234E6" w:rsidRDefault="00F11E75" w:rsidP="00253B53">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2mT</w:t>
      </w:r>
    </w:p>
    <w:p w:rsidR="0044269D" w:rsidRDefault="00322B32" w:rsidP="0044269D">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noProof/>
          <w:sz w:val="28"/>
          <w:szCs w:val="28"/>
        </w:rPr>
        <w:lastRenderedPageBreak/>
        <w:drawing>
          <wp:anchor distT="0" distB="0" distL="114300" distR="114300" simplePos="0" relativeHeight="251662336" behindDoc="1" locked="0" layoutInCell="1" allowOverlap="1" wp14:anchorId="0377956B" wp14:editId="1DABD555">
            <wp:simplePos x="0" y="0"/>
            <wp:positionH relativeFrom="margin">
              <wp:posOffset>1800860</wp:posOffset>
            </wp:positionH>
            <wp:positionV relativeFrom="paragraph">
              <wp:posOffset>977900</wp:posOffset>
            </wp:positionV>
            <wp:extent cx="2057400" cy="2741930"/>
            <wp:effectExtent l="0" t="0" r="0" b="1270"/>
            <wp:wrapTopAndBottom/>
            <wp:docPr id="1" name="圖片 1" descr="C:\Users\WP\Downloads\telesco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P\Downloads\telescope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E75" w:rsidRPr="00B234E6">
        <w:rPr>
          <w:rFonts w:ascii="Times New Roman" w:eastAsia="標楷體" w:hAnsi="Times New Roman" w:cs="Times New Roman"/>
          <w:sz w:val="28"/>
          <w:szCs w:val="28"/>
        </w:rPr>
        <w:t xml:space="preserve">NCU </w:t>
      </w:r>
      <w:r w:rsidR="00F11E75" w:rsidRPr="00B234E6">
        <w:rPr>
          <w:rFonts w:ascii="Times New Roman" w:eastAsia="標楷體" w:hAnsi="Times New Roman" w:cs="Times New Roman"/>
          <w:sz w:val="28"/>
          <w:szCs w:val="28"/>
        </w:rPr>
        <w:t>現有兩米口徑光學望遠鏡，使用俄國高品質零膨脹玻璃，由日本西村公司</w:t>
      </w:r>
      <w:r>
        <w:rPr>
          <w:rFonts w:ascii="Times New Roman" w:eastAsia="標楷體" w:hAnsi="Times New Roman" w:cs="Times New Roman" w:hint="eastAsia"/>
          <w:sz w:val="28"/>
          <w:szCs w:val="28"/>
        </w:rPr>
        <w:t xml:space="preserve"> (Nishimura</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Co</w:t>
      </w:r>
      <w:r>
        <w:rPr>
          <w:rFonts w:ascii="Times New Roman" w:eastAsia="標楷體" w:hAnsi="Times New Roman" w:cs="Times New Roman"/>
          <w:sz w:val="28"/>
          <w:szCs w:val="28"/>
        </w:rPr>
        <w:t>.</w:t>
      </w:r>
      <w:r w:rsidR="007E0242">
        <w:rPr>
          <w:rFonts w:ascii="Times New Roman" w:eastAsia="標楷體" w:hAnsi="Times New Roman" w:cs="Times New Roman" w:hint="eastAsia"/>
          <w:sz w:val="28"/>
          <w:szCs w:val="28"/>
        </w:rPr>
        <w:t xml:space="preserve"> </w:t>
      </w:r>
      <w:hyperlink r:id="rId24" w:history="1">
        <w:r w:rsidR="007E0242" w:rsidRPr="000B0205">
          <w:rPr>
            <w:rStyle w:val="af5"/>
            <w:rFonts w:ascii="Times New Roman" w:eastAsia="標楷體" w:hAnsi="Times New Roman" w:cs="Times New Roman"/>
            <w:sz w:val="28"/>
            <w:szCs w:val="28"/>
            <w:shd w:val="clear" w:color="auto" w:fill="FFFFFF"/>
          </w:rPr>
          <w:t>http://www.nishimura-opt.co.jp/en/index.html</w:t>
        </w:r>
      </w:hyperlink>
      <w:r w:rsidR="007E0242">
        <w:rPr>
          <w:rFonts w:ascii="Times New Roman" w:eastAsia="標楷體" w:hAnsi="Times New Roman" w:cs="Times New Roman"/>
          <w:sz w:val="28"/>
          <w:szCs w:val="28"/>
          <w:shd w:val="clear" w:color="auto" w:fill="FFFFFF"/>
        </w:rPr>
        <w:t>)</w:t>
      </w:r>
      <w:r>
        <w:rPr>
          <w:rFonts w:ascii="Times New Roman" w:eastAsia="標楷體" w:hAnsi="Times New Roman" w:cs="Times New Roman"/>
          <w:sz w:val="28"/>
          <w:szCs w:val="28"/>
        </w:rPr>
        <w:t xml:space="preserve"> </w:t>
      </w:r>
      <w:r w:rsidR="00253B53">
        <w:rPr>
          <w:rFonts w:ascii="Times New Roman" w:eastAsia="標楷體" w:hAnsi="Times New Roman" w:cs="Times New Roman" w:hint="eastAsia"/>
          <w:sz w:val="28"/>
          <w:szCs w:val="28"/>
        </w:rPr>
        <w:t>八</w:t>
      </w:r>
      <w:r w:rsidR="00F11E75" w:rsidRPr="00B234E6">
        <w:rPr>
          <w:rFonts w:ascii="Times New Roman" w:eastAsia="標楷體" w:hAnsi="Times New Roman" w:cs="Times New Roman"/>
          <w:sz w:val="28"/>
          <w:szCs w:val="28"/>
        </w:rPr>
        <w:t>年前製作完畢</w:t>
      </w:r>
      <w:r w:rsidR="00253B53">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見</w:t>
      </w:r>
      <w:r w:rsidR="00F11E75" w:rsidRPr="00B234E6">
        <w:rPr>
          <w:rFonts w:ascii="Times New Roman" w:eastAsia="標楷體" w:hAnsi="Times New Roman" w:cs="Times New Roman"/>
          <w:sz w:val="28"/>
          <w:szCs w:val="28"/>
        </w:rPr>
        <w:t>圖？。</w:t>
      </w:r>
      <w:r w:rsidR="00253B53">
        <w:rPr>
          <w:rFonts w:ascii="Times New Roman" w:eastAsia="標楷體" w:hAnsi="Times New Roman" w:cs="Times New Roman" w:hint="eastAsia"/>
          <w:sz w:val="28"/>
          <w:szCs w:val="28"/>
        </w:rPr>
        <w:t>原來計畫安裝於鹿林天文台，</w:t>
      </w:r>
      <w:r w:rsidR="00F11E75" w:rsidRPr="00B234E6">
        <w:rPr>
          <w:rFonts w:ascii="Times New Roman" w:eastAsia="標楷體" w:hAnsi="Times New Roman" w:cs="Times New Roman"/>
          <w:sz w:val="28"/>
          <w:szCs w:val="28"/>
        </w:rPr>
        <w:t>惟</w:t>
      </w:r>
      <w:proofErr w:type="gramStart"/>
      <w:r w:rsidR="00F11E75" w:rsidRPr="00B234E6">
        <w:rPr>
          <w:rFonts w:ascii="Times New Roman" w:eastAsia="標楷體" w:hAnsi="Times New Roman" w:cs="Times New Roman"/>
          <w:sz w:val="28"/>
          <w:szCs w:val="28"/>
        </w:rPr>
        <w:t>囿</w:t>
      </w:r>
      <w:proofErr w:type="gramEnd"/>
      <w:r w:rsidR="00F11E75" w:rsidRPr="00B234E6">
        <w:rPr>
          <w:rFonts w:ascii="Times New Roman" w:eastAsia="標楷體" w:hAnsi="Times New Roman" w:cs="Times New Roman"/>
          <w:sz w:val="28"/>
          <w:szCs w:val="28"/>
        </w:rPr>
        <w:t>於環境評估、建築執照申請等行政手續，至今仍未能</w:t>
      </w:r>
      <w:r w:rsidR="00420FC8">
        <w:rPr>
          <w:rFonts w:ascii="Times New Roman" w:eastAsia="標楷體" w:hAnsi="Times New Roman" w:cs="Times New Roman" w:hint="eastAsia"/>
          <w:sz w:val="28"/>
          <w:szCs w:val="28"/>
        </w:rPr>
        <w:t>建構</w:t>
      </w:r>
      <w:r w:rsidR="00F11E75" w:rsidRPr="00B234E6">
        <w:rPr>
          <w:rFonts w:ascii="Times New Roman" w:eastAsia="標楷體" w:hAnsi="Times New Roman" w:cs="Times New Roman"/>
          <w:sz w:val="28"/>
          <w:szCs w:val="28"/>
        </w:rPr>
        <w:t>。</w:t>
      </w:r>
    </w:p>
    <w:p w:rsidR="00D32C73" w:rsidRPr="00322B32" w:rsidRDefault="00322B32" w:rsidP="00322B32">
      <w:pPr>
        <w:snapToGrid w:val="0"/>
        <w:spacing w:afterLines="50" w:after="120" w:line="240" w:lineRule="auto"/>
        <w:ind w:leftChars="451" w:left="992" w:rightChars="618" w:right="1360"/>
        <w:jc w:val="center"/>
        <w:rPr>
          <w:rFonts w:ascii="Times New Roman" w:eastAsia="標楷體" w:hAnsi="Times New Roman" w:cs="Times New Roman"/>
          <w:sz w:val="28"/>
          <w:szCs w:val="28"/>
        </w:rPr>
      </w:pPr>
      <w:r w:rsidRPr="00322B32">
        <w:rPr>
          <w:rFonts w:ascii="Times New Roman" w:eastAsia="標楷體" w:hAnsi="Times New Roman" w:cs="Times New Roman"/>
        </w:rPr>
        <w:t>NCU</w:t>
      </w:r>
      <w:r w:rsidRPr="00322B32">
        <w:rPr>
          <w:rFonts w:ascii="Times New Roman" w:eastAsia="標楷體" w:hAnsi="Times New Roman" w:cs="Times New Roman"/>
        </w:rPr>
        <w:t>兩米望遠鏡</w:t>
      </w:r>
      <w:r>
        <w:rPr>
          <w:rFonts w:ascii="Times New Roman" w:eastAsia="標楷體" w:hAnsi="Times New Roman" w:cs="Times New Roman" w:hint="eastAsia"/>
        </w:rPr>
        <w:t>完成</w:t>
      </w:r>
      <w:proofErr w:type="gramStart"/>
      <w:r>
        <w:rPr>
          <w:rFonts w:ascii="Times New Roman" w:eastAsia="標楷體" w:hAnsi="Times New Roman" w:cs="Times New Roman" w:hint="eastAsia"/>
        </w:rPr>
        <w:t>安裝後攝於</w:t>
      </w:r>
      <w:proofErr w:type="gramEnd"/>
      <w:r>
        <w:rPr>
          <w:rFonts w:ascii="Times New Roman" w:eastAsia="標楷體" w:hAnsi="Times New Roman" w:cs="Times New Roman" w:hint="eastAsia"/>
        </w:rPr>
        <w:t>日本西村公司</w:t>
      </w:r>
    </w:p>
    <w:p w:rsidR="00A77965" w:rsidRDefault="00411DDE" w:rsidP="00663610">
      <w:pPr>
        <w:snapToGrid w:val="0"/>
        <w:spacing w:afterLines="50" w:after="120" w:line="360" w:lineRule="exact"/>
        <w:ind w:firstLine="720"/>
        <w:rPr>
          <w:rFonts w:ascii="Times New Roman" w:eastAsia="標楷體" w:hAnsi="Times New Roman" w:cs="Times New Roman"/>
          <w:sz w:val="28"/>
          <w:szCs w:val="28"/>
        </w:rPr>
      </w:pPr>
      <w:r w:rsidRPr="00A77965">
        <w:rPr>
          <w:rFonts w:ascii="Times New Roman" w:eastAsia="標楷體" w:hAnsi="Times New Roman" w:cs="Times New Roman"/>
          <w:noProof/>
          <w:sz w:val="24"/>
        </w:rPr>
        <w:drawing>
          <wp:anchor distT="0" distB="0" distL="114300" distR="114300" simplePos="0" relativeHeight="251674624" behindDoc="0" locked="0" layoutInCell="1" allowOverlap="1" wp14:anchorId="600F0EAD" wp14:editId="3CB2FB7C">
            <wp:simplePos x="0" y="0"/>
            <wp:positionH relativeFrom="margin">
              <wp:posOffset>4112260</wp:posOffset>
            </wp:positionH>
            <wp:positionV relativeFrom="paragraph">
              <wp:posOffset>2534285</wp:posOffset>
            </wp:positionV>
            <wp:extent cx="1599565" cy="1574800"/>
            <wp:effectExtent l="0" t="0" r="635" b="635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145_small_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9565" cy="1574800"/>
                    </a:xfrm>
                    <a:prstGeom prst="rect">
                      <a:avLst/>
                    </a:prstGeom>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4"/>
        </w:rPr>
        <w:drawing>
          <wp:anchor distT="0" distB="0" distL="114300" distR="114300" simplePos="0" relativeHeight="251675648" behindDoc="0" locked="0" layoutInCell="1" allowOverlap="1" wp14:anchorId="4537E543" wp14:editId="0C63030D">
            <wp:simplePos x="0" y="0"/>
            <wp:positionH relativeFrom="column">
              <wp:posOffset>2416810</wp:posOffset>
            </wp:positionH>
            <wp:positionV relativeFrom="paragraph">
              <wp:posOffset>2500630</wp:posOffset>
            </wp:positionV>
            <wp:extent cx="1614805" cy="1581150"/>
            <wp:effectExtent l="0" t="0" r="4445" b="0"/>
            <wp:wrapTopAndBottom/>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805" cy="1581150"/>
                    </a:xfrm>
                    <a:prstGeom prst="rect">
                      <a:avLst/>
                    </a:prstGeom>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4"/>
        </w:rPr>
        <w:drawing>
          <wp:anchor distT="0" distB="0" distL="114300" distR="114300" simplePos="0" relativeHeight="251685888" behindDoc="0" locked="0" layoutInCell="1" allowOverlap="1" wp14:anchorId="4D78B6AE" wp14:editId="2B050A74">
            <wp:simplePos x="0" y="0"/>
            <wp:positionH relativeFrom="margin">
              <wp:align>left</wp:align>
            </wp:positionH>
            <wp:positionV relativeFrom="paragraph">
              <wp:posOffset>2498725</wp:posOffset>
            </wp:positionV>
            <wp:extent cx="2378710" cy="1581150"/>
            <wp:effectExtent l="0" t="0" r="2540" b="0"/>
            <wp:wrapTopAndBottom/>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8710" cy="1581150"/>
                    </a:xfrm>
                    <a:prstGeom prst="rect">
                      <a:avLst/>
                    </a:prstGeom>
                  </pic:spPr>
                </pic:pic>
              </a:graphicData>
            </a:graphic>
            <wp14:sizeRelH relativeFrom="margin">
              <wp14:pctWidth>0</wp14:pctWidth>
            </wp14:sizeRelH>
            <wp14:sizeRelV relativeFrom="margin">
              <wp14:pctHeight>0</wp14:pctHeight>
            </wp14:sizeRelV>
          </wp:anchor>
        </w:drawing>
      </w:r>
      <w:r w:rsidR="00F11E75" w:rsidRPr="00B234E6">
        <w:rPr>
          <w:rFonts w:ascii="Times New Roman" w:eastAsia="標楷體" w:hAnsi="Times New Roman" w:cs="Times New Roman"/>
          <w:sz w:val="28"/>
          <w:szCs w:val="28"/>
        </w:rPr>
        <w:t>當時</w:t>
      </w:r>
      <w:r w:rsidR="0044269D">
        <w:rPr>
          <w:rFonts w:ascii="Times New Roman" w:eastAsia="標楷體" w:hAnsi="Times New Roman" w:cs="Times New Roman" w:hint="eastAsia"/>
          <w:sz w:val="28"/>
          <w:szCs w:val="28"/>
        </w:rPr>
        <w:t>為兩米</w:t>
      </w:r>
      <w:r w:rsidR="00F11E75" w:rsidRPr="00B234E6">
        <w:rPr>
          <w:rFonts w:ascii="Times New Roman" w:eastAsia="標楷體" w:hAnsi="Times New Roman" w:cs="Times New Roman"/>
          <w:sz w:val="28"/>
          <w:szCs w:val="28"/>
        </w:rPr>
        <w:t>配置的第一代儀器</w:t>
      </w:r>
      <w:proofErr w:type="gramStart"/>
      <w:r w:rsidR="00F11E75" w:rsidRPr="00B234E6">
        <w:rPr>
          <w:rFonts w:ascii="Times New Roman" w:eastAsia="標楷體" w:hAnsi="Times New Roman" w:cs="Times New Roman"/>
          <w:sz w:val="28"/>
          <w:szCs w:val="28"/>
        </w:rPr>
        <w:t>包括紅外相機</w:t>
      </w:r>
      <w:proofErr w:type="gramEnd"/>
      <w:r w:rsidR="00BA672D">
        <w:rPr>
          <w:rFonts w:ascii="Times New Roman" w:eastAsia="標楷體" w:hAnsi="Times New Roman" w:cs="Times New Roman" w:hint="eastAsia"/>
          <w:sz w:val="28"/>
          <w:szCs w:val="28"/>
        </w:rPr>
        <w:t xml:space="preserve"> (</w:t>
      </w:r>
      <w:proofErr w:type="spellStart"/>
      <w:r w:rsidR="00BA672D">
        <w:rPr>
          <w:rFonts w:ascii="Times New Roman" w:eastAsia="標楷體" w:hAnsi="Times New Roman" w:cs="Times New Roman" w:hint="eastAsia"/>
          <w:sz w:val="28"/>
          <w:szCs w:val="28"/>
        </w:rPr>
        <w:t>NCUIRCam</w:t>
      </w:r>
      <w:proofErr w:type="spellEnd"/>
      <w:r w:rsidR="00BA672D">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以及多波段同步相機。雖然望遠鏡未能順利安裝，</w:t>
      </w:r>
      <w:proofErr w:type="gramStart"/>
      <w:r w:rsidR="00F11E75" w:rsidRPr="00B234E6">
        <w:rPr>
          <w:rFonts w:ascii="Times New Roman" w:eastAsia="標楷體" w:hAnsi="Times New Roman" w:cs="Times New Roman"/>
          <w:sz w:val="28"/>
          <w:szCs w:val="28"/>
        </w:rPr>
        <w:t>目前紅外相機</w:t>
      </w:r>
      <w:proofErr w:type="gramEnd"/>
      <w:r w:rsidR="00F11E75" w:rsidRPr="00B234E6">
        <w:rPr>
          <w:rFonts w:ascii="Times New Roman" w:eastAsia="標楷體" w:hAnsi="Times New Roman" w:cs="Times New Roman"/>
          <w:sz w:val="28"/>
          <w:szCs w:val="28"/>
        </w:rPr>
        <w:t>配置於夏威夷大學位於</w:t>
      </w:r>
      <w:r w:rsidR="00F11E75" w:rsidRPr="00B234E6">
        <w:rPr>
          <w:rFonts w:ascii="Times New Roman" w:eastAsia="標楷體" w:hAnsi="Times New Roman" w:cs="Times New Roman"/>
          <w:sz w:val="28"/>
          <w:szCs w:val="28"/>
        </w:rPr>
        <w:t xml:space="preserve"> </w:t>
      </w:r>
      <w:proofErr w:type="spellStart"/>
      <w:r w:rsidR="00F11E75" w:rsidRPr="00B234E6">
        <w:rPr>
          <w:rFonts w:ascii="Times New Roman" w:eastAsia="標楷體" w:hAnsi="Times New Roman" w:cs="Times New Roman"/>
          <w:sz w:val="28"/>
          <w:szCs w:val="28"/>
        </w:rPr>
        <w:t>Maunakea</w:t>
      </w:r>
      <w:proofErr w:type="spellEnd"/>
      <w:r w:rsidR="00F11E75" w:rsidRPr="00B234E6">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山頂的</w:t>
      </w:r>
      <w:r w:rsidR="00F11E75" w:rsidRPr="00B234E6">
        <w:rPr>
          <w:rFonts w:ascii="Times New Roman" w:eastAsia="標楷體" w:hAnsi="Times New Roman" w:cs="Times New Roman"/>
          <w:sz w:val="28"/>
          <w:szCs w:val="28"/>
        </w:rPr>
        <w:t>88</w:t>
      </w:r>
      <w:r w:rsidR="00F11E75" w:rsidRPr="00B234E6">
        <w:rPr>
          <w:rFonts w:ascii="Times New Roman" w:eastAsia="標楷體" w:hAnsi="Times New Roman" w:cs="Times New Roman"/>
          <w:sz w:val="28"/>
          <w:szCs w:val="28"/>
        </w:rPr>
        <w:t>吋（口徑大約兩米）望遠鏡</w:t>
      </w:r>
      <w:r w:rsidR="00F11E75" w:rsidRPr="00B234E6">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w:t>
      </w:r>
      <w:r w:rsidR="00F11E75" w:rsidRPr="00B234E6">
        <w:rPr>
          <w:rFonts w:ascii="Times New Roman" w:eastAsia="標楷體" w:hAnsi="Times New Roman" w:cs="Times New Roman"/>
          <w:sz w:val="28"/>
          <w:szCs w:val="28"/>
        </w:rPr>
        <w:t>UH88</w:t>
      </w:r>
      <w:r w:rsidR="00F11E75" w:rsidRPr="00B234E6">
        <w:rPr>
          <w:rFonts w:ascii="Times New Roman" w:eastAsia="標楷體" w:hAnsi="Times New Roman" w:cs="Times New Roman"/>
          <w:sz w:val="28"/>
          <w:szCs w:val="28"/>
        </w:rPr>
        <w:t>）</w:t>
      </w:r>
      <w:r w:rsidR="0044269D">
        <w:rPr>
          <w:rFonts w:ascii="Times New Roman" w:eastAsia="標楷體" w:hAnsi="Times New Roman" w:cs="Times New Roman" w:hint="eastAsia"/>
          <w:sz w:val="28"/>
          <w:szCs w:val="28"/>
        </w:rPr>
        <w:t>，</w:t>
      </w:r>
      <w:r w:rsidR="00F11E75" w:rsidRPr="00B234E6">
        <w:rPr>
          <w:rFonts w:ascii="Times New Roman" w:eastAsia="標楷體" w:hAnsi="Times New Roman" w:cs="Times New Roman"/>
          <w:sz w:val="28"/>
          <w:szCs w:val="28"/>
        </w:rPr>
        <w:t>開放給該大學</w:t>
      </w:r>
      <w:r w:rsidR="00F11E75" w:rsidRPr="00B234E6">
        <w:rPr>
          <w:rFonts w:ascii="Times New Roman" w:eastAsia="標楷體" w:hAnsi="Times New Roman" w:cs="Times New Roman"/>
          <w:sz w:val="28"/>
          <w:szCs w:val="28"/>
        </w:rPr>
        <w:t xml:space="preserve"> </w:t>
      </w:r>
      <w:r w:rsidR="0044269D">
        <w:rPr>
          <w:rFonts w:ascii="Times New Roman" w:eastAsia="標楷體" w:hAnsi="Times New Roman" w:cs="Times New Roman"/>
          <w:sz w:val="28"/>
          <w:szCs w:val="28"/>
        </w:rPr>
        <w:t>I</w:t>
      </w:r>
      <w:r w:rsidR="0044269D">
        <w:rPr>
          <w:rFonts w:ascii="Times New Roman" w:eastAsia="標楷體" w:hAnsi="Times New Roman" w:cs="Times New Roman" w:hint="eastAsia"/>
          <w:sz w:val="28"/>
          <w:szCs w:val="28"/>
        </w:rPr>
        <w:t>nstitute</w:t>
      </w:r>
      <w:r w:rsidR="0044269D">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 xml:space="preserve">for Astronomy </w:t>
      </w:r>
      <w:r w:rsidR="00F11E75" w:rsidRPr="00B234E6">
        <w:rPr>
          <w:rFonts w:ascii="Times New Roman" w:eastAsia="標楷體" w:hAnsi="Times New Roman" w:cs="Times New Roman"/>
          <w:sz w:val="28"/>
          <w:szCs w:val="28"/>
        </w:rPr>
        <w:t>的天文學家使用，</w:t>
      </w:r>
      <w:r w:rsidR="0044269D">
        <w:rPr>
          <w:rFonts w:ascii="Times New Roman" w:eastAsia="標楷體" w:hAnsi="Times New Roman" w:cs="Times New Roman" w:hint="eastAsia"/>
          <w:sz w:val="28"/>
          <w:szCs w:val="28"/>
        </w:rPr>
        <w:t>另外</w:t>
      </w:r>
      <w:r w:rsidR="0044269D">
        <w:rPr>
          <w:rFonts w:ascii="Times New Roman" w:eastAsia="標楷體" w:hAnsi="Times New Roman" w:cs="Times New Roman" w:hint="eastAsia"/>
          <w:sz w:val="28"/>
          <w:szCs w:val="28"/>
        </w:rPr>
        <w:t>NCU</w:t>
      </w:r>
      <w:r w:rsidR="00F11E75" w:rsidRPr="00B234E6">
        <w:rPr>
          <w:rFonts w:ascii="Times New Roman" w:eastAsia="標楷體" w:hAnsi="Times New Roman" w:cs="Times New Roman"/>
          <w:sz w:val="28"/>
          <w:szCs w:val="28"/>
        </w:rPr>
        <w:t>每年可獲得</w:t>
      </w:r>
      <w:r w:rsidR="00F11E75" w:rsidRPr="00B234E6">
        <w:rPr>
          <w:rFonts w:ascii="Times New Roman" w:eastAsia="標楷體" w:hAnsi="Times New Roman" w:cs="Times New Roman"/>
          <w:sz w:val="28"/>
          <w:szCs w:val="28"/>
        </w:rPr>
        <w:t>20</w:t>
      </w:r>
      <w:r w:rsidR="0044269D">
        <w:rPr>
          <w:rFonts w:ascii="Times New Roman" w:eastAsia="標楷體" w:hAnsi="Times New Roman" w:cs="Times New Roman"/>
          <w:sz w:val="28"/>
          <w:szCs w:val="28"/>
        </w:rPr>
        <w:t>個晚上</w:t>
      </w:r>
      <w:r w:rsidR="0044269D">
        <w:rPr>
          <w:rFonts w:ascii="Times New Roman" w:eastAsia="標楷體" w:hAnsi="Times New Roman" w:cs="Times New Roman" w:hint="eastAsia"/>
          <w:sz w:val="28"/>
          <w:szCs w:val="28"/>
        </w:rPr>
        <w:t>。由於</w:t>
      </w:r>
      <w:r w:rsidR="00F11E75" w:rsidRPr="00B234E6">
        <w:rPr>
          <w:rFonts w:ascii="Times New Roman" w:eastAsia="標楷體" w:hAnsi="Times New Roman" w:cs="Times New Roman"/>
          <w:sz w:val="28"/>
          <w:szCs w:val="28"/>
        </w:rPr>
        <w:t xml:space="preserve"> NCU</w:t>
      </w:r>
      <w:proofErr w:type="gramStart"/>
      <w:r w:rsidR="00F11E75" w:rsidRPr="00B234E6">
        <w:rPr>
          <w:rFonts w:ascii="Times New Roman" w:eastAsia="標楷體" w:hAnsi="Times New Roman" w:cs="Times New Roman"/>
          <w:sz w:val="28"/>
          <w:szCs w:val="28"/>
        </w:rPr>
        <w:t>透過泛星計畫</w:t>
      </w:r>
      <w:proofErr w:type="gramEnd"/>
      <w:r w:rsidR="00F11E75" w:rsidRPr="00B234E6">
        <w:rPr>
          <w:rFonts w:ascii="Times New Roman" w:eastAsia="標楷體" w:hAnsi="Times New Roman" w:cs="Times New Roman"/>
          <w:sz w:val="28"/>
          <w:szCs w:val="28"/>
        </w:rPr>
        <w:t>跟該機構學者在太陽系天體以及</w:t>
      </w:r>
      <w:proofErr w:type="gramStart"/>
      <w:r w:rsidR="00F11E75" w:rsidRPr="00B234E6">
        <w:rPr>
          <w:rFonts w:ascii="Times New Roman" w:eastAsia="標楷體" w:hAnsi="Times New Roman" w:cs="Times New Roman"/>
          <w:sz w:val="28"/>
          <w:szCs w:val="28"/>
        </w:rPr>
        <w:t>棕矮星</w:t>
      </w:r>
      <w:proofErr w:type="gramEnd"/>
      <w:r w:rsidR="00F11E75" w:rsidRPr="00B234E6">
        <w:rPr>
          <w:rFonts w:ascii="Times New Roman" w:eastAsia="標楷體" w:hAnsi="Times New Roman" w:cs="Times New Roman"/>
          <w:sz w:val="28"/>
          <w:szCs w:val="28"/>
        </w:rPr>
        <w:t>方面已經有很多合作，因此</w:t>
      </w:r>
      <w:r w:rsidR="0044269D">
        <w:rPr>
          <w:rFonts w:ascii="Times New Roman" w:eastAsia="標楷體" w:hAnsi="Times New Roman" w:cs="Times New Roman" w:hint="eastAsia"/>
          <w:sz w:val="28"/>
          <w:szCs w:val="28"/>
        </w:rPr>
        <w:t>透過協同進行的方式，</w:t>
      </w:r>
      <w:r w:rsidR="00F11E75" w:rsidRPr="00B234E6">
        <w:rPr>
          <w:rFonts w:ascii="Times New Roman" w:eastAsia="標楷體" w:hAnsi="Times New Roman" w:cs="Times New Roman"/>
          <w:sz w:val="28"/>
          <w:szCs w:val="28"/>
        </w:rPr>
        <w:t>實際使用的時間應該會超過這個比例。雖然</w:t>
      </w:r>
      <w:r w:rsidR="00F11E75" w:rsidRPr="00B234E6">
        <w:rPr>
          <w:rFonts w:ascii="Times New Roman" w:eastAsia="標楷體" w:hAnsi="Times New Roman" w:cs="Times New Roman"/>
          <w:sz w:val="28"/>
          <w:szCs w:val="28"/>
        </w:rPr>
        <w:t>UH88</w:t>
      </w:r>
      <w:r w:rsidR="0044269D">
        <w:rPr>
          <w:rFonts w:ascii="Times New Roman" w:eastAsia="標楷體" w:hAnsi="Times New Roman" w:cs="Times New Roman"/>
          <w:sz w:val="28"/>
          <w:szCs w:val="28"/>
        </w:rPr>
        <w:t>口徑不大，但</w:t>
      </w:r>
      <w:r w:rsidR="0044269D">
        <w:rPr>
          <w:rFonts w:ascii="Times New Roman" w:eastAsia="標楷體" w:hAnsi="Times New Roman" w:cs="Times New Roman" w:hint="eastAsia"/>
          <w:sz w:val="28"/>
          <w:szCs w:val="28"/>
        </w:rPr>
        <w:t>因為</w:t>
      </w:r>
      <w:r w:rsidR="00F11E75" w:rsidRPr="00B234E6">
        <w:rPr>
          <w:rFonts w:ascii="Times New Roman" w:eastAsia="標楷體" w:hAnsi="Times New Roman" w:cs="Times New Roman"/>
          <w:sz w:val="28"/>
          <w:szCs w:val="28"/>
        </w:rPr>
        <w:t>位於世界上最好的天文觀測地點，尤其在台灣目前完全</w:t>
      </w:r>
      <w:proofErr w:type="gramStart"/>
      <w:r w:rsidR="00F11E75" w:rsidRPr="00B234E6">
        <w:rPr>
          <w:rFonts w:ascii="Times New Roman" w:eastAsia="標楷體" w:hAnsi="Times New Roman" w:cs="Times New Roman"/>
          <w:sz w:val="28"/>
          <w:szCs w:val="28"/>
        </w:rPr>
        <w:t>沒有紅外的</w:t>
      </w:r>
      <w:proofErr w:type="gramEnd"/>
      <w:r w:rsidR="00F11E75" w:rsidRPr="00B234E6">
        <w:rPr>
          <w:rFonts w:ascii="Times New Roman" w:eastAsia="標楷體" w:hAnsi="Times New Roman" w:cs="Times New Roman"/>
          <w:sz w:val="28"/>
          <w:szCs w:val="28"/>
        </w:rPr>
        <w:t>觀測設備，我們預期</w:t>
      </w:r>
      <w:r w:rsidR="00F11E75" w:rsidRPr="00B234E6">
        <w:rPr>
          <w:rFonts w:ascii="Times New Roman" w:eastAsia="標楷體" w:hAnsi="Times New Roman" w:cs="Times New Roman"/>
          <w:sz w:val="28"/>
          <w:szCs w:val="28"/>
        </w:rPr>
        <w:t>NCU</w:t>
      </w:r>
      <w:proofErr w:type="gramStart"/>
      <w:r w:rsidR="00F11E75" w:rsidRPr="00B234E6">
        <w:rPr>
          <w:rFonts w:ascii="Times New Roman" w:eastAsia="標楷體" w:hAnsi="Times New Roman" w:cs="Times New Roman"/>
          <w:sz w:val="28"/>
          <w:szCs w:val="28"/>
        </w:rPr>
        <w:t>紅外相機</w:t>
      </w:r>
      <w:proofErr w:type="gramEnd"/>
      <w:r w:rsidR="00F11E75" w:rsidRPr="00B234E6">
        <w:rPr>
          <w:rFonts w:ascii="Times New Roman" w:eastAsia="標楷體" w:hAnsi="Times New Roman" w:cs="Times New Roman"/>
          <w:sz w:val="28"/>
          <w:szCs w:val="28"/>
        </w:rPr>
        <w:t>將成為本中心的重要設備，除了小天體，也可以用來研究河外星系。</w:t>
      </w:r>
      <w:r w:rsidR="00BA672D">
        <w:rPr>
          <w:rFonts w:ascii="Times New Roman" w:eastAsia="標楷體" w:hAnsi="Times New Roman" w:cs="Times New Roman" w:hint="eastAsia"/>
          <w:sz w:val="28"/>
          <w:szCs w:val="28"/>
        </w:rPr>
        <w:t>圖？</w:t>
      </w:r>
      <w:proofErr w:type="gramStart"/>
      <w:r w:rsidR="00BA672D">
        <w:rPr>
          <w:rFonts w:ascii="Times New Roman" w:eastAsia="標楷體" w:hAnsi="Times New Roman" w:cs="Times New Roman" w:hint="eastAsia"/>
          <w:sz w:val="28"/>
          <w:szCs w:val="28"/>
        </w:rPr>
        <w:t>所</w:t>
      </w:r>
      <w:r w:rsidR="00596F34">
        <w:rPr>
          <w:rFonts w:ascii="Times New Roman" w:eastAsia="標楷體" w:hAnsi="Times New Roman" w:cs="Times New Roman"/>
          <w:sz w:val="28"/>
          <w:szCs w:val="28"/>
        </w:rPr>
        <w:t>紅外</w:t>
      </w:r>
      <w:proofErr w:type="gramEnd"/>
      <w:r w:rsidR="00596F34">
        <w:rPr>
          <w:rFonts w:ascii="Times New Roman" w:eastAsia="標楷體" w:hAnsi="Times New Roman" w:cs="Times New Roman"/>
          <w:sz w:val="28"/>
          <w:szCs w:val="28"/>
        </w:rPr>
        <w:t>相機配置於</w:t>
      </w:r>
      <w:r w:rsidR="00596F34">
        <w:rPr>
          <w:rFonts w:ascii="Times New Roman" w:eastAsia="標楷體" w:hAnsi="Times New Roman" w:cs="Times New Roman" w:hint="eastAsia"/>
          <w:sz w:val="28"/>
          <w:szCs w:val="28"/>
        </w:rPr>
        <w:t>UH88</w:t>
      </w:r>
      <w:r w:rsidR="00596F34">
        <w:rPr>
          <w:rFonts w:ascii="Times New Roman" w:eastAsia="標楷體" w:hAnsi="Times New Roman" w:cs="Times New Roman"/>
          <w:sz w:val="28"/>
          <w:szCs w:val="28"/>
        </w:rPr>
        <w:t>的情形，以及示範影像。</w:t>
      </w:r>
    </w:p>
    <w:p w:rsidR="00411DDE" w:rsidRDefault="00411DDE" w:rsidP="00663610">
      <w:pPr>
        <w:snapToGrid w:val="0"/>
        <w:spacing w:afterLines="50" w:after="120" w:line="360" w:lineRule="exact"/>
        <w:ind w:firstLine="720"/>
        <w:rPr>
          <w:rFonts w:ascii="Times New Roman" w:eastAsia="標楷體" w:hAnsi="Times New Roman" w:cs="Times New Roman" w:hint="eastAsia"/>
          <w:sz w:val="28"/>
          <w:szCs w:val="28"/>
        </w:rPr>
      </w:pPr>
    </w:p>
    <w:p w:rsidR="00596F34" w:rsidRPr="00596F34" w:rsidRDefault="00A77965" w:rsidP="00596F34">
      <w:pPr>
        <w:snapToGrid w:val="0"/>
        <w:spacing w:afterLines="50" w:after="120" w:line="240" w:lineRule="auto"/>
        <w:ind w:leftChars="193" w:left="425" w:rightChars="231" w:right="508" w:firstLine="2"/>
        <w:rPr>
          <w:rFonts w:ascii="Times New Roman" w:eastAsia="標楷體" w:hAnsi="Times New Roman" w:cs="Times New Roman"/>
          <w:sz w:val="28"/>
          <w:szCs w:val="28"/>
        </w:rPr>
      </w:pPr>
      <w:r w:rsidRPr="00596F34">
        <w:rPr>
          <w:rFonts w:ascii="Times New Roman" w:eastAsia="標楷體" w:hAnsi="Times New Roman" w:cs="Times New Roman"/>
        </w:rPr>
        <w:t>（左）</w:t>
      </w:r>
      <w:proofErr w:type="spellStart"/>
      <w:r w:rsidR="00322B32" w:rsidRPr="00596F34">
        <w:rPr>
          <w:rFonts w:ascii="Times New Roman" w:eastAsia="標楷體" w:hAnsi="Times New Roman" w:cs="Times New Roman"/>
        </w:rPr>
        <w:t>NCUIRCam</w:t>
      </w:r>
      <w:proofErr w:type="spellEnd"/>
      <w:r w:rsidRPr="00596F34">
        <w:rPr>
          <w:rFonts w:ascii="Times New Roman" w:eastAsia="標楷體" w:hAnsi="Times New Roman" w:cs="Times New Roman"/>
        </w:rPr>
        <w:t>配置在</w:t>
      </w:r>
      <w:r w:rsidRPr="00596F34">
        <w:rPr>
          <w:rFonts w:ascii="Times New Roman" w:eastAsia="標楷體" w:hAnsi="Times New Roman" w:cs="Times New Roman"/>
        </w:rPr>
        <w:t>UH88</w:t>
      </w:r>
      <w:r w:rsidRPr="00596F34">
        <w:rPr>
          <w:rFonts w:ascii="Times New Roman" w:eastAsia="標楷體" w:hAnsi="Times New Roman" w:cs="Times New Roman"/>
        </w:rPr>
        <w:t>望遠鏡後方；（中）安裝初期所拍攝的恆星形成區測試影像，經過後製三色合成；（右）</w:t>
      </w:r>
      <w:proofErr w:type="gramStart"/>
      <w:r w:rsidRPr="00596F34">
        <w:rPr>
          <w:rFonts w:ascii="Times New Roman" w:eastAsia="標楷體" w:hAnsi="Times New Roman" w:cs="Times New Roman" w:hint="eastAsia"/>
        </w:rPr>
        <w:t>依據泛星計畫</w:t>
      </w:r>
      <w:proofErr w:type="gramEnd"/>
      <w:r w:rsidRPr="00596F34">
        <w:rPr>
          <w:rFonts w:ascii="Times New Roman" w:eastAsia="標楷體" w:hAnsi="Times New Roman" w:cs="Times New Roman" w:hint="eastAsia"/>
        </w:rPr>
        <w:t>的數據所選取的高紅移類星體候選天體，經由</w:t>
      </w:r>
      <w:r w:rsidRPr="00596F34">
        <w:rPr>
          <w:rFonts w:ascii="Times New Roman" w:eastAsia="標楷體" w:hAnsi="Times New Roman" w:cs="Times New Roman" w:hint="eastAsia"/>
        </w:rPr>
        <w:t>UH88</w:t>
      </w:r>
      <w:r w:rsidRPr="00596F34">
        <w:rPr>
          <w:rFonts w:ascii="Times New Roman" w:eastAsia="標楷體" w:hAnsi="Times New Roman" w:cs="Times New Roman"/>
        </w:rPr>
        <w:t>/</w:t>
      </w:r>
      <w:proofErr w:type="spellStart"/>
      <w:r w:rsidRPr="00596F34">
        <w:rPr>
          <w:rFonts w:ascii="Times New Roman" w:eastAsia="標楷體" w:hAnsi="Times New Roman" w:cs="Times New Roman"/>
        </w:rPr>
        <w:t>NCU</w:t>
      </w:r>
      <w:r w:rsidRPr="00596F34">
        <w:rPr>
          <w:rFonts w:ascii="Times New Roman" w:eastAsia="標楷體" w:hAnsi="Times New Roman" w:cs="Times New Roman" w:hint="eastAsia"/>
        </w:rPr>
        <w:t>IR</w:t>
      </w:r>
      <w:r w:rsidRPr="00596F34">
        <w:rPr>
          <w:rFonts w:ascii="Times New Roman" w:eastAsia="標楷體" w:hAnsi="Times New Roman" w:cs="Times New Roman"/>
        </w:rPr>
        <w:t>C</w:t>
      </w:r>
      <w:r w:rsidRPr="00596F34">
        <w:rPr>
          <w:rFonts w:ascii="Times New Roman" w:eastAsia="標楷體" w:hAnsi="Times New Roman" w:cs="Times New Roman" w:hint="eastAsia"/>
        </w:rPr>
        <w:t>am</w:t>
      </w:r>
      <w:proofErr w:type="spellEnd"/>
      <w:r w:rsidRPr="00596F34">
        <w:rPr>
          <w:rFonts w:ascii="Times New Roman" w:eastAsia="標楷體" w:hAnsi="Times New Roman" w:cs="Times New Roman"/>
        </w:rPr>
        <w:t xml:space="preserve"> </w:t>
      </w:r>
      <w:r w:rsidRPr="00596F34">
        <w:rPr>
          <w:rFonts w:ascii="Times New Roman" w:eastAsia="標楷體" w:hAnsi="Times New Roman" w:cs="Times New Roman" w:hint="eastAsia"/>
        </w:rPr>
        <w:t>所拍攝的</w:t>
      </w:r>
      <w:r w:rsidR="00596F34" w:rsidRPr="00596F34">
        <w:rPr>
          <w:rFonts w:ascii="Times New Roman" w:eastAsia="標楷體" w:hAnsi="Times New Roman" w:cs="Times New Roman" w:hint="eastAsia"/>
        </w:rPr>
        <w:t>J</w:t>
      </w:r>
      <w:r w:rsidR="00596F34" w:rsidRPr="00596F34">
        <w:rPr>
          <w:rFonts w:ascii="Times New Roman" w:eastAsia="標楷體" w:hAnsi="Times New Roman" w:cs="Times New Roman"/>
        </w:rPr>
        <w:t>波段</w:t>
      </w:r>
      <w:proofErr w:type="gramStart"/>
      <w:r w:rsidRPr="00596F34">
        <w:rPr>
          <w:rFonts w:ascii="Times New Roman" w:eastAsia="標楷體" w:hAnsi="Times New Roman" w:cs="Times New Roman" w:hint="eastAsia"/>
        </w:rPr>
        <w:t>近紅外</w:t>
      </w:r>
      <w:proofErr w:type="gramEnd"/>
      <w:r w:rsidRPr="00596F34">
        <w:rPr>
          <w:rFonts w:ascii="Times New Roman" w:eastAsia="標楷體" w:hAnsi="Times New Roman" w:cs="Times New Roman" w:hint="eastAsia"/>
        </w:rPr>
        <w:t>影像，能推論極為可能是距離極其遙遠類星體，</w:t>
      </w:r>
      <w:r w:rsidR="00596F34" w:rsidRPr="00596F34">
        <w:rPr>
          <w:rFonts w:ascii="Times New Roman" w:eastAsia="標楷體" w:hAnsi="Times New Roman" w:cs="Times New Roman" w:hint="eastAsia"/>
        </w:rPr>
        <w:t>亮度</w:t>
      </w:r>
      <w:r w:rsidR="00596F34" w:rsidRPr="00596F34">
        <w:rPr>
          <w:rFonts w:ascii="Times New Roman" w:eastAsia="標楷體" w:hAnsi="Times New Roman" w:cs="Times New Roman" w:hint="eastAsia"/>
        </w:rPr>
        <w:t>J</w:t>
      </w:r>
      <w:r w:rsidR="00596F34" w:rsidRPr="00596F34">
        <w:rPr>
          <w:rFonts w:ascii="Times New Roman" w:eastAsia="標楷體" w:hAnsi="Times New Roman" w:cs="Times New Roman" w:hint="eastAsia"/>
        </w:rPr>
        <w:t>＝</w:t>
      </w:r>
      <w:r w:rsidR="00596F34" w:rsidRPr="00596F34">
        <w:rPr>
          <w:rFonts w:ascii="Times New Roman" w:eastAsia="標楷體" w:hAnsi="Times New Roman" w:cs="Times New Roman" w:hint="eastAsia"/>
        </w:rPr>
        <w:t xml:space="preserve">21.9 </w:t>
      </w:r>
      <w:r w:rsidR="00596F34" w:rsidRPr="00596F34">
        <w:rPr>
          <w:rFonts w:ascii="Times New Roman" w:eastAsia="標楷體" w:hAnsi="Times New Roman" w:cs="Times New Roman"/>
        </w:rPr>
        <w:t>AB</w:t>
      </w:r>
      <w:r w:rsidRPr="00596F34">
        <w:rPr>
          <w:rFonts w:ascii="Times New Roman" w:eastAsia="標楷體" w:hAnsi="Times New Roman" w:cs="Times New Roman" w:hint="eastAsia"/>
        </w:rPr>
        <w:t>有待進一步申請大型望遠鏡進行光譜驗證。</w:t>
      </w:r>
      <w:r w:rsidR="00596F34" w:rsidRPr="00596F34">
        <w:rPr>
          <w:rFonts w:ascii="Times New Roman" w:eastAsia="標楷體" w:hAnsi="Times New Roman" w:cs="Times New Roman" w:hint="eastAsia"/>
        </w:rPr>
        <w:t>視野為</w:t>
      </w:r>
      <w:r w:rsidR="00596F34" w:rsidRPr="00596F34">
        <w:rPr>
          <w:rFonts w:ascii="Times New Roman" w:eastAsia="標楷體" w:hAnsi="Times New Roman" w:cs="Times New Roman"/>
        </w:rPr>
        <w:t xml:space="preserve">10×10 </w:t>
      </w:r>
      <w:proofErr w:type="gramStart"/>
      <w:r w:rsidR="00596F34" w:rsidRPr="00596F34">
        <w:rPr>
          <w:rFonts w:ascii="Times New Roman" w:eastAsia="標楷體" w:hAnsi="Times New Roman" w:cs="Times New Roman" w:hint="eastAsia"/>
        </w:rPr>
        <w:t>角秒</w:t>
      </w:r>
      <w:proofErr w:type="gramEnd"/>
      <w:r w:rsidR="00596F34" w:rsidRPr="00596F34">
        <w:rPr>
          <w:rFonts w:ascii="Times New Roman" w:eastAsia="標楷體" w:hAnsi="Times New Roman" w:cs="Times New Roman"/>
        </w:rPr>
        <w:t xml:space="preserve"> </w:t>
      </w:r>
      <w:r w:rsidR="00596F34" w:rsidRPr="00596F34">
        <w:rPr>
          <w:rFonts w:ascii="Times New Roman" w:eastAsia="標楷體" w:hAnsi="Times New Roman" w:cs="Times New Roman" w:hint="eastAsia"/>
        </w:rPr>
        <w:t>，曝光總時間</w:t>
      </w:r>
      <w:r w:rsidR="00596F34" w:rsidRPr="00596F34">
        <w:rPr>
          <w:rFonts w:ascii="Times New Roman" w:eastAsia="標楷體" w:hAnsi="Times New Roman" w:cs="Times New Roman" w:hint="eastAsia"/>
        </w:rPr>
        <w:t>1.8</w:t>
      </w:r>
      <w:r w:rsidR="00596F34" w:rsidRPr="00596F34">
        <w:rPr>
          <w:rFonts w:ascii="Times New Roman" w:eastAsia="標楷體" w:hAnsi="Times New Roman" w:cs="Times New Roman" w:hint="eastAsia"/>
        </w:rPr>
        <w:t>小時</w:t>
      </w:r>
      <w:r w:rsidR="00596F34" w:rsidRPr="00596F34">
        <w:rPr>
          <w:rFonts w:ascii="Times New Roman" w:eastAsia="標楷體" w:hAnsi="Times New Roman" w:cs="Times New Roman" w:hint="eastAsia"/>
        </w:rPr>
        <w:t xml:space="preserve"> (by</w:t>
      </w:r>
      <w:r w:rsidR="00596F34" w:rsidRPr="00596F34">
        <w:rPr>
          <w:rFonts w:ascii="Times New Roman" w:eastAsia="標楷體" w:hAnsi="Times New Roman" w:cs="Times New Roman"/>
        </w:rPr>
        <w:t xml:space="preserve"> </w:t>
      </w:r>
      <w:proofErr w:type="spellStart"/>
      <w:r w:rsidR="00596F34" w:rsidRPr="00596F34">
        <w:rPr>
          <w:rFonts w:ascii="Times New Roman" w:eastAsia="標楷體" w:hAnsi="Times New Roman" w:cs="Times New Roman" w:hint="eastAsia"/>
        </w:rPr>
        <w:t>Koptelova</w:t>
      </w:r>
      <w:proofErr w:type="spellEnd"/>
      <w:r w:rsidR="00596F34" w:rsidRPr="00596F34">
        <w:rPr>
          <w:rFonts w:ascii="Times New Roman" w:eastAsia="標楷體" w:hAnsi="Times New Roman" w:cs="Times New Roman"/>
        </w:rPr>
        <w:t>)</w:t>
      </w:r>
      <w:r w:rsidR="00596F34" w:rsidRPr="00596F34">
        <w:rPr>
          <w:rFonts w:ascii="Times New Roman" w:eastAsia="標楷體" w:hAnsi="Times New Roman" w:cs="Times New Roman"/>
        </w:rPr>
        <w:t>。</w:t>
      </w:r>
      <w:bookmarkStart w:id="1" w:name="_GoBack"/>
      <w:bookmarkEnd w:id="1"/>
    </w:p>
    <w:p w:rsidR="00F11E75" w:rsidRDefault="00F11E75" w:rsidP="004731BB">
      <w:pPr>
        <w:snapToGrid w:val="0"/>
        <w:spacing w:afterLines="50" w:after="120" w:line="360" w:lineRule="exact"/>
        <w:ind w:firstLine="720"/>
        <w:rPr>
          <w:rFonts w:ascii="Times New Roman" w:eastAsia="標楷體" w:hAnsi="Times New Roman" w:cs="Times New Roman"/>
          <w:sz w:val="28"/>
          <w:szCs w:val="28"/>
        </w:rPr>
      </w:pPr>
      <w:r w:rsidRPr="00B234E6">
        <w:rPr>
          <w:rFonts w:ascii="Times New Roman" w:eastAsia="標楷體" w:hAnsi="Times New Roman" w:cs="Times New Roman"/>
          <w:sz w:val="28"/>
          <w:szCs w:val="28"/>
        </w:rPr>
        <w:lastRenderedPageBreak/>
        <w:t>由於在鹿林天文台放置兩米望遠鏡預計短期內不容易突破困難，而</w:t>
      </w:r>
      <w:r w:rsidR="0044269D">
        <w:rPr>
          <w:rFonts w:ascii="Times New Roman" w:eastAsia="標楷體" w:hAnsi="Times New Roman" w:cs="Times New Roman" w:hint="eastAsia"/>
          <w:sz w:val="28"/>
          <w:szCs w:val="28"/>
        </w:rPr>
        <w:t>考量</w:t>
      </w:r>
      <w:r w:rsidR="0044269D" w:rsidRPr="00B234E6">
        <w:rPr>
          <w:rFonts w:ascii="Times New Roman" w:eastAsia="標楷體" w:hAnsi="Times New Roman" w:cs="Times New Roman"/>
          <w:sz w:val="28"/>
          <w:szCs w:val="28"/>
        </w:rPr>
        <w:t>天氣、海拔、交通、環評</w:t>
      </w:r>
      <w:r w:rsidR="0044269D">
        <w:rPr>
          <w:rFonts w:ascii="Times New Roman" w:eastAsia="標楷體" w:hAnsi="Times New Roman" w:cs="Times New Roman" w:hint="eastAsia"/>
          <w:sz w:val="28"/>
          <w:szCs w:val="28"/>
        </w:rPr>
        <w:t>等因素，在</w:t>
      </w:r>
      <w:r w:rsidRPr="00B234E6">
        <w:rPr>
          <w:rFonts w:ascii="Times New Roman" w:eastAsia="標楷體" w:hAnsi="Times New Roman" w:cs="Times New Roman"/>
          <w:sz w:val="28"/>
          <w:szCs w:val="28"/>
        </w:rPr>
        <w:t>台灣也無法</w:t>
      </w:r>
      <w:r w:rsidR="0044269D">
        <w:rPr>
          <w:rFonts w:ascii="Times New Roman" w:eastAsia="標楷體" w:hAnsi="Times New Roman" w:cs="Times New Roman" w:hint="eastAsia"/>
          <w:sz w:val="28"/>
          <w:szCs w:val="28"/>
        </w:rPr>
        <w:t>另外</w:t>
      </w:r>
      <w:r w:rsidRPr="00B234E6">
        <w:rPr>
          <w:rFonts w:ascii="Times New Roman" w:eastAsia="標楷體" w:hAnsi="Times New Roman" w:cs="Times New Roman"/>
          <w:sz w:val="28"/>
          <w:szCs w:val="28"/>
        </w:rPr>
        <w:t>找到替代適合的場所，因此</w:t>
      </w:r>
      <w:r w:rsidR="0044269D">
        <w:rPr>
          <w:rFonts w:ascii="Times New Roman" w:eastAsia="標楷體" w:hAnsi="Times New Roman" w:cs="Times New Roman" w:hint="eastAsia"/>
          <w:sz w:val="28"/>
          <w:szCs w:val="28"/>
        </w:rPr>
        <w:t>目前</w:t>
      </w:r>
      <w:r w:rsidRPr="00B234E6">
        <w:rPr>
          <w:rFonts w:ascii="Times New Roman" w:eastAsia="標楷體" w:hAnsi="Times New Roman" w:cs="Times New Roman"/>
          <w:sz w:val="28"/>
          <w:szCs w:val="28"/>
        </w:rPr>
        <w:t>規劃將兩米安裝於南美洲智利，預定地</w:t>
      </w:r>
      <w:r w:rsidRPr="00B234E6">
        <w:rPr>
          <w:rFonts w:ascii="Times New Roman" w:eastAsia="標楷體" w:hAnsi="Times New Roman" w:cs="Times New Roman"/>
          <w:sz w:val="28"/>
          <w:szCs w:val="28"/>
        </w:rPr>
        <w:t>VTRS</w:t>
      </w:r>
      <w:r w:rsidRPr="00B234E6">
        <w:rPr>
          <w:rFonts w:ascii="Times New Roman" w:eastAsia="標楷體" w:hAnsi="Times New Roman" w:cs="Times New Roman"/>
          <w:sz w:val="28"/>
          <w:szCs w:val="28"/>
        </w:rPr>
        <w:t>占地</w:t>
      </w:r>
      <w:r w:rsidRPr="00B234E6">
        <w:rPr>
          <w:rFonts w:ascii="Times New Roman" w:eastAsia="標楷體" w:hAnsi="Times New Roman" w:cs="Times New Roman"/>
          <w:sz w:val="28"/>
          <w:szCs w:val="28"/>
        </w:rPr>
        <w:t>25</w:t>
      </w:r>
      <w:r w:rsidRPr="00B234E6">
        <w:rPr>
          <w:rFonts w:ascii="Times New Roman" w:eastAsia="標楷體" w:hAnsi="Times New Roman" w:cs="Times New Roman"/>
          <w:sz w:val="28"/>
          <w:szCs w:val="28"/>
        </w:rPr>
        <w:t>平方公里，與歐洲南方天文台</w:t>
      </w:r>
      <w:r w:rsidRPr="00B234E6">
        <w:rPr>
          <w:rFonts w:ascii="Times New Roman" w:eastAsia="標楷體" w:hAnsi="Times New Roman" w:cs="Times New Roman"/>
          <w:sz w:val="28"/>
          <w:szCs w:val="28"/>
        </w:rPr>
        <w:t xml:space="preserve"> (European Southern Observatory, ESO) </w:t>
      </w:r>
      <w:r w:rsidRPr="00B234E6">
        <w:rPr>
          <w:rFonts w:ascii="Times New Roman" w:eastAsia="標楷體" w:hAnsi="Times New Roman" w:cs="Times New Roman"/>
          <w:sz w:val="28"/>
          <w:szCs w:val="28"/>
        </w:rPr>
        <w:t>的</w:t>
      </w:r>
      <w:r w:rsidRPr="00B234E6">
        <w:rPr>
          <w:rFonts w:ascii="Times New Roman" w:eastAsia="標楷體" w:hAnsi="Times New Roman" w:cs="Times New Roman"/>
          <w:sz w:val="28"/>
          <w:szCs w:val="28"/>
        </w:rPr>
        <w:t xml:space="preserve"> Very Large Telescope </w:t>
      </w:r>
      <w:proofErr w:type="gramStart"/>
      <w:r w:rsidRPr="00B234E6">
        <w:rPr>
          <w:rFonts w:ascii="Times New Roman" w:eastAsia="標楷體" w:hAnsi="Times New Roman" w:cs="Times New Roman"/>
          <w:sz w:val="28"/>
          <w:szCs w:val="28"/>
        </w:rPr>
        <w:t>陣列相隔約</w:t>
      </w:r>
      <w:proofErr w:type="gramEnd"/>
      <w:r w:rsidRPr="00B234E6">
        <w:rPr>
          <w:rFonts w:ascii="Times New Roman" w:eastAsia="標楷體" w:hAnsi="Times New Roman" w:cs="Times New Roman"/>
          <w:sz w:val="28"/>
          <w:szCs w:val="28"/>
        </w:rPr>
        <w:t>10</w:t>
      </w:r>
      <w:r w:rsidRPr="00B234E6">
        <w:rPr>
          <w:rFonts w:ascii="Times New Roman" w:eastAsia="標楷體" w:hAnsi="Times New Roman" w:cs="Times New Roman"/>
          <w:sz w:val="28"/>
          <w:szCs w:val="28"/>
        </w:rPr>
        <w:t>公里，為歐洲籌畫中的極大望遠鏡</w:t>
      </w:r>
      <w:r w:rsidRPr="00B234E6">
        <w:rPr>
          <w:rFonts w:ascii="Times New Roman" w:eastAsia="標楷體" w:hAnsi="Times New Roman" w:cs="Times New Roman"/>
          <w:sz w:val="28"/>
          <w:szCs w:val="28"/>
        </w:rPr>
        <w:t xml:space="preserve"> (European Extremely Large Telescope, </w:t>
      </w:r>
      <w:r w:rsidRPr="00B234E6">
        <w:rPr>
          <w:rFonts w:ascii="Times New Roman" w:eastAsia="標楷體" w:hAnsi="Times New Roman" w:cs="Times New Roman"/>
          <w:sz w:val="28"/>
          <w:szCs w:val="28"/>
        </w:rPr>
        <w:t>口徑三十米，</w:t>
      </w:r>
      <w:r w:rsidR="00E31F4E" w:rsidRPr="00B234E6">
        <w:fldChar w:fldCharType="begin"/>
      </w:r>
      <w:r w:rsidR="00E31F4E" w:rsidRPr="00B234E6">
        <w:rPr>
          <w:rFonts w:ascii="Times New Roman" w:eastAsia="標楷體" w:hAnsi="Times New Roman" w:cs="Times New Roman"/>
          <w:sz w:val="28"/>
          <w:szCs w:val="28"/>
        </w:rPr>
        <w:instrText xml:space="preserve"> HYPERLINK "https://www.eso.org/sci/facilities/eelt/" </w:instrText>
      </w:r>
      <w:r w:rsidR="00E31F4E" w:rsidRPr="00B234E6">
        <w:fldChar w:fldCharType="separate"/>
      </w:r>
      <w:r w:rsidRPr="00B234E6">
        <w:rPr>
          <w:rStyle w:val="af5"/>
          <w:rFonts w:ascii="Times New Roman" w:eastAsia="標楷體" w:hAnsi="Times New Roman" w:cs="Times New Roman"/>
          <w:sz w:val="28"/>
          <w:szCs w:val="28"/>
        </w:rPr>
        <w:t>https://www.eso.org/sci/facilities/eelt/</w:t>
      </w:r>
      <w:r w:rsidR="00E31F4E" w:rsidRPr="00B234E6">
        <w:rPr>
          <w:rStyle w:val="af5"/>
          <w:rFonts w:ascii="Times New Roman" w:eastAsia="標楷體" w:hAnsi="Times New Roman" w:cs="Times New Roman"/>
          <w:sz w:val="28"/>
          <w:szCs w:val="28"/>
        </w:rPr>
        <w:fldChar w:fldCharType="end"/>
      </w:r>
      <w:r w:rsidRPr="00B234E6">
        <w:rPr>
          <w:rFonts w:ascii="Times New Roman" w:eastAsia="標楷體" w:hAnsi="Times New Roman" w:cs="Times New Roman"/>
          <w:sz w:val="28"/>
          <w:szCs w:val="28"/>
        </w:rPr>
        <w:t xml:space="preserve">) </w:t>
      </w:r>
      <w:r w:rsidRPr="00B234E6">
        <w:rPr>
          <w:rFonts w:ascii="Times New Roman" w:eastAsia="標楷體" w:hAnsi="Times New Roman" w:cs="Times New Roman"/>
          <w:sz w:val="28"/>
          <w:szCs w:val="28"/>
        </w:rPr>
        <w:t>預備用地之</w:t>
      </w:r>
      <w:proofErr w:type="gramStart"/>
      <w:r w:rsidRPr="00B234E6">
        <w:rPr>
          <w:rFonts w:ascii="Times New Roman" w:eastAsia="標楷體" w:hAnsi="Times New Roman" w:cs="Times New Roman"/>
          <w:sz w:val="28"/>
          <w:szCs w:val="28"/>
        </w:rPr>
        <w:t>一</w:t>
      </w:r>
      <w:proofErr w:type="gramEnd"/>
      <w:r w:rsidR="00397BB1">
        <w:rPr>
          <w:rFonts w:ascii="Times New Roman" w:eastAsia="標楷體" w:hAnsi="Times New Roman" w:cs="Times New Roman" w:hint="eastAsia"/>
          <w:sz w:val="28"/>
          <w:szCs w:val="28"/>
        </w:rPr>
        <w:t xml:space="preserve"> </w:t>
      </w:r>
      <w:r w:rsidR="00397BB1">
        <w:rPr>
          <w:rFonts w:ascii="Times New Roman" w:eastAsia="標楷體" w:hAnsi="Times New Roman" w:cs="Times New Roman"/>
          <w:sz w:val="28"/>
          <w:szCs w:val="28"/>
        </w:rPr>
        <w:t>(</w:t>
      </w:r>
      <w:proofErr w:type="spellStart"/>
      <w:r w:rsidR="00397BB1">
        <w:rPr>
          <w:rFonts w:ascii="Times New Roman" w:eastAsia="標楷體" w:hAnsi="Times New Roman" w:cs="Times New Roman" w:hint="eastAsia"/>
          <w:sz w:val="28"/>
          <w:szCs w:val="28"/>
        </w:rPr>
        <w:t>Vernin</w:t>
      </w:r>
      <w:proofErr w:type="spellEnd"/>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et</w:t>
      </w:r>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al</w:t>
      </w:r>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2011</w:t>
      </w:r>
      <w:r w:rsidR="00397BB1">
        <w:rPr>
          <w:rFonts w:ascii="Times New Roman" w:eastAsia="標楷體" w:hAnsi="Times New Roman" w:cs="Times New Roman"/>
          <w:sz w:val="28"/>
          <w:szCs w:val="28"/>
        </w:rPr>
        <w:t>)</w:t>
      </w:r>
      <w:r w:rsidRPr="00B234E6">
        <w:rPr>
          <w:rFonts w:ascii="Times New Roman" w:eastAsia="標楷體" w:hAnsi="Times New Roman" w:cs="Times New Roman"/>
          <w:sz w:val="28"/>
          <w:szCs w:val="28"/>
        </w:rPr>
        <w:t>。目前為中國科學院南美天文中心</w:t>
      </w:r>
      <w:proofErr w:type="gramStart"/>
      <w:r w:rsidRPr="00B234E6">
        <w:rPr>
          <w:rFonts w:ascii="Times New Roman" w:eastAsia="標楷體" w:hAnsi="Times New Roman" w:cs="Times New Roman"/>
          <w:sz w:val="28"/>
          <w:szCs w:val="28"/>
        </w:rPr>
        <w:t>（</w:t>
      </w:r>
      <w:proofErr w:type="gramEnd"/>
      <w:r w:rsidRPr="00B234E6">
        <w:rPr>
          <w:rFonts w:ascii="Times New Roman" w:eastAsia="標楷體" w:hAnsi="Times New Roman" w:cs="Times New Roman"/>
          <w:sz w:val="28"/>
          <w:szCs w:val="28"/>
        </w:rPr>
        <w:t>簡稱「中智中心」</w:t>
      </w:r>
      <w:r w:rsidR="00E31F4E" w:rsidRPr="00B234E6">
        <w:fldChar w:fldCharType="begin"/>
      </w:r>
      <w:r w:rsidR="00E31F4E" w:rsidRPr="00B234E6">
        <w:rPr>
          <w:rFonts w:ascii="Times New Roman" w:eastAsia="標楷體" w:hAnsi="Times New Roman" w:cs="Times New Roman"/>
          <w:sz w:val="28"/>
          <w:szCs w:val="28"/>
        </w:rPr>
        <w:instrText xml:space="preserve"> HYPERLINK "http://www.cassaca.org/zh/" </w:instrText>
      </w:r>
      <w:r w:rsidR="00E31F4E" w:rsidRPr="00B234E6">
        <w:fldChar w:fldCharType="separate"/>
      </w:r>
      <w:r w:rsidRPr="00B234E6">
        <w:rPr>
          <w:rStyle w:val="af5"/>
          <w:rFonts w:ascii="Times New Roman" w:eastAsia="標楷體" w:hAnsi="Times New Roman" w:cs="Times New Roman"/>
          <w:sz w:val="28"/>
          <w:szCs w:val="28"/>
          <w:shd w:val="clear" w:color="auto" w:fill="FFFFFF"/>
        </w:rPr>
        <w:t>http://www.cassaca.org/zh/</w:t>
      </w:r>
      <w:r w:rsidR="00E31F4E" w:rsidRPr="00B234E6">
        <w:rPr>
          <w:rStyle w:val="af5"/>
          <w:rFonts w:ascii="Times New Roman" w:eastAsia="標楷體" w:hAnsi="Times New Roman" w:cs="Times New Roman"/>
          <w:sz w:val="28"/>
          <w:szCs w:val="28"/>
          <w:shd w:val="clear" w:color="auto" w:fill="FFFFFF"/>
        </w:rPr>
        <w:fldChar w:fldCharType="end"/>
      </w:r>
      <w:proofErr w:type="gramStart"/>
      <w:r w:rsidRPr="00B234E6">
        <w:rPr>
          <w:rFonts w:ascii="Times New Roman" w:eastAsia="標楷體" w:hAnsi="Times New Roman" w:cs="Times New Roman"/>
          <w:color w:val="222222"/>
          <w:sz w:val="28"/>
          <w:szCs w:val="28"/>
          <w:shd w:val="clear" w:color="auto" w:fill="FFFFFF"/>
        </w:rPr>
        <w:t>）</w:t>
      </w:r>
      <w:proofErr w:type="gramEnd"/>
      <w:r w:rsidRPr="00B234E6">
        <w:rPr>
          <w:rFonts w:ascii="Times New Roman" w:eastAsia="標楷體" w:hAnsi="Times New Roman" w:cs="Times New Roman"/>
          <w:sz w:val="28"/>
          <w:szCs w:val="28"/>
        </w:rPr>
        <w:t>負責開發。</w:t>
      </w:r>
    </w:p>
    <w:p w:rsidR="00D32C73" w:rsidRDefault="00D32C73" w:rsidP="00D32C73">
      <w:pPr>
        <w:snapToGrid w:val="0"/>
        <w:spacing w:after="5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兩米望遠鏡台址</w:t>
      </w:r>
      <w:r w:rsidRPr="00B234E6">
        <w:rPr>
          <w:rFonts w:ascii="Times New Roman" w:eastAsia="標楷體" w:hAnsi="Times New Roman" w:cs="Times New Roman"/>
          <w:sz w:val="28"/>
          <w:szCs w:val="28"/>
        </w:rPr>
        <w:t>經度</w:t>
      </w:r>
      <w:r w:rsidRPr="00B234E6">
        <w:rPr>
          <w:rFonts w:ascii="Times New Roman" w:eastAsia="標楷體" w:hAnsi="Times New Roman" w:cs="Times New Roman"/>
          <w:sz w:val="28"/>
          <w:szCs w:val="28"/>
        </w:rPr>
        <w:t xml:space="preserve"> </w:t>
      </w:r>
      <w:r w:rsidRPr="00B234E6">
        <w:rPr>
          <w:rFonts w:ascii="Times New Roman" w:eastAsia="標楷體" w:hAnsi="Times New Roman" w:cs="Times New Roman"/>
          <w:color w:val="222222"/>
          <w:sz w:val="28"/>
          <w:szCs w:val="28"/>
          <w:shd w:val="clear" w:color="auto" w:fill="FFFFFF"/>
        </w:rPr>
        <w:t>70° 13</w:t>
      </w:r>
      <w:proofErr w:type="gramStart"/>
      <w:r w:rsidRPr="00B234E6">
        <w:rPr>
          <w:rFonts w:ascii="Times New Roman" w:eastAsia="標楷體" w:hAnsi="Times New Roman" w:cs="Times New Roman"/>
          <w:color w:val="222222"/>
          <w:sz w:val="28"/>
          <w:szCs w:val="28"/>
          <w:shd w:val="clear" w:color="auto" w:fill="FFFFFF"/>
        </w:rPr>
        <w:t>’</w:t>
      </w:r>
      <w:proofErr w:type="gramEnd"/>
      <w:r w:rsidRPr="00B234E6">
        <w:rPr>
          <w:rFonts w:ascii="Times New Roman" w:eastAsia="標楷體" w:hAnsi="Times New Roman" w:cs="Times New Roman"/>
          <w:color w:val="222222"/>
          <w:sz w:val="28"/>
          <w:szCs w:val="28"/>
          <w:shd w:val="clear" w:color="auto" w:fill="FFFFFF"/>
        </w:rPr>
        <w:t xml:space="preserve"> 30</w:t>
      </w:r>
      <w:proofErr w:type="gramStart"/>
      <w:r w:rsidRPr="00B234E6">
        <w:rPr>
          <w:rFonts w:ascii="Times New Roman" w:eastAsia="標楷體" w:hAnsi="Times New Roman" w:cs="Times New Roman"/>
          <w:color w:val="222222"/>
          <w:sz w:val="28"/>
          <w:szCs w:val="28"/>
          <w:shd w:val="clear" w:color="auto" w:fill="FFFFFF"/>
        </w:rPr>
        <w:t>’’</w:t>
      </w:r>
      <w:proofErr w:type="gramEnd"/>
      <w:r w:rsidRPr="00B234E6">
        <w:rPr>
          <w:rFonts w:ascii="Times New Roman" w:eastAsia="標楷體" w:hAnsi="Times New Roman" w:cs="Times New Roman"/>
          <w:color w:val="222222"/>
          <w:sz w:val="28"/>
          <w:szCs w:val="28"/>
          <w:shd w:val="clear" w:color="auto" w:fill="FFFFFF"/>
        </w:rPr>
        <w:t xml:space="preserve"> W</w:t>
      </w:r>
      <w:r w:rsidRPr="00B234E6">
        <w:rPr>
          <w:rFonts w:ascii="Times New Roman" w:eastAsia="標楷體" w:hAnsi="Times New Roman" w:cs="Times New Roman"/>
          <w:color w:val="222222"/>
          <w:sz w:val="28"/>
          <w:szCs w:val="28"/>
          <w:shd w:val="clear" w:color="auto" w:fill="FFFFFF"/>
        </w:rPr>
        <w:t>，緯度</w:t>
      </w:r>
      <w:r w:rsidRPr="00B234E6">
        <w:rPr>
          <w:rFonts w:ascii="Times New Roman" w:eastAsia="標楷體" w:hAnsi="Times New Roman" w:cs="Times New Roman"/>
          <w:color w:val="222222"/>
          <w:sz w:val="28"/>
          <w:szCs w:val="28"/>
          <w:shd w:val="clear" w:color="auto" w:fill="FFFFFF"/>
        </w:rPr>
        <w:t xml:space="preserve"> 24° 21</w:t>
      </w:r>
      <w:proofErr w:type="gramStart"/>
      <w:r w:rsidRPr="00B234E6">
        <w:rPr>
          <w:rFonts w:ascii="Times New Roman" w:eastAsia="標楷體" w:hAnsi="Times New Roman" w:cs="Times New Roman"/>
          <w:color w:val="222222"/>
          <w:sz w:val="28"/>
          <w:szCs w:val="28"/>
          <w:shd w:val="clear" w:color="auto" w:fill="FFFFFF"/>
        </w:rPr>
        <w:t>’</w:t>
      </w:r>
      <w:proofErr w:type="gramEnd"/>
      <w:r w:rsidRPr="00B234E6">
        <w:rPr>
          <w:rFonts w:ascii="Times New Roman" w:eastAsia="標楷體" w:hAnsi="Times New Roman" w:cs="Times New Roman"/>
          <w:color w:val="222222"/>
          <w:sz w:val="28"/>
          <w:szCs w:val="28"/>
          <w:shd w:val="clear" w:color="auto" w:fill="FFFFFF"/>
        </w:rPr>
        <w:t xml:space="preserve"> 08</w:t>
      </w:r>
      <w:proofErr w:type="gramStart"/>
      <w:r w:rsidRPr="00B234E6">
        <w:rPr>
          <w:rFonts w:ascii="Times New Roman" w:eastAsia="標楷體" w:hAnsi="Times New Roman" w:cs="Times New Roman"/>
          <w:color w:val="222222"/>
          <w:sz w:val="28"/>
          <w:szCs w:val="28"/>
          <w:shd w:val="clear" w:color="auto" w:fill="FFFFFF"/>
        </w:rPr>
        <w:t>’’</w:t>
      </w:r>
      <w:proofErr w:type="gramEnd"/>
      <w:r w:rsidRPr="00B234E6">
        <w:rPr>
          <w:rFonts w:ascii="Times New Roman" w:eastAsia="標楷體" w:hAnsi="Times New Roman" w:cs="Times New Roman"/>
          <w:color w:val="222222"/>
          <w:sz w:val="28"/>
          <w:szCs w:val="28"/>
          <w:shd w:val="clear" w:color="auto" w:fill="FFFFFF"/>
        </w:rPr>
        <w:t xml:space="preserve"> S</w:t>
      </w:r>
      <w:r>
        <w:rPr>
          <w:rFonts w:ascii="Times New Roman" w:eastAsia="標楷體" w:hAnsi="Times New Roman" w:cs="Times New Roman" w:hint="eastAsia"/>
          <w:color w:val="222222"/>
          <w:sz w:val="28"/>
          <w:szCs w:val="28"/>
          <w:shd w:val="clear" w:color="auto" w:fill="FFFFFF"/>
        </w:rPr>
        <w:t>，</w:t>
      </w:r>
      <w:r w:rsidRPr="00B234E6">
        <w:rPr>
          <w:rFonts w:ascii="Times New Roman" w:eastAsia="標楷體" w:hAnsi="Times New Roman" w:cs="Times New Roman"/>
          <w:sz w:val="28"/>
          <w:szCs w:val="28"/>
        </w:rPr>
        <w:t>海拔</w:t>
      </w:r>
      <w:r w:rsidRPr="00B234E6">
        <w:rPr>
          <w:rFonts w:ascii="Times New Roman" w:eastAsia="標楷體" w:hAnsi="Times New Roman" w:cs="Times New Roman"/>
          <w:sz w:val="28"/>
          <w:szCs w:val="28"/>
        </w:rPr>
        <w:t>2880</w:t>
      </w:r>
      <w:r w:rsidRPr="00B234E6">
        <w:rPr>
          <w:rFonts w:ascii="Times New Roman" w:eastAsia="標楷體" w:hAnsi="Times New Roman" w:cs="Times New Roman"/>
          <w:sz w:val="28"/>
          <w:szCs w:val="28"/>
        </w:rPr>
        <w:t>公尺，與鹿林相當，因此望遠鏡</w:t>
      </w:r>
      <w:r>
        <w:rPr>
          <w:rFonts w:ascii="Times New Roman" w:eastAsia="標楷體" w:hAnsi="Times New Roman" w:cs="Times New Roman"/>
          <w:sz w:val="28"/>
          <w:szCs w:val="28"/>
        </w:rPr>
        <w:t>設計不需大幅更改</w:t>
      </w:r>
      <w:r>
        <w:rPr>
          <w:rFonts w:ascii="Times New Roman" w:eastAsia="標楷體" w:hAnsi="Times New Roman" w:cs="Times New Roman" w:hint="eastAsia"/>
          <w:sz w:val="28"/>
          <w:szCs w:val="28"/>
        </w:rPr>
        <w:t>。由於位處世界上最佳觀測地點的智利沙漠，</w:t>
      </w:r>
      <w:proofErr w:type="gramStart"/>
      <w:r>
        <w:rPr>
          <w:rFonts w:ascii="Times New Roman" w:eastAsia="標楷體" w:hAnsi="Times New Roman" w:cs="Times New Roman" w:hint="eastAsia"/>
          <w:sz w:val="28"/>
          <w:szCs w:val="28"/>
        </w:rPr>
        <w:t>視寧度</w:t>
      </w:r>
      <w:proofErr w:type="gramEnd"/>
      <w:r>
        <w:rPr>
          <w:rFonts w:ascii="Times New Roman" w:eastAsia="標楷體" w:hAnsi="Times New Roman" w:cs="Times New Roman" w:hint="eastAsia"/>
          <w:sz w:val="28"/>
          <w:szCs w:val="28"/>
        </w:rPr>
        <w:t>達</w:t>
      </w:r>
      <w:r>
        <w:rPr>
          <w:rFonts w:ascii="Times New Roman" w:eastAsia="標楷體" w:hAnsi="Times New Roman" w:cs="Times New Roman" w:hint="eastAsia"/>
          <w:sz w:val="28"/>
          <w:szCs w:val="28"/>
        </w:rPr>
        <w:t>0.2</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0.4</w:t>
      </w:r>
      <w:r>
        <w:rPr>
          <w:rFonts w:ascii="Times New Roman" w:eastAsia="標楷體" w:hAnsi="Times New Roman" w:cs="Times New Roman" w:hint="eastAsia"/>
          <w:sz w:val="28"/>
          <w:szCs w:val="28"/>
        </w:rPr>
        <w:t>，加上南半球、西半球的地理位置，不僅更適合觀測銀河面，也與鹿</w:t>
      </w:r>
      <w:r w:rsidR="00615FB3">
        <w:rPr>
          <w:rFonts w:ascii="Times New Roman" w:eastAsia="標楷體" w:hAnsi="Times New Roman" w:cs="Times New Roman" w:hint="eastAsia"/>
          <w:sz w:val="28"/>
          <w:szCs w:val="28"/>
        </w:rPr>
        <w:t>林天文台日夜互補，能夠</w:t>
      </w:r>
      <w:proofErr w:type="gramStart"/>
      <w:r w:rsidR="00615FB3">
        <w:rPr>
          <w:rFonts w:ascii="Times New Roman" w:eastAsia="標楷體" w:hAnsi="Times New Roman" w:cs="Times New Roman" w:hint="eastAsia"/>
          <w:sz w:val="28"/>
          <w:szCs w:val="28"/>
        </w:rPr>
        <w:t>自成聯測</w:t>
      </w:r>
      <w:proofErr w:type="gramEnd"/>
      <w:r w:rsidR="00615FB3">
        <w:rPr>
          <w:rFonts w:ascii="Times New Roman" w:eastAsia="標楷體" w:hAnsi="Times New Roman" w:cs="Times New Roman" w:hint="eastAsia"/>
          <w:sz w:val="28"/>
          <w:szCs w:val="28"/>
        </w:rPr>
        <w:t>系統，</w:t>
      </w:r>
      <w:proofErr w:type="gramStart"/>
      <w:r w:rsidR="00615FB3">
        <w:rPr>
          <w:rFonts w:ascii="Times New Roman" w:eastAsia="標楷體" w:hAnsi="Times New Roman" w:cs="Times New Roman" w:hint="eastAsia"/>
          <w:sz w:val="28"/>
          <w:szCs w:val="28"/>
        </w:rPr>
        <w:t>搭配紅外相機</w:t>
      </w:r>
      <w:proofErr w:type="gramEnd"/>
      <w:r w:rsidR="00615FB3">
        <w:rPr>
          <w:rFonts w:ascii="Times New Roman" w:eastAsia="標楷體" w:hAnsi="Times New Roman" w:cs="Times New Roman" w:hint="eastAsia"/>
          <w:sz w:val="28"/>
          <w:szCs w:val="28"/>
        </w:rPr>
        <w:t>以及多波段同步相機，將是觀測時變現象的重要工具。</w:t>
      </w:r>
    </w:p>
    <w:p w:rsidR="00D32C73" w:rsidRDefault="00596F34" w:rsidP="00596F34">
      <w:pPr>
        <w:snapToGrid w:val="0"/>
        <w:spacing w:afterLines="50" w:after="120" w:line="360" w:lineRule="exact"/>
        <w:ind w:firstLine="720"/>
        <w:rPr>
          <w:rFonts w:ascii="Times New Roman" w:eastAsia="標楷體" w:hAnsi="Times New Roman" w:cs="Times New Roman"/>
          <w:color w:val="222222"/>
          <w:sz w:val="28"/>
          <w:szCs w:val="28"/>
          <w:shd w:val="clear" w:color="auto" w:fill="FFFFFF"/>
        </w:rPr>
      </w:pPr>
      <w:r w:rsidRPr="00B234E6">
        <w:rPr>
          <w:rFonts w:ascii="Times New Roman" w:eastAsia="標楷體" w:hAnsi="Times New Roman" w:cs="Times New Roman"/>
          <w:noProof/>
          <w:sz w:val="28"/>
          <w:szCs w:val="28"/>
        </w:rPr>
        <w:drawing>
          <wp:anchor distT="0" distB="0" distL="114300" distR="114300" simplePos="0" relativeHeight="251664384" behindDoc="0" locked="0" layoutInCell="1" allowOverlap="1" wp14:anchorId="6ADAB40D" wp14:editId="633A482A">
            <wp:simplePos x="0" y="0"/>
            <wp:positionH relativeFrom="margin">
              <wp:align>left</wp:align>
            </wp:positionH>
            <wp:positionV relativeFrom="paragraph">
              <wp:posOffset>1054100</wp:posOffset>
            </wp:positionV>
            <wp:extent cx="5941060" cy="888600"/>
            <wp:effectExtent l="0" t="0" r="2540" b="6985"/>
            <wp:wrapTopAndBottom/>
            <wp:docPr id="12" name="圖片 12" descr="E:\CoursesTex\Tex\NCU\InstAst\2m\2mTChile\Panoramica_Ventarro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ursesTex\Tex\NCU\InstAst\2m\2mTChile\Panoramica_Ventarrones.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1060" cy="888600"/>
                    </a:xfrm>
                    <a:prstGeom prst="rect">
                      <a:avLst/>
                    </a:prstGeom>
                    <a:noFill/>
                    <a:ln>
                      <a:noFill/>
                    </a:ln>
                  </pic:spPr>
                </pic:pic>
              </a:graphicData>
            </a:graphic>
          </wp:anchor>
        </w:drawing>
      </w:r>
      <w:r w:rsidR="00D32C73" w:rsidRPr="00B234E6">
        <w:rPr>
          <w:rFonts w:ascii="Times New Roman" w:eastAsia="標楷體" w:hAnsi="Times New Roman" w:cs="Times New Roman"/>
          <w:sz w:val="28"/>
          <w:szCs w:val="28"/>
        </w:rPr>
        <w:t>台址</w:t>
      </w:r>
      <w:r w:rsidR="00D32C73" w:rsidRPr="00B234E6">
        <w:rPr>
          <w:rFonts w:ascii="Times New Roman" w:eastAsia="標楷體" w:hAnsi="Times New Roman" w:cs="Times New Roman"/>
          <w:color w:val="222222"/>
          <w:sz w:val="28"/>
          <w:szCs w:val="28"/>
          <w:shd w:val="clear" w:color="auto" w:fill="FFFFFF"/>
        </w:rPr>
        <w:t>目前尚在初步建設，只有簡易沙土路</w:t>
      </w:r>
      <w:proofErr w:type="gramStart"/>
      <w:r w:rsidR="00D32C73">
        <w:rPr>
          <w:rFonts w:ascii="Times New Roman" w:eastAsia="標楷體" w:hAnsi="Times New Roman" w:cs="Times New Roman" w:hint="eastAsia"/>
          <w:color w:val="222222"/>
          <w:sz w:val="28"/>
          <w:szCs w:val="28"/>
          <w:shd w:val="clear" w:color="auto" w:fill="FFFFFF"/>
        </w:rPr>
        <w:t>（</w:t>
      </w:r>
      <w:proofErr w:type="gramEnd"/>
      <w:r w:rsidR="00D32C73">
        <w:rPr>
          <w:rFonts w:ascii="Times New Roman" w:eastAsia="標楷體" w:hAnsi="Times New Roman" w:cs="Times New Roman" w:hint="eastAsia"/>
          <w:color w:val="222222"/>
          <w:sz w:val="28"/>
          <w:szCs w:val="28"/>
          <w:shd w:val="clear" w:color="auto" w:fill="FFFFFF"/>
        </w:rPr>
        <w:t>見圖？？）</w:t>
      </w:r>
      <w:r w:rsidR="00D32C73" w:rsidRPr="00B234E6">
        <w:rPr>
          <w:rFonts w:ascii="Times New Roman" w:eastAsia="標楷體" w:hAnsi="Times New Roman" w:cs="Times New Roman"/>
          <w:color w:val="222222"/>
          <w:sz w:val="28"/>
          <w:szCs w:val="28"/>
          <w:shd w:val="clear" w:color="auto" w:fill="FFFFFF"/>
        </w:rPr>
        <w:t>，距離最近的高速公路約</w:t>
      </w:r>
      <w:r w:rsidR="00D32C73" w:rsidRPr="00B234E6">
        <w:rPr>
          <w:rFonts w:ascii="Times New Roman" w:eastAsia="標楷體" w:hAnsi="Times New Roman" w:cs="Times New Roman"/>
          <w:color w:val="222222"/>
          <w:sz w:val="28"/>
          <w:szCs w:val="28"/>
          <w:shd w:val="clear" w:color="auto" w:fill="FFFFFF"/>
        </w:rPr>
        <w:t>11</w:t>
      </w:r>
      <w:r w:rsidR="00D32C73" w:rsidRPr="00B234E6">
        <w:rPr>
          <w:rFonts w:ascii="Times New Roman" w:eastAsia="標楷體" w:hAnsi="Times New Roman" w:cs="Times New Roman"/>
          <w:color w:val="222222"/>
          <w:sz w:val="28"/>
          <w:szCs w:val="28"/>
          <w:shd w:val="clear" w:color="auto" w:fill="FFFFFF"/>
        </w:rPr>
        <w:t>公里。初期使用柴油發電與太陽能，規劃能供電約</w:t>
      </w:r>
      <w:r w:rsidR="00D32C73" w:rsidRPr="00B234E6">
        <w:rPr>
          <w:rFonts w:ascii="Times New Roman" w:eastAsia="標楷體" w:hAnsi="Times New Roman" w:cs="Times New Roman"/>
          <w:color w:val="222222"/>
          <w:sz w:val="28"/>
          <w:szCs w:val="28"/>
          <w:shd w:val="clear" w:color="auto" w:fill="FFFFFF"/>
        </w:rPr>
        <w:t>1</w:t>
      </w:r>
      <w:proofErr w:type="gramStart"/>
      <w:r w:rsidR="00D32C73" w:rsidRPr="00B234E6">
        <w:rPr>
          <w:rFonts w:ascii="Times New Roman" w:eastAsia="標楷體" w:hAnsi="Times New Roman" w:cs="Times New Roman"/>
          <w:color w:val="222222"/>
          <w:sz w:val="28"/>
          <w:szCs w:val="28"/>
          <w:shd w:val="clear" w:color="auto" w:fill="FFFFFF"/>
        </w:rPr>
        <w:t>百萬</w:t>
      </w:r>
      <w:proofErr w:type="gramEnd"/>
      <w:r w:rsidR="00D32C73" w:rsidRPr="00B234E6">
        <w:rPr>
          <w:rFonts w:ascii="Times New Roman" w:eastAsia="標楷體" w:hAnsi="Times New Roman" w:cs="Times New Roman"/>
          <w:color w:val="222222"/>
          <w:sz w:val="28"/>
          <w:szCs w:val="28"/>
          <w:shd w:val="clear" w:color="auto" w:fill="FFFFFF"/>
        </w:rPr>
        <w:t>瓦。通訊初期使用微波接上</w:t>
      </w:r>
      <w:r w:rsidR="00D32C73" w:rsidRPr="00B234E6">
        <w:rPr>
          <w:rFonts w:ascii="Times New Roman" w:eastAsia="標楷體" w:hAnsi="Times New Roman" w:cs="Times New Roman"/>
          <w:color w:val="222222"/>
          <w:sz w:val="28"/>
          <w:szCs w:val="28"/>
          <w:shd w:val="clear" w:color="auto" w:fill="FFFFFF"/>
        </w:rPr>
        <w:t>ESO</w:t>
      </w:r>
      <w:r w:rsidR="00D32C73" w:rsidRPr="00B234E6">
        <w:rPr>
          <w:rFonts w:ascii="Times New Roman" w:eastAsia="標楷體" w:hAnsi="Times New Roman" w:cs="Times New Roman"/>
          <w:color w:val="222222"/>
          <w:sz w:val="28"/>
          <w:szCs w:val="28"/>
          <w:shd w:val="clear" w:color="auto" w:fill="FFFFFF"/>
        </w:rPr>
        <w:t>光纜，頻寬</w:t>
      </w:r>
      <w:r w:rsidR="00D32C73" w:rsidRPr="00B234E6">
        <w:rPr>
          <w:rFonts w:ascii="Times New Roman" w:eastAsia="標楷體" w:hAnsi="Times New Roman" w:cs="Times New Roman"/>
          <w:color w:val="222222"/>
          <w:sz w:val="28"/>
          <w:szCs w:val="28"/>
          <w:shd w:val="clear" w:color="auto" w:fill="FFFFFF"/>
        </w:rPr>
        <w:t xml:space="preserve"> 100 </w:t>
      </w:r>
      <w:proofErr w:type="spellStart"/>
      <w:r w:rsidR="00D32C73" w:rsidRPr="00B234E6">
        <w:rPr>
          <w:rFonts w:ascii="Times New Roman" w:eastAsia="標楷體" w:hAnsi="Times New Roman" w:cs="Times New Roman"/>
          <w:color w:val="222222"/>
          <w:sz w:val="28"/>
          <w:szCs w:val="28"/>
          <w:shd w:val="clear" w:color="auto" w:fill="FFFFFF"/>
        </w:rPr>
        <w:t>Mbs</w:t>
      </w:r>
      <w:proofErr w:type="spellEnd"/>
      <w:r w:rsidR="00D32C73" w:rsidRPr="00B234E6">
        <w:rPr>
          <w:rFonts w:ascii="Times New Roman" w:eastAsia="標楷體" w:hAnsi="Times New Roman" w:cs="Times New Roman"/>
          <w:color w:val="222222"/>
          <w:sz w:val="28"/>
          <w:szCs w:val="28"/>
          <w:shd w:val="clear" w:color="auto" w:fill="FFFFFF"/>
        </w:rPr>
        <w:t>，日後將接入智利國家科</w:t>
      </w:r>
      <w:proofErr w:type="gramStart"/>
      <w:r w:rsidR="00D32C73" w:rsidRPr="00B234E6">
        <w:rPr>
          <w:rFonts w:ascii="Times New Roman" w:eastAsia="標楷體" w:hAnsi="Times New Roman" w:cs="Times New Roman"/>
          <w:color w:val="222222"/>
          <w:sz w:val="28"/>
          <w:szCs w:val="28"/>
          <w:shd w:val="clear" w:color="auto" w:fill="FFFFFF"/>
        </w:rPr>
        <w:t>教網幹</w:t>
      </w:r>
      <w:proofErr w:type="gramEnd"/>
      <w:r w:rsidR="00D32C73" w:rsidRPr="00B234E6">
        <w:rPr>
          <w:rFonts w:ascii="Times New Roman" w:eastAsia="標楷體" w:hAnsi="Times New Roman" w:cs="Times New Roman"/>
          <w:color w:val="222222"/>
          <w:sz w:val="28"/>
          <w:szCs w:val="28"/>
          <w:shd w:val="clear" w:color="auto" w:fill="FFFFFF"/>
        </w:rPr>
        <w:t>，屆時頻寬將超過</w:t>
      </w:r>
      <w:r w:rsidR="00D32C73" w:rsidRPr="00B234E6">
        <w:rPr>
          <w:rFonts w:ascii="Times New Roman" w:eastAsia="標楷體" w:hAnsi="Times New Roman" w:cs="Times New Roman"/>
          <w:color w:val="222222"/>
          <w:sz w:val="28"/>
          <w:szCs w:val="28"/>
          <w:shd w:val="clear" w:color="auto" w:fill="FFFFFF"/>
        </w:rPr>
        <w:t xml:space="preserve"> 10 </w:t>
      </w:r>
      <w:proofErr w:type="spellStart"/>
      <w:r w:rsidR="00D32C73" w:rsidRPr="00B234E6">
        <w:rPr>
          <w:rFonts w:ascii="Times New Roman" w:eastAsia="標楷體" w:hAnsi="Times New Roman" w:cs="Times New Roman"/>
          <w:color w:val="222222"/>
          <w:sz w:val="28"/>
          <w:szCs w:val="28"/>
          <w:shd w:val="clear" w:color="auto" w:fill="FFFFFF"/>
        </w:rPr>
        <w:t>Gbs</w:t>
      </w:r>
      <w:proofErr w:type="spellEnd"/>
      <w:r w:rsidR="00D32C73">
        <w:rPr>
          <w:rFonts w:ascii="Times New Roman" w:eastAsia="標楷體" w:hAnsi="Times New Roman" w:cs="Times New Roman"/>
          <w:color w:val="222222"/>
          <w:sz w:val="28"/>
          <w:szCs w:val="28"/>
          <w:shd w:val="clear" w:color="auto" w:fill="FFFFFF"/>
        </w:rPr>
        <w:t>。</w:t>
      </w:r>
    </w:p>
    <w:p w:rsidR="00596F34" w:rsidRPr="00596F34" w:rsidRDefault="00596F34" w:rsidP="00596F34">
      <w:pPr>
        <w:snapToGrid w:val="0"/>
        <w:spacing w:afterLines="50" w:after="120" w:line="360" w:lineRule="exact"/>
        <w:ind w:firstLine="720"/>
        <w:rPr>
          <w:rFonts w:ascii="Times New Roman" w:eastAsia="標楷體" w:hAnsi="Times New Roman" w:cs="Times New Roman"/>
          <w:color w:val="222222"/>
          <w:sz w:val="24"/>
          <w:szCs w:val="28"/>
          <w:shd w:val="clear" w:color="auto" w:fill="FFFFFF"/>
        </w:rPr>
      </w:pPr>
      <w:r w:rsidRPr="00596F34">
        <w:rPr>
          <w:rFonts w:ascii="Times New Roman" w:eastAsia="標楷體" w:hAnsi="Times New Roman" w:cs="Times New Roman"/>
        </w:rPr>
        <w:t>位於南美洲智利的</w:t>
      </w:r>
      <w:r w:rsidRPr="00596F34">
        <w:rPr>
          <w:rFonts w:ascii="Times New Roman" w:eastAsia="標楷體" w:hAnsi="Times New Roman" w:cs="Times New Roman"/>
        </w:rPr>
        <w:t>VTRS</w:t>
      </w:r>
      <w:r w:rsidRPr="00596F34">
        <w:rPr>
          <w:rFonts w:ascii="Times New Roman" w:eastAsia="標楷體" w:hAnsi="Times New Roman" w:cs="Times New Roman"/>
        </w:rPr>
        <w:t>台址，將安置</w:t>
      </w:r>
      <w:r w:rsidRPr="00596F34">
        <w:rPr>
          <w:rFonts w:ascii="Times New Roman" w:eastAsia="標楷體" w:hAnsi="Times New Roman" w:cs="Times New Roman"/>
        </w:rPr>
        <w:t>NCU</w:t>
      </w:r>
      <w:r w:rsidRPr="00596F34">
        <w:rPr>
          <w:rFonts w:ascii="Times New Roman" w:eastAsia="標楷體" w:hAnsi="Times New Roman" w:cs="Times New Roman"/>
        </w:rPr>
        <w:t>兩米望遠鏡</w:t>
      </w:r>
    </w:p>
    <w:p w:rsidR="00D32C73" w:rsidRPr="00663610" w:rsidRDefault="00D32C73" w:rsidP="00596F34">
      <w:pPr>
        <w:snapToGrid w:val="0"/>
        <w:spacing w:afterLines="50" w:after="120" w:line="360" w:lineRule="exact"/>
        <w:ind w:firstLine="720"/>
        <w:rPr>
          <w:rFonts w:ascii="Times New Roman" w:eastAsia="標楷體" w:hAnsi="Times New Roman" w:cs="Times New Roman"/>
          <w:color w:val="auto"/>
          <w:sz w:val="28"/>
          <w:szCs w:val="28"/>
          <w:shd w:val="clear" w:color="auto" w:fill="FFFFFF"/>
        </w:rPr>
      </w:pPr>
      <w:r>
        <w:rPr>
          <w:rFonts w:ascii="Times New Roman" w:eastAsia="標楷體" w:hAnsi="Times New Roman" w:cs="Times New Roman" w:hint="eastAsia"/>
          <w:color w:val="222222"/>
          <w:sz w:val="28"/>
          <w:szCs w:val="28"/>
          <w:shd w:val="clear" w:color="auto" w:fill="FFFFFF"/>
        </w:rPr>
        <w:t>兩米望遠鏡</w:t>
      </w:r>
      <w:r w:rsidR="00663610">
        <w:rPr>
          <w:rFonts w:ascii="Times New Roman" w:eastAsia="標楷體" w:hAnsi="Times New Roman" w:cs="Times New Roman" w:hint="eastAsia"/>
          <w:color w:val="222222"/>
          <w:sz w:val="28"/>
          <w:szCs w:val="28"/>
          <w:shd w:val="clear" w:color="auto" w:fill="FFFFFF"/>
        </w:rPr>
        <w:t>在智利的安裝以及日後</w:t>
      </w:r>
      <w:r>
        <w:rPr>
          <w:rFonts w:ascii="Times New Roman" w:eastAsia="標楷體" w:hAnsi="Times New Roman" w:cs="Times New Roman" w:hint="eastAsia"/>
          <w:color w:val="222222"/>
          <w:sz w:val="28"/>
          <w:szCs w:val="28"/>
          <w:shd w:val="clear" w:color="auto" w:fill="FFFFFF"/>
        </w:rPr>
        <w:t>營運</w:t>
      </w:r>
      <w:r w:rsidR="009B0552">
        <w:rPr>
          <w:rFonts w:ascii="Times New Roman" w:eastAsia="標楷體" w:hAnsi="Times New Roman" w:cs="Times New Roman" w:hint="eastAsia"/>
          <w:color w:val="222222"/>
          <w:sz w:val="28"/>
          <w:szCs w:val="28"/>
          <w:shd w:val="clear" w:color="auto" w:fill="FFFFFF"/>
        </w:rPr>
        <w:t>細節目前仍在</w:t>
      </w:r>
      <w:proofErr w:type="gramStart"/>
      <w:r w:rsidR="009B0552">
        <w:rPr>
          <w:rFonts w:ascii="Times New Roman" w:eastAsia="標楷體" w:hAnsi="Times New Roman" w:cs="Times New Roman" w:hint="eastAsia"/>
          <w:color w:val="222222"/>
          <w:sz w:val="28"/>
          <w:szCs w:val="28"/>
          <w:shd w:val="clear" w:color="auto" w:fill="FFFFFF"/>
        </w:rPr>
        <w:t>研</w:t>
      </w:r>
      <w:proofErr w:type="gramEnd"/>
      <w:r w:rsidR="009B0552">
        <w:rPr>
          <w:rFonts w:ascii="Times New Roman" w:eastAsia="標楷體" w:hAnsi="Times New Roman" w:cs="Times New Roman" w:hint="eastAsia"/>
          <w:color w:val="222222"/>
          <w:sz w:val="28"/>
          <w:szCs w:val="28"/>
          <w:shd w:val="clear" w:color="auto" w:fill="FFFFFF"/>
        </w:rPr>
        <w:t>商階段。</w:t>
      </w:r>
      <w:r w:rsidR="007E0242">
        <w:rPr>
          <w:rFonts w:ascii="Times New Roman" w:eastAsia="標楷體" w:hAnsi="Times New Roman" w:cs="Times New Roman" w:hint="eastAsia"/>
          <w:color w:val="222222"/>
          <w:sz w:val="28"/>
          <w:szCs w:val="28"/>
          <w:shd w:val="clear" w:color="auto" w:fill="FFFFFF"/>
        </w:rPr>
        <w:t>科學的合作對象包括</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NCU</w:t>
      </w:r>
      <w:r w:rsidR="007E0242">
        <w:rPr>
          <w:rFonts w:ascii="Times New Roman" w:eastAsia="標楷體" w:hAnsi="Times New Roman" w:cs="Times New Roman" w:hint="eastAsia"/>
          <w:color w:val="222222"/>
          <w:sz w:val="28"/>
          <w:szCs w:val="28"/>
          <w:shd w:val="clear" w:color="auto" w:fill="FFFFFF"/>
        </w:rPr>
        <w:t>與</w:t>
      </w:r>
      <w:r w:rsidRPr="00B234E6">
        <w:rPr>
          <w:rFonts w:ascii="Times New Roman" w:eastAsia="標楷體" w:hAnsi="Times New Roman" w:cs="Times New Roman"/>
          <w:color w:val="222222"/>
          <w:sz w:val="28"/>
          <w:szCs w:val="28"/>
          <w:shd w:val="clear" w:color="auto" w:fill="FFFFFF"/>
        </w:rPr>
        <w:t>上海天文台</w:t>
      </w:r>
      <w:r w:rsidRPr="00B234E6">
        <w:rPr>
          <w:rFonts w:ascii="Times New Roman" w:eastAsia="標楷體" w:hAnsi="Times New Roman" w:cs="Times New Roman"/>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w:t>
      </w:r>
      <w:hyperlink r:id="rId29" w:history="1">
        <w:r w:rsidRPr="000B0205">
          <w:rPr>
            <w:rStyle w:val="af5"/>
            <w:rFonts w:ascii="Times New Roman" w:eastAsia="標楷體" w:hAnsi="Times New Roman" w:cs="Times New Roman"/>
            <w:sz w:val="28"/>
            <w:szCs w:val="28"/>
            <w:shd w:val="clear" w:color="auto" w:fill="FFFFFF"/>
          </w:rPr>
          <w:t>http://www.shao.ac.cn/</w:t>
        </w:r>
      </w:hyperlink>
      <w:r>
        <w:rPr>
          <w:rFonts w:ascii="Times New Roman" w:eastAsia="標楷體" w:hAnsi="Times New Roman" w:cs="Times New Roman"/>
          <w:sz w:val="28"/>
          <w:szCs w:val="28"/>
          <w:shd w:val="clear" w:color="auto" w:fill="FFFFFF"/>
        </w:rPr>
        <w:t>)</w:t>
      </w:r>
      <w:r w:rsidR="007E0242">
        <w:rPr>
          <w:rFonts w:ascii="Times New Roman" w:eastAsia="標楷體" w:hAnsi="Times New Roman" w:cs="Times New Roman" w:hint="eastAsia"/>
          <w:sz w:val="28"/>
          <w:szCs w:val="28"/>
          <w:shd w:val="clear" w:color="auto" w:fill="FFFFFF"/>
        </w:rPr>
        <w:t>，以及</w:t>
      </w:r>
      <w:r w:rsidRPr="00B234E6">
        <w:rPr>
          <w:rFonts w:ascii="Times New Roman" w:eastAsia="標楷體" w:hAnsi="Times New Roman" w:cs="Times New Roman"/>
          <w:color w:val="222222"/>
          <w:sz w:val="28"/>
          <w:szCs w:val="28"/>
          <w:shd w:val="clear" w:color="auto" w:fill="FFFFFF"/>
        </w:rPr>
        <w:t>智利北方天主教大學</w:t>
      </w:r>
      <w:r w:rsidR="007E0242">
        <w:rPr>
          <w:rFonts w:ascii="Times New Roman" w:eastAsia="標楷體" w:hAnsi="Times New Roman" w:cs="Times New Roman" w:hint="eastAsia"/>
          <w:color w:val="222222"/>
          <w:sz w:val="28"/>
          <w:szCs w:val="28"/>
          <w:shd w:val="clear" w:color="auto" w:fill="FFFFFF"/>
        </w:rPr>
        <w:t>。望遠鏡組裝將仍委由</w:t>
      </w:r>
      <w:r w:rsidR="00663610">
        <w:rPr>
          <w:rFonts w:ascii="Times New Roman" w:eastAsia="標楷體" w:hAnsi="Times New Roman" w:cs="Times New Roman" w:hint="eastAsia"/>
          <w:color w:val="222222"/>
          <w:sz w:val="28"/>
          <w:szCs w:val="28"/>
          <w:shd w:val="clear" w:color="auto" w:fill="FFFFFF"/>
        </w:rPr>
        <w:t>原來製作望遠鏡的</w:t>
      </w:r>
      <w:r w:rsidRPr="00B234E6">
        <w:rPr>
          <w:rFonts w:ascii="Times New Roman" w:eastAsia="標楷體" w:hAnsi="Times New Roman" w:cs="Times New Roman"/>
          <w:color w:val="222222"/>
          <w:sz w:val="28"/>
          <w:szCs w:val="28"/>
          <w:shd w:val="clear" w:color="auto" w:fill="FFFFFF"/>
        </w:rPr>
        <w:t>日本西村公司</w:t>
      </w:r>
      <w:r w:rsidR="00663610">
        <w:rPr>
          <w:rFonts w:ascii="Times New Roman" w:eastAsia="標楷體" w:hAnsi="Times New Roman" w:cs="Times New Roman" w:hint="eastAsia"/>
          <w:color w:val="222222"/>
          <w:sz w:val="28"/>
          <w:szCs w:val="28"/>
          <w:shd w:val="clear" w:color="auto" w:fill="FFFFFF"/>
        </w:rPr>
        <w:t>，</w:t>
      </w:r>
      <w:r w:rsidR="00A2635B">
        <w:rPr>
          <w:rFonts w:ascii="Times New Roman" w:eastAsia="標楷體" w:hAnsi="Times New Roman" w:cs="Times New Roman" w:hint="eastAsia"/>
          <w:color w:val="222222"/>
          <w:sz w:val="28"/>
          <w:szCs w:val="28"/>
          <w:shd w:val="clear" w:color="auto" w:fill="FFFFFF"/>
        </w:rPr>
        <w:t>而</w:t>
      </w:r>
      <w:proofErr w:type="gramStart"/>
      <w:r w:rsidR="00A2635B">
        <w:rPr>
          <w:rFonts w:ascii="Times New Roman" w:eastAsia="標楷體" w:hAnsi="Times New Roman" w:cs="Times New Roman" w:hint="eastAsia"/>
          <w:color w:val="222222"/>
          <w:sz w:val="28"/>
          <w:szCs w:val="28"/>
          <w:shd w:val="clear" w:color="auto" w:fill="FFFFFF"/>
        </w:rPr>
        <w:t>台址整建</w:t>
      </w:r>
      <w:proofErr w:type="gramEnd"/>
      <w:r w:rsidR="00A2635B">
        <w:rPr>
          <w:rFonts w:ascii="Times New Roman" w:eastAsia="標楷體" w:hAnsi="Times New Roman" w:cs="Times New Roman" w:hint="eastAsia"/>
          <w:color w:val="222222"/>
          <w:sz w:val="28"/>
          <w:szCs w:val="28"/>
          <w:shd w:val="clear" w:color="auto" w:fill="FFFFFF"/>
        </w:rPr>
        <w:t>與遮罩建築則可能委託有豐富經驗建造大型天文台的</w:t>
      </w:r>
      <w:r w:rsidRPr="00B234E6">
        <w:rPr>
          <w:rFonts w:ascii="Times New Roman" w:eastAsia="標楷體" w:hAnsi="Times New Roman" w:cs="Times New Roman"/>
          <w:color w:val="222222"/>
          <w:sz w:val="28"/>
          <w:szCs w:val="28"/>
          <w:shd w:val="clear" w:color="auto" w:fill="FFFFFF"/>
        </w:rPr>
        <w:t>義大利</w:t>
      </w:r>
      <w:r w:rsidR="00A2635B">
        <w:rPr>
          <w:rFonts w:ascii="Times New Roman" w:eastAsia="標楷體" w:hAnsi="Times New Roman" w:cs="Times New Roman"/>
          <w:color w:val="222222"/>
          <w:sz w:val="28"/>
          <w:szCs w:val="28"/>
          <w:shd w:val="clear" w:color="auto" w:fill="FFFFFF"/>
        </w:rPr>
        <w:t xml:space="preserve"> EIE Group</w:t>
      </w:r>
      <w:r w:rsidR="00A2635B">
        <w:rPr>
          <w:rFonts w:ascii="Times New Roman" w:eastAsia="標楷體" w:hAnsi="Times New Roman" w:cs="Times New Roman" w:hint="eastAsia"/>
          <w:color w:val="222222"/>
          <w:sz w:val="28"/>
          <w:szCs w:val="28"/>
          <w:shd w:val="clear" w:color="auto" w:fill="FFFFFF"/>
        </w:rPr>
        <w:t xml:space="preserve"> </w:t>
      </w:r>
      <w:r w:rsidR="00A2635B">
        <w:rPr>
          <w:rFonts w:ascii="Times New Roman" w:eastAsia="標楷體" w:hAnsi="Times New Roman" w:cs="Times New Roman"/>
          <w:color w:val="222222"/>
          <w:sz w:val="28"/>
          <w:szCs w:val="28"/>
          <w:shd w:val="clear" w:color="auto" w:fill="FFFFFF"/>
        </w:rPr>
        <w:t>(</w:t>
      </w:r>
      <w:hyperlink r:id="rId30" w:history="1">
        <w:r w:rsidRPr="00B234E6">
          <w:rPr>
            <w:rStyle w:val="af5"/>
            <w:rFonts w:ascii="Times New Roman" w:eastAsia="標楷體" w:hAnsi="Times New Roman" w:cs="Times New Roman"/>
            <w:sz w:val="28"/>
            <w:szCs w:val="28"/>
            <w:shd w:val="clear" w:color="auto" w:fill="FFFFFF"/>
          </w:rPr>
          <w:t>http://www.eie.it/en/company/profile</w:t>
        </w:r>
      </w:hyperlink>
      <w:r w:rsidR="00663610">
        <w:rPr>
          <w:rFonts w:ascii="Times New Roman" w:eastAsia="標楷體" w:hAnsi="Times New Roman" w:cs="Times New Roman"/>
          <w:color w:val="auto"/>
          <w:sz w:val="28"/>
          <w:szCs w:val="28"/>
          <w:shd w:val="clear" w:color="auto" w:fill="FFFFFF"/>
        </w:rPr>
        <w:t>)</w:t>
      </w:r>
      <w:r w:rsidR="00663610">
        <w:rPr>
          <w:rFonts w:ascii="Times New Roman" w:eastAsia="標楷體" w:hAnsi="Times New Roman" w:cs="Times New Roman" w:hint="eastAsia"/>
          <w:color w:val="auto"/>
          <w:sz w:val="28"/>
          <w:szCs w:val="28"/>
          <w:shd w:val="clear" w:color="auto" w:fill="FFFFFF"/>
        </w:rPr>
        <w:t xml:space="preserve"> </w:t>
      </w:r>
      <w:r w:rsidR="009B0552">
        <w:rPr>
          <w:rFonts w:ascii="Times New Roman" w:eastAsia="標楷體" w:hAnsi="Times New Roman" w:cs="Times New Roman" w:hint="eastAsia"/>
          <w:color w:val="auto"/>
          <w:sz w:val="28"/>
          <w:szCs w:val="28"/>
          <w:shd w:val="clear" w:color="auto" w:fill="FFFFFF"/>
        </w:rPr>
        <w:t>。</w:t>
      </w:r>
      <w:r w:rsidR="00A2635B">
        <w:rPr>
          <w:rFonts w:ascii="Times New Roman" w:eastAsia="標楷體" w:hAnsi="Times New Roman" w:cs="Times New Roman" w:hint="eastAsia"/>
          <w:color w:val="auto"/>
          <w:sz w:val="28"/>
          <w:szCs w:val="28"/>
          <w:shd w:val="clear" w:color="auto" w:fill="FFFFFF"/>
        </w:rPr>
        <w:t>合作意願書以及技術執行細節仍在草擬。</w:t>
      </w:r>
    </w:p>
    <w:p w:rsidR="00B234E6" w:rsidRDefault="00105046" w:rsidP="007E0242">
      <w:pPr>
        <w:snapToGrid w:val="0"/>
        <w:spacing w:afterLines="50" w:after="120" w:line="360" w:lineRule="exact"/>
        <w:rPr>
          <w:rFonts w:ascii="Times New Roman" w:eastAsia="標楷體" w:hAnsi="Times New Roman" w:cs="Times New Roman"/>
          <w:color w:val="0000FF"/>
          <w:sz w:val="28"/>
          <w:szCs w:val="28"/>
        </w:rPr>
      </w:pPr>
      <w:r w:rsidRPr="004D3226">
        <w:rPr>
          <w:rFonts w:ascii="Cambria Math" w:hAnsi="Cambria Math" w:hint="eastAsia"/>
          <w:noProof/>
        </w:rPr>
        <w:drawing>
          <wp:anchor distT="0" distB="0" distL="114300" distR="114300" simplePos="0" relativeHeight="251683840" behindDoc="0" locked="0" layoutInCell="1" allowOverlap="1" wp14:anchorId="7C4FA2F7" wp14:editId="162BCB6E">
            <wp:simplePos x="0" y="0"/>
            <wp:positionH relativeFrom="column">
              <wp:posOffset>2264410</wp:posOffset>
            </wp:positionH>
            <wp:positionV relativeFrom="paragraph">
              <wp:posOffset>1618615</wp:posOffset>
            </wp:positionV>
            <wp:extent cx="608330" cy="679450"/>
            <wp:effectExtent l="0" t="0" r="1270" b="6350"/>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33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705">
        <w:rPr>
          <w:rFonts w:ascii="Times New Roman" w:eastAsia="標楷體" w:hAnsi="Times New Roman" w:cs="Times New Roman"/>
          <w:noProof/>
          <w:sz w:val="28"/>
          <w:szCs w:val="28"/>
        </w:rPr>
        <w:drawing>
          <wp:anchor distT="0" distB="0" distL="114300" distR="114300" simplePos="0" relativeHeight="251681792" behindDoc="0" locked="0" layoutInCell="1" allowOverlap="1" wp14:anchorId="3B57AA0E" wp14:editId="2D23AFD5">
            <wp:simplePos x="0" y="0"/>
            <wp:positionH relativeFrom="margin">
              <wp:align>right</wp:align>
            </wp:positionH>
            <wp:positionV relativeFrom="paragraph">
              <wp:posOffset>462915</wp:posOffset>
            </wp:positionV>
            <wp:extent cx="2867660" cy="1911350"/>
            <wp:effectExtent l="0" t="0" r="8890" b="0"/>
            <wp:wrapTopAndBottom/>
            <wp:docPr id="9" name="圖片 9" descr="F:\D201403\Photos\EOS5D20161222\A25A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201403\Photos\EOS5D20161222\A25A54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66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046">
        <w:rPr>
          <w:rFonts w:ascii="Times New Roman" w:eastAsia="標楷體" w:hAnsi="Times New Roman" w:cs="Times New Roman"/>
          <w:noProof/>
          <w:sz w:val="28"/>
          <w:szCs w:val="28"/>
        </w:rPr>
        <w:drawing>
          <wp:anchor distT="0" distB="0" distL="114300" distR="114300" simplePos="0" relativeHeight="251682816" behindDoc="0" locked="0" layoutInCell="1" allowOverlap="1" wp14:anchorId="4D1D4290" wp14:editId="768F7363">
            <wp:simplePos x="0" y="0"/>
            <wp:positionH relativeFrom="margin">
              <wp:align>left</wp:align>
            </wp:positionH>
            <wp:positionV relativeFrom="paragraph">
              <wp:posOffset>427990</wp:posOffset>
            </wp:positionV>
            <wp:extent cx="2959100" cy="1971675"/>
            <wp:effectExtent l="0" t="0" r="0" b="9525"/>
            <wp:wrapTopAndBottom/>
            <wp:docPr id="16" name="圖片 16" descr="F:\D201403\Photos\EOS5D20161222\A25A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201403\Photos\EOS5D20161222\A25A54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91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4E6" w:rsidRPr="00B234E6">
        <w:rPr>
          <w:rFonts w:ascii="Times New Roman" w:eastAsia="標楷體" w:hAnsi="Times New Roman" w:cs="Times New Roman"/>
          <w:b/>
          <w:sz w:val="28"/>
          <w:szCs w:val="28"/>
          <w:u w:val="single"/>
        </w:rPr>
        <w:t>TAOS/BEST and TAOS II</w:t>
      </w:r>
      <w:r w:rsidR="00B234E6" w:rsidRPr="00B234E6">
        <w:rPr>
          <w:rFonts w:ascii="Times New Roman" w:eastAsia="標楷體" w:hAnsi="Times New Roman" w:cs="Times New Roman"/>
          <w:sz w:val="28"/>
          <w:szCs w:val="28"/>
        </w:rPr>
        <w:t xml:space="preserve">  </w:t>
      </w:r>
      <w:r w:rsidR="00B234E6" w:rsidRPr="00B234E6">
        <w:rPr>
          <w:rFonts w:ascii="Times New Roman" w:eastAsia="標楷體" w:hAnsi="Times New Roman" w:cs="Times New Roman"/>
          <w:sz w:val="28"/>
          <w:szCs w:val="28"/>
        </w:rPr>
        <w:t>新疆</w:t>
      </w:r>
      <w:r w:rsidR="00B234E6" w:rsidRPr="00B234E6">
        <w:rPr>
          <w:rFonts w:ascii="Times New Roman" w:eastAsia="標楷體" w:hAnsi="Times New Roman" w:cs="Times New Roman"/>
          <w:sz w:val="28"/>
          <w:szCs w:val="28"/>
        </w:rPr>
        <w:t xml:space="preserve"> and Mexico  </w:t>
      </w:r>
      <w:r w:rsidR="00B234E6" w:rsidRPr="00B234E6">
        <w:rPr>
          <w:rFonts w:ascii="Times New Roman" w:eastAsia="標楷體" w:hAnsi="Times New Roman" w:cs="Times New Roman"/>
          <w:color w:val="0000FF"/>
          <w:sz w:val="28"/>
          <w:szCs w:val="28"/>
        </w:rPr>
        <w:t>Chen</w:t>
      </w:r>
    </w:p>
    <w:p w:rsidR="00596F34" w:rsidRDefault="00596F34" w:rsidP="007E0242">
      <w:pPr>
        <w:snapToGrid w:val="0"/>
        <w:spacing w:afterLines="50" w:after="120" w:line="360" w:lineRule="exact"/>
        <w:rPr>
          <w:rFonts w:ascii="Times New Roman" w:eastAsia="標楷體" w:hAnsi="Times New Roman" w:cs="Times New Roman"/>
          <w:color w:val="0000FF"/>
          <w:sz w:val="28"/>
          <w:szCs w:val="28"/>
        </w:rPr>
      </w:pPr>
    </w:p>
    <w:p w:rsidR="00B234E6" w:rsidRPr="00B234E6" w:rsidRDefault="00B234E6" w:rsidP="009B0552">
      <w:pPr>
        <w:snapToGrid w:val="0"/>
        <w:spacing w:afterLines="50" w:after="120" w:line="360" w:lineRule="exact"/>
        <w:ind w:left="2242" w:hangingChars="800" w:hanging="2242"/>
        <w:rPr>
          <w:rFonts w:ascii="Times New Roman" w:eastAsia="標楷體" w:hAnsi="Times New Roman" w:cs="Times New Roman"/>
          <w:sz w:val="28"/>
          <w:szCs w:val="28"/>
        </w:rPr>
      </w:pPr>
      <w:r w:rsidRPr="00B234E6">
        <w:rPr>
          <w:rFonts w:ascii="Times New Roman" w:eastAsia="標楷體" w:hAnsi="Times New Roman" w:cs="Times New Roman"/>
          <w:b/>
          <w:sz w:val="28"/>
          <w:szCs w:val="28"/>
          <w:u w:val="single"/>
        </w:rPr>
        <w:lastRenderedPageBreak/>
        <w:t>ALMA</w:t>
      </w:r>
      <w:r w:rsidRPr="00B234E6">
        <w:rPr>
          <w:rFonts w:ascii="Times New Roman" w:eastAsia="標楷體" w:hAnsi="Times New Roman" w:cs="Times New Roman"/>
          <w:sz w:val="28"/>
          <w:szCs w:val="28"/>
        </w:rPr>
        <w:t xml:space="preserve"> University effort NTHU </w:t>
      </w:r>
      <w:r w:rsidRPr="00B234E6">
        <w:rPr>
          <w:rFonts w:ascii="Times New Roman" w:eastAsia="標楷體" w:hAnsi="Times New Roman" w:cs="Times New Roman"/>
          <w:color w:val="0000FF"/>
          <w:sz w:val="28"/>
          <w:szCs w:val="28"/>
        </w:rPr>
        <w:t>Vivien</w:t>
      </w:r>
      <w:r w:rsidRPr="00B234E6">
        <w:rPr>
          <w:rFonts w:ascii="Times New Roman" w:eastAsia="標楷體" w:hAnsi="Times New Roman" w:cs="Times New Roman"/>
          <w:sz w:val="28"/>
          <w:szCs w:val="28"/>
        </w:rPr>
        <w:t xml:space="preserve"> </w:t>
      </w:r>
      <w:r w:rsidRPr="00B234E6">
        <w:rPr>
          <w:rFonts w:ascii="Times New Roman" w:eastAsia="標楷體" w:hAnsi="Times New Roman" w:cs="Times New Roman"/>
          <w:sz w:val="28"/>
          <w:szCs w:val="28"/>
        </w:rPr>
        <w:br/>
        <w:t xml:space="preserve">+ NCU description and synergy, but no budget requested here </w:t>
      </w:r>
    </w:p>
    <w:p w:rsidR="00F11E75" w:rsidRPr="00B234E6" w:rsidRDefault="00F11E75" w:rsidP="009B0552">
      <w:pPr>
        <w:snapToGrid w:val="0"/>
        <w:spacing w:afterLines="50" w:after="120" w:line="360" w:lineRule="exact"/>
        <w:rPr>
          <w:rFonts w:ascii="Times New Roman" w:eastAsia="標楷體" w:hAnsi="Times New Roman" w:cs="Times New Roman"/>
          <w:b/>
          <w:sz w:val="28"/>
          <w:szCs w:val="28"/>
          <w:u w:val="single"/>
        </w:rPr>
      </w:pPr>
    </w:p>
    <w:p w:rsidR="00F11E75" w:rsidRPr="00B234E6" w:rsidRDefault="00F11E75" w:rsidP="00B234E6">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International Collaboration</w:t>
      </w:r>
    </w:p>
    <w:p w:rsidR="00F11E75" w:rsidRPr="00B234E6" w:rsidRDefault="00F11E75" w:rsidP="00B234E6">
      <w:pPr>
        <w:snapToGrid w:val="0"/>
        <w:spacing w:afterLines="50" w:after="120" w:line="360" w:lineRule="exact"/>
        <w:rPr>
          <w:rFonts w:ascii="Times New Roman" w:eastAsia="標楷體" w:hAnsi="Times New Roman" w:cs="Times New Roman"/>
          <w:sz w:val="28"/>
          <w:szCs w:val="28"/>
        </w:rPr>
      </w:pPr>
      <w:proofErr w:type="gramStart"/>
      <w:r w:rsidRPr="00B234E6">
        <w:rPr>
          <w:rFonts w:ascii="Times New Roman" w:eastAsia="標楷體" w:hAnsi="Times New Roman" w:cs="Times New Roman"/>
          <w:sz w:val="28"/>
          <w:szCs w:val="28"/>
        </w:rPr>
        <w:t xml:space="preserve">GROWTH  </w:t>
      </w:r>
      <w:proofErr w:type="spellStart"/>
      <w:r w:rsidRPr="00B234E6">
        <w:rPr>
          <w:rFonts w:ascii="Times New Roman" w:eastAsia="標楷體" w:hAnsi="Times New Roman" w:cs="Times New Roman"/>
          <w:color w:val="0000FF"/>
          <w:sz w:val="28"/>
          <w:szCs w:val="28"/>
        </w:rPr>
        <w:t>Choong</w:t>
      </w:r>
      <w:proofErr w:type="spellEnd"/>
      <w:proofErr w:type="gramEnd"/>
    </w:p>
    <w:p w:rsidR="00F11E75" w:rsidRPr="00B234E6" w:rsidRDefault="00F11E75" w:rsidP="00B234E6">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sz w:val="28"/>
          <w:szCs w:val="28"/>
        </w:rPr>
        <w:t xml:space="preserve">Taiwan-Russia? </w:t>
      </w:r>
      <w:r w:rsidRPr="00B234E6">
        <w:rPr>
          <w:rFonts w:ascii="Times New Roman" w:eastAsia="標楷體" w:hAnsi="Times New Roman" w:cs="Times New Roman"/>
          <w:color w:val="0000FF"/>
          <w:sz w:val="28"/>
          <w:szCs w:val="28"/>
        </w:rPr>
        <w:t>Ming</w:t>
      </w:r>
    </w:p>
    <w:p w:rsidR="00F11E75" w:rsidRPr="00B234E6" w:rsidRDefault="00F11E75" w:rsidP="00B234E6">
      <w:pPr>
        <w:snapToGrid w:val="0"/>
        <w:spacing w:afterLines="50" w:after="120" w:line="360" w:lineRule="exact"/>
        <w:rPr>
          <w:rFonts w:ascii="Times New Roman" w:eastAsia="標楷體" w:hAnsi="Times New Roman" w:cs="Times New Roman"/>
          <w:sz w:val="28"/>
          <w:szCs w:val="28"/>
        </w:rPr>
      </w:pPr>
    </w:p>
    <w:p w:rsidR="00F11E75" w:rsidRPr="00B234E6" w:rsidRDefault="00F11E75" w:rsidP="00B234E6">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b/>
          <w:sz w:val="28"/>
          <w:szCs w:val="28"/>
          <w:u w:val="single"/>
        </w:rPr>
        <w:t>Space Exploration</w:t>
      </w:r>
      <w:r w:rsidRPr="00B234E6">
        <w:rPr>
          <w:rFonts w:ascii="Times New Roman" w:eastAsia="標楷體" w:hAnsi="Times New Roman" w:cs="Times New Roman"/>
          <w:sz w:val="28"/>
          <w:szCs w:val="28"/>
        </w:rPr>
        <w:t xml:space="preserve"> Mercury (Italy, </w:t>
      </w:r>
      <w:proofErr w:type="gramStart"/>
      <w:r w:rsidRPr="00B234E6">
        <w:rPr>
          <w:rFonts w:ascii="Times New Roman" w:eastAsia="標楷體" w:hAnsi="Times New Roman" w:cs="Times New Roman"/>
          <w:sz w:val="28"/>
          <w:szCs w:val="28"/>
        </w:rPr>
        <w:t>Japan, …)</w:t>
      </w:r>
      <w:proofErr w:type="gramEnd"/>
      <w:r w:rsidRPr="00B234E6">
        <w:rPr>
          <w:rFonts w:ascii="Times New Roman" w:eastAsia="標楷體" w:hAnsi="Times New Roman" w:cs="Times New Roman"/>
          <w:sz w:val="28"/>
          <w:szCs w:val="28"/>
        </w:rPr>
        <w:t xml:space="preserve"> </w:t>
      </w:r>
      <w:r w:rsidRPr="00B234E6">
        <w:rPr>
          <w:rFonts w:ascii="Times New Roman" w:eastAsia="標楷體" w:hAnsi="Times New Roman" w:cs="Times New Roman"/>
          <w:color w:val="0000FF"/>
          <w:sz w:val="28"/>
          <w:szCs w:val="28"/>
        </w:rPr>
        <w:t>Wing</w:t>
      </w:r>
    </w:p>
    <w:p w:rsidR="00F11E75" w:rsidRPr="00B234E6" w:rsidRDefault="00F11E75" w:rsidP="00B234E6">
      <w:pPr>
        <w:snapToGrid w:val="0"/>
        <w:spacing w:afterLines="50" w:after="120" w:line="360" w:lineRule="exact"/>
        <w:rPr>
          <w:rFonts w:ascii="Times New Roman" w:eastAsia="標楷體" w:hAnsi="Times New Roman" w:cs="Times New Roman"/>
          <w:color w:val="0000FF"/>
          <w:sz w:val="28"/>
          <w:szCs w:val="28"/>
        </w:rPr>
      </w:pPr>
      <w:r w:rsidRPr="00B234E6">
        <w:rPr>
          <w:rFonts w:ascii="Times New Roman" w:eastAsia="標楷體" w:hAnsi="Times New Roman" w:cs="Times New Roman"/>
          <w:sz w:val="28"/>
          <w:szCs w:val="28"/>
        </w:rPr>
        <w:t xml:space="preserve">     AMS (anti-matter, dark matter) </w:t>
      </w:r>
      <w:r w:rsidRPr="00B234E6">
        <w:rPr>
          <w:rFonts w:ascii="Times New Roman" w:eastAsia="標楷體" w:hAnsi="Times New Roman" w:cs="Times New Roman"/>
          <w:color w:val="0000FF"/>
          <w:sz w:val="28"/>
          <w:szCs w:val="28"/>
        </w:rPr>
        <w:t>Wing/Yuan-Han?</w:t>
      </w:r>
    </w:p>
    <w:p w:rsidR="00F11E75" w:rsidRDefault="00F11E75" w:rsidP="00B234E6">
      <w:pPr>
        <w:snapToGrid w:val="0"/>
        <w:spacing w:afterLines="50" w:after="120" w:line="360" w:lineRule="exact"/>
        <w:ind w:firstLineChars="250" w:firstLine="700"/>
        <w:rPr>
          <w:rFonts w:ascii="Times New Roman" w:eastAsia="標楷體" w:hAnsi="Times New Roman" w:cs="Times New Roman"/>
          <w:color w:val="0000FF"/>
          <w:sz w:val="28"/>
          <w:szCs w:val="28"/>
        </w:rPr>
      </w:pPr>
      <w:r w:rsidRPr="00B234E6">
        <w:rPr>
          <w:rFonts w:ascii="Times New Roman" w:eastAsia="標楷體" w:hAnsi="Times New Roman" w:cs="Times New Roman"/>
          <w:sz w:val="28"/>
          <w:szCs w:val="28"/>
        </w:rPr>
        <w:t>Space Jets (</w:t>
      </w:r>
      <w:proofErr w:type="spellStart"/>
      <w:r w:rsidRPr="00B234E6">
        <w:rPr>
          <w:rFonts w:ascii="Times New Roman" w:eastAsia="標楷體" w:hAnsi="Times New Roman" w:cs="Times New Roman"/>
          <w:sz w:val="28"/>
          <w:szCs w:val="28"/>
        </w:rPr>
        <w:t>Yasu</w:t>
      </w:r>
      <w:proofErr w:type="spellEnd"/>
      <w:r w:rsidRPr="00B234E6">
        <w:rPr>
          <w:rFonts w:ascii="Times New Roman" w:eastAsia="標楷體" w:hAnsi="Times New Roman" w:cs="Times New Roman"/>
          <w:sz w:val="28"/>
          <w:szCs w:val="28"/>
        </w:rPr>
        <w:t xml:space="preserve">) 100 TW laser </w:t>
      </w:r>
      <w:proofErr w:type="gramStart"/>
      <w:r w:rsidRPr="00B234E6">
        <w:rPr>
          <w:rFonts w:ascii="Times New Roman" w:eastAsia="標楷體" w:hAnsi="Times New Roman" w:cs="Times New Roman"/>
          <w:color w:val="0000FF"/>
          <w:sz w:val="28"/>
          <w:szCs w:val="28"/>
        </w:rPr>
        <w:t>Wing?</w:t>
      </w:r>
      <w:proofErr w:type="gramEnd"/>
    </w:p>
    <w:p w:rsidR="00496812" w:rsidRPr="00B234E6" w:rsidRDefault="00496812" w:rsidP="00B234E6">
      <w:pPr>
        <w:snapToGrid w:val="0"/>
        <w:spacing w:afterLines="50" w:after="120" w:line="360" w:lineRule="exact"/>
        <w:ind w:firstLineChars="250" w:firstLine="700"/>
        <w:rPr>
          <w:rFonts w:ascii="Times New Roman" w:eastAsia="標楷體" w:hAnsi="Times New Roman" w:cs="Times New Roman"/>
          <w:sz w:val="28"/>
          <w:szCs w:val="28"/>
        </w:rPr>
      </w:pPr>
      <w:r>
        <w:rPr>
          <w:rFonts w:ascii="Times New Roman" w:eastAsia="標楷體" w:hAnsi="Times New Roman" w:cs="Times New Roman"/>
          <w:color w:val="auto"/>
          <w:sz w:val="28"/>
          <w:szCs w:val="28"/>
        </w:rPr>
        <w:t>如</w:t>
      </w:r>
      <w:proofErr w:type="gramStart"/>
      <w:r>
        <w:rPr>
          <w:rFonts w:ascii="Times New Roman" w:eastAsia="標楷體" w:hAnsi="Times New Roman" w:cs="Times New Roman"/>
          <w:color w:val="auto"/>
          <w:sz w:val="28"/>
          <w:szCs w:val="28"/>
        </w:rPr>
        <w:t>歐空局</w:t>
      </w:r>
      <w:proofErr w:type="gramEnd"/>
      <w:r>
        <w:rPr>
          <w:rFonts w:ascii="Times New Roman" w:eastAsia="標楷體" w:hAnsi="Times New Roman" w:cs="Times New Roman"/>
          <w:color w:val="auto"/>
          <w:sz w:val="28"/>
          <w:szCs w:val="28"/>
        </w:rPr>
        <w:t>與日本宇航局的</w:t>
      </w:r>
      <w:r>
        <w:rPr>
          <w:rFonts w:ascii="Times New Roman" w:eastAsia="標楷體" w:hAnsi="Times New Roman" w:cs="Times New Roman" w:hint="eastAsia"/>
          <w:color w:val="auto"/>
          <w:sz w:val="28"/>
          <w:szCs w:val="28"/>
        </w:rPr>
        <w:t xml:space="preserve"> </w:t>
      </w:r>
      <w:proofErr w:type="spellStart"/>
      <w:r>
        <w:rPr>
          <w:rFonts w:ascii="Times New Roman" w:eastAsia="標楷體" w:hAnsi="Times New Roman" w:cs="Times New Roman"/>
          <w:color w:val="auto"/>
          <w:sz w:val="28"/>
          <w:szCs w:val="28"/>
        </w:rPr>
        <w:t>Bepi</w:t>
      </w:r>
      <w:proofErr w:type="spellEnd"/>
      <w:r>
        <w:rPr>
          <w:rFonts w:ascii="Times New Roman" w:eastAsia="標楷體" w:hAnsi="Times New Roman" w:cs="Times New Roman"/>
          <w:color w:val="auto"/>
          <w:sz w:val="28"/>
          <w:szCs w:val="28"/>
        </w:rPr>
        <w:t xml:space="preserve"> Colombo </w:t>
      </w:r>
      <w:r>
        <w:rPr>
          <w:rFonts w:ascii="Times New Roman" w:eastAsia="標楷體" w:hAnsi="Times New Roman" w:cs="Times New Roman"/>
          <w:color w:val="auto"/>
          <w:sz w:val="28"/>
          <w:szCs w:val="28"/>
        </w:rPr>
        <w:t>水星計畫</w:t>
      </w:r>
    </w:p>
    <w:p w:rsidR="00F11E75" w:rsidRPr="00F11E75" w:rsidRDefault="00F11E75" w:rsidP="00501C72">
      <w:pPr>
        <w:widowControl w:val="0"/>
        <w:pBdr>
          <w:top w:val="none" w:sz="0" w:space="0" w:color="auto"/>
          <w:left w:val="none" w:sz="0" w:space="0" w:color="auto"/>
          <w:bottom w:val="none" w:sz="0" w:space="0" w:color="auto"/>
          <w:right w:val="none" w:sz="0" w:space="0" w:color="auto"/>
          <w:between w:val="none" w:sz="0" w:space="0" w:color="auto"/>
        </w:pBdr>
        <w:spacing w:beforeLines="50" w:before="120" w:line="360" w:lineRule="exact"/>
        <w:jc w:val="both"/>
        <w:rPr>
          <w:rFonts w:ascii="Times New Roman" w:eastAsia="標楷體" w:hAnsi="Times New Roman" w:cs="Times New Roman"/>
          <w:b/>
          <w:sz w:val="28"/>
          <w:szCs w:val="28"/>
        </w:rPr>
      </w:pPr>
    </w:p>
    <w:p w:rsidR="001E75E1" w:rsidRDefault="001E75E1" w:rsidP="001E75E1">
      <w:pPr>
        <w:snapToGrid w:val="0"/>
        <w:spacing w:afterLines="50" w:after="120"/>
        <w:rPr>
          <w:sz w:val="28"/>
          <w:szCs w:val="28"/>
        </w:rPr>
      </w:pPr>
      <w:r>
        <w:rPr>
          <w:sz w:val="28"/>
          <w:szCs w:val="28"/>
        </w:rPr>
        <w:t>預期成果</w:t>
      </w:r>
    </w:p>
    <w:p w:rsidR="001E75E1" w:rsidRDefault="001E75E1" w:rsidP="001E75E1">
      <w:pPr>
        <w:snapToGrid w:val="0"/>
        <w:spacing w:afterLines="50" w:after="120"/>
        <w:rPr>
          <w:sz w:val="28"/>
          <w:szCs w:val="28"/>
        </w:rPr>
      </w:pPr>
      <w:r>
        <w:rPr>
          <w:sz w:val="28"/>
          <w:szCs w:val="28"/>
        </w:rPr>
        <w:t xml:space="preserve">Scientific Impact </w:t>
      </w:r>
    </w:p>
    <w:p w:rsidR="001E75E1" w:rsidRDefault="001E75E1" w:rsidP="001E75E1">
      <w:pPr>
        <w:snapToGrid w:val="0"/>
        <w:spacing w:afterLines="50" w:after="120"/>
        <w:rPr>
          <w:sz w:val="28"/>
          <w:szCs w:val="28"/>
        </w:rPr>
      </w:pPr>
      <w:r>
        <w:rPr>
          <w:sz w:val="28"/>
          <w:szCs w:val="28"/>
        </w:rPr>
        <w:t>Benchmar</w:t>
      </w:r>
      <w:r w:rsidR="00284A83">
        <w:rPr>
          <w:sz w:val="28"/>
          <w:szCs w:val="28"/>
        </w:rPr>
        <w:t xml:space="preserve">k Institutions (ASIAA, KIAA, </w:t>
      </w:r>
      <w:proofErr w:type="gramStart"/>
      <w:r w:rsidR="00284A83">
        <w:rPr>
          <w:sz w:val="28"/>
          <w:szCs w:val="28"/>
        </w:rPr>
        <w:t xml:space="preserve">UIUC </w:t>
      </w:r>
      <w:r>
        <w:rPr>
          <w:sz w:val="28"/>
          <w:szCs w:val="28"/>
        </w:rPr>
        <w:t>)</w:t>
      </w:r>
      <w:proofErr w:type="gramEnd"/>
    </w:p>
    <w:p w:rsidR="001E75E1" w:rsidRDefault="001E75E1" w:rsidP="001E75E1">
      <w:pPr>
        <w:snapToGrid w:val="0"/>
        <w:spacing w:afterLines="50" w:after="120"/>
        <w:rPr>
          <w:sz w:val="28"/>
          <w:szCs w:val="28"/>
        </w:rPr>
      </w:pPr>
      <w:r>
        <w:rPr>
          <w:sz w:val="28"/>
          <w:szCs w:val="28"/>
        </w:rPr>
        <w:t xml:space="preserve">  </w:t>
      </w:r>
    </w:p>
    <w:p w:rsidR="001E75E1" w:rsidRDefault="001E75E1" w:rsidP="001E75E1">
      <w:pPr>
        <w:snapToGrid w:val="0"/>
        <w:spacing w:afterLines="50" w:after="120"/>
        <w:rPr>
          <w:sz w:val="28"/>
          <w:szCs w:val="28"/>
        </w:rPr>
      </w:pPr>
    </w:p>
    <w:p w:rsidR="001E75E1" w:rsidRPr="00E44CA7" w:rsidRDefault="001E75E1" w:rsidP="001E75E1">
      <w:pPr>
        <w:snapToGrid w:val="0"/>
        <w:spacing w:afterLines="50" w:after="120"/>
        <w:rPr>
          <w:sz w:val="28"/>
          <w:szCs w:val="28"/>
        </w:rPr>
      </w:pPr>
      <w:r>
        <w:rPr>
          <w:rFonts w:hint="eastAsia"/>
          <w:sz w:val="28"/>
          <w:szCs w:val="28"/>
        </w:rPr>
        <w:t xml:space="preserve">* </w:t>
      </w:r>
      <w:r>
        <w:rPr>
          <w:sz w:val="28"/>
          <w:szCs w:val="28"/>
        </w:rPr>
        <w:t>Fir U of Iowa, the number includes astronomy faculty in Department of Physics and Astronomy, but not research scientists or postdocs</w:t>
      </w:r>
    </w:p>
    <w:p w:rsidR="001E75E1" w:rsidRDefault="001E75E1" w:rsidP="001E75E1">
      <w:pPr>
        <w:rPr>
          <w:sz w:val="28"/>
          <w:szCs w:val="28"/>
        </w:rPr>
      </w:pPr>
    </w:p>
    <w:p w:rsidR="001E75E1" w:rsidRDefault="001E75E1" w:rsidP="001E75E1">
      <w:pPr>
        <w:rPr>
          <w:sz w:val="28"/>
          <w:szCs w:val="28"/>
        </w:rPr>
      </w:pPr>
    </w:p>
    <w:p w:rsidR="001E75E1" w:rsidRPr="002F0129" w:rsidRDefault="001E75E1" w:rsidP="001E75E1">
      <w:pPr>
        <w:snapToGrid w:val="0"/>
        <w:spacing w:afterLines="50" w:after="120"/>
        <w:rPr>
          <w:sz w:val="28"/>
          <w:szCs w:val="28"/>
        </w:rPr>
      </w:pPr>
    </w:p>
    <w:p w:rsidR="001E75E1" w:rsidRDefault="001E75E1" w:rsidP="001E75E1">
      <w:pPr>
        <w:snapToGrid w:val="0"/>
        <w:spacing w:afterLines="50" w:after="120"/>
        <w:rPr>
          <w:sz w:val="28"/>
          <w:szCs w:val="28"/>
        </w:rPr>
      </w:pPr>
      <w:r>
        <w:rPr>
          <w:rFonts w:hint="eastAsia"/>
          <w:sz w:val="28"/>
          <w:szCs w:val="28"/>
        </w:rPr>
        <w:t>Appendices</w:t>
      </w:r>
      <w:r>
        <w:rPr>
          <w:sz w:val="28"/>
          <w:szCs w:val="28"/>
        </w:rPr>
        <w:t xml:space="preserve"> (</w:t>
      </w:r>
      <w:proofErr w:type="spellStart"/>
      <w:proofErr w:type="gramStart"/>
      <w:r>
        <w:rPr>
          <w:sz w:val="28"/>
          <w:szCs w:val="28"/>
        </w:rPr>
        <w:t>url</w:t>
      </w:r>
      <w:proofErr w:type="spellEnd"/>
      <w:proofErr w:type="gramEnd"/>
      <w:r>
        <w:rPr>
          <w:sz w:val="28"/>
          <w:szCs w:val="28"/>
        </w:rPr>
        <w:t xml:space="preserve"> links only)</w:t>
      </w:r>
    </w:p>
    <w:p w:rsidR="001E75E1" w:rsidRDefault="001E75E1" w:rsidP="001E75E1">
      <w:pPr>
        <w:snapToGrid w:val="0"/>
        <w:spacing w:afterLines="50" w:after="120"/>
        <w:rPr>
          <w:sz w:val="28"/>
          <w:szCs w:val="28"/>
        </w:rPr>
      </w:pPr>
      <w:r>
        <w:rPr>
          <w:rFonts w:hint="eastAsia"/>
          <w:sz w:val="28"/>
          <w:szCs w:val="28"/>
        </w:rPr>
        <w:t>NCU</w:t>
      </w:r>
      <w:r>
        <w:rPr>
          <w:sz w:val="28"/>
          <w:szCs w:val="28"/>
        </w:rPr>
        <w:t xml:space="preserve"> </w:t>
      </w:r>
      <w:r>
        <w:rPr>
          <w:rFonts w:hint="eastAsia"/>
          <w:sz w:val="28"/>
          <w:szCs w:val="28"/>
        </w:rPr>
        <w:t>publication</w:t>
      </w:r>
      <w:r>
        <w:rPr>
          <w:sz w:val="28"/>
          <w:szCs w:val="28"/>
        </w:rPr>
        <w:t xml:space="preserve"> </w:t>
      </w:r>
      <w:r>
        <w:rPr>
          <w:rFonts w:hint="eastAsia"/>
          <w:sz w:val="28"/>
          <w:szCs w:val="28"/>
        </w:rPr>
        <w:t>list</w:t>
      </w:r>
    </w:p>
    <w:p w:rsidR="001E75E1" w:rsidRDefault="001E75E1" w:rsidP="001E75E1">
      <w:pPr>
        <w:snapToGrid w:val="0"/>
        <w:spacing w:afterLines="50" w:after="120"/>
        <w:rPr>
          <w:sz w:val="28"/>
          <w:szCs w:val="28"/>
        </w:rPr>
      </w:pPr>
      <w:r>
        <w:rPr>
          <w:rFonts w:hint="eastAsia"/>
          <w:sz w:val="28"/>
          <w:szCs w:val="28"/>
        </w:rPr>
        <w:t>NTHU</w:t>
      </w:r>
      <w:r>
        <w:rPr>
          <w:sz w:val="28"/>
          <w:szCs w:val="28"/>
        </w:rPr>
        <w:t xml:space="preserve"> </w:t>
      </w:r>
      <w:r>
        <w:rPr>
          <w:rFonts w:hint="eastAsia"/>
          <w:sz w:val="28"/>
          <w:szCs w:val="28"/>
        </w:rPr>
        <w:t>publication</w:t>
      </w:r>
      <w:r>
        <w:rPr>
          <w:sz w:val="28"/>
          <w:szCs w:val="28"/>
        </w:rPr>
        <w:t xml:space="preserve"> </w:t>
      </w:r>
      <w:r>
        <w:rPr>
          <w:rFonts w:hint="eastAsia"/>
          <w:sz w:val="28"/>
          <w:szCs w:val="28"/>
        </w:rPr>
        <w:t>list</w:t>
      </w:r>
    </w:p>
    <w:p w:rsidR="001E75E1" w:rsidRDefault="001E75E1" w:rsidP="001E75E1">
      <w:pPr>
        <w:snapToGrid w:val="0"/>
        <w:spacing w:afterLines="50" w:after="120"/>
        <w:rPr>
          <w:sz w:val="28"/>
          <w:szCs w:val="28"/>
        </w:rPr>
      </w:pPr>
    </w:p>
    <w:p w:rsidR="001E75E1" w:rsidRDefault="001E75E1" w:rsidP="001E75E1">
      <w:pPr>
        <w:snapToGrid w:val="0"/>
        <w:spacing w:afterLines="50" w:after="120"/>
        <w:rPr>
          <w:sz w:val="28"/>
          <w:szCs w:val="28"/>
        </w:rPr>
      </w:pPr>
      <w:r>
        <w:rPr>
          <w:rFonts w:hint="eastAsia"/>
          <w:sz w:val="28"/>
          <w:szCs w:val="28"/>
        </w:rPr>
        <w:t xml:space="preserve">ZTF </w:t>
      </w:r>
      <w:proofErr w:type="spellStart"/>
      <w:r>
        <w:rPr>
          <w:rFonts w:hint="eastAsia"/>
          <w:sz w:val="28"/>
          <w:szCs w:val="28"/>
        </w:rPr>
        <w:t>Mou</w:t>
      </w:r>
      <w:proofErr w:type="spellEnd"/>
    </w:p>
    <w:p w:rsidR="001E75E1" w:rsidRDefault="001E75E1" w:rsidP="001E75E1">
      <w:pPr>
        <w:snapToGrid w:val="0"/>
        <w:spacing w:afterLines="50" w:after="120"/>
        <w:rPr>
          <w:sz w:val="28"/>
          <w:szCs w:val="28"/>
        </w:rPr>
      </w:pPr>
      <w:r>
        <w:rPr>
          <w:sz w:val="28"/>
          <w:szCs w:val="28"/>
        </w:rPr>
        <w:t xml:space="preserve">LSST </w:t>
      </w:r>
      <w:proofErr w:type="spellStart"/>
      <w:r>
        <w:rPr>
          <w:sz w:val="28"/>
          <w:szCs w:val="28"/>
        </w:rPr>
        <w:t>MoU</w:t>
      </w:r>
      <w:proofErr w:type="spellEnd"/>
    </w:p>
    <w:p w:rsidR="001E75E1" w:rsidRDefault="001E75E1" w:rsidP="001E75E1">
      <w:pPr>
        <w:snapToGrid w:val="0"/>
        <w:spacing w:afterLines="50" w:after="120"/>
        <w:rPr>
          <w:sz w:val="28"/>
          <w:szCs w:val="28"/>
        </w:rPr>
      </w:pPr>
      <w:r>
        <w:rPr>
          <w:rFonts w:hint="eastAsia"/>
          <w:sz w:val="28"/>
          <w:szCs w:val="28"/>
        </w:rPr>
        <w:t xml:space="preserve">PS2 </w:t>
      </w:r>
      <w:proofErr w:type="spellStart"/>
      <w:r>
        <w:rPr>
          <w:rFonts w:hint="eastAsia"/>
          <w:sz w:val="28"/>
          <w:szCs w:val="28"/>
        </w:rPr>
        <w:t>MoU</w:t>
      </w:r>
      <w:proofErr w:type="spellEnd"/>
    </w:p>
    <w:p w:rsidR="001E75E1" w:rsidRDefault="001E75E1" w:rsidP="001E75E1">
      <w:pPr>
        <w:snapToGrid w:val="0"/>
        <w:spacing w:afterLines="50" w:after="120"/>
        <w:rPr>
          <w:sz w:val="28"/>
          <w:szCs w:val="28"/>
        </w:rPr>
      </w:pPr>
      <w:r>
        <w:rPr>
          <w:sz w:val="28"/>
          <w:szCs w:val="28"/>
        </w:rPr>
        <w:t>Letter of Intent to Collaborate --- NARIT, Thailand</w:t>
      </w:r>
    </w:p>
    <w:p w:rsidR="001E75E1" w:rsidRDefault="001E75E1" w:rsidP="001E75E1">
      <w:pPr>
        <w:snapToGrid w:val="0"/>
        <w:spacing w:afterLines="50" w:after="120"/>
        <w:rPr>
          <w:sz w:val="28"/>
          <w:szCs w:val="28"/>
        </w:rPr>
      </w:pPr>
      <w:r>
        <w:rPr>
          <w:sz w:val="28"/>
          <w:szCs w:val="28"/>
        </w:rPr>
        <w:t>Letter of Intent to Collaborate --- ARIES, India</w:t>
      </w:r>
    </w:p>
    <w:p w:rsidR="001E75E1" w:rsidRDefault="001E75E1" w:rsidP="001E75E1">
      <w:pPr>
        <w:snapToGrid w:val="0"/>
        <w:spacing w:afterLines="50" w:after="120"/>
        <w:rPr>
          <w:sz w:val="28"/>
          <w:szCs w:val="28"/>
        </w:rPr>
      </w:pPr>
      <w:r>
        <w:rPr>
          <w:sz w:val="28"/>
          <w:szCs w:val="28"/>
        </w:rPr>
        <w:t>Letter of Intent to Collaborate</w:t>
      </w:r>
      <w:r w:rsidRPr="009715A1">
        <w:rPr>
          <w:sz w:val="28"/>
          <w:szCs w:val="28"/>
        </w:rPr>
        <w:t xml:space="preserve"> </w:t>
      </w:r>
      <w:r>
        <w:rPr>
          <w:sz w:val="28"/>
          <w:szCs w:val="28"/>
        </w:rPr>
        <w:t>--- ANU, Australia</w:t>
      </w:r>
    </w:p>
    <w:p w:rsidR="001E75E1" w:rsidRDefault="001E75E1" w:rsidP="001E75E1">
      <w:pPr>
        <w:snapToGrid w:val="0"/>
        <w:spacing w:afterLines="50" w:after="120"/>
        <w:rPr>
          <w:sz w:val="28"/>
          <w:szCs w:val="28"/>
        </w:rPr>
      </w:pPr>
      <w:r>
        <w:rPr>
          <w:sz w:val="28"/>
          <w:szCs w:val="28"/>
        </w:rPr>
        <w:lastRenderedPageBreak/>
        <w:t>Letter of Intent to Collaborate --- NAOJ, Japan</w:t>
      </w:r>
    </w:p>
    <w:p w:rsidR="001E75E1" w:rsidRDefault="001E75E1" w:rsidP="001E75E1">
      <w:pPr>
        <w:snapToGrid w:val="0"/>
        <w:spacing w:afterLines="50" w:after="120"/>
        <w:rPr>
          <w:sz w:val="28"/>
          <w:szCs w:val="28"/>
        </w:rPr>
      </w:pPr>
      <w:r>
        <w:rPr>
          <w:sz w:val="28"/>
          <w:szCs w:val="28"/>
        </w:rPr>
        <w:t>Letter of Intent to Collaborate --- U Chiba, Japan</w:t>
      </w:r>
    </w:p>
    <w:p w:rsidR="001E75E1" w:rsidRDefault="001E75E1" w:rsidP="001E75E1">
      <w:pPr>
        <w:snapToGrid w:val="0"/>
        <w:spacing w:afterLines="50" w:after="120"/>
        <w:rPr>
          <w:sz w:val="28"/>
          <w:szCs w:val="28"/>
        </w:rPr>
      </w:pPr>
      <w:r>
        <w:rPr>
          <w:sz w:val="28"/>
          <w:szCs w:val="28"/>
        </w:rPr>
        <w:t>Letter of Intent to Collaborate --- Shanghai Observatory, China</w:t>
      </w:r>
    </w:p>
    <w:p w:rsidR="001E75E1" w:rsidRDefault="001E75E1" w:rsidP="001E75E1">
      <w:pPr>
        <w:snapToGrid w:val="0"/>
        <w:spacing w:afterLines="50" w:after="120"/>
        <w:rPr>
          <w:sz w:val="28"/>
          <w:szCs w:val="28"/>
        </w:rPr>
      </w:pPr>
      <w:r>
        <w:rPr>
          <w:sz w:val="28"/>
          <w:szCs w:val="28"/>
        </w:rPr>
        <w:t xml:space="preserve">Letter of Intent to Collaborate --- </w:t>
      </w:r>
      <w:r>
        <w:rPr>
          <w:rFonts w:hint="eastAsia"/>
          <w:sz w:val="28"/>
          <w:szCs w:val="28"/>
        </w:rPr>
        <w:t>Harvard</w:t>
      </w:r>
      <w:r>
        <w:rPr>
          <w:sz w:val="28"/>
          <w:szCs w:val="28"/>
        </w:rPr>
        <w:t>-</w:t>
      </w:r>
      <w:proofErr w:type="gramStart"/>
      <w:r>
        <w:rPr>
          <w:rFonts w:hint="eastAsia"/>
          <w:sz w:val="28"/>
          <w:szCs w:val="28"/>
        </w:rPr>
        <w:t>Smithsonian</w:t>
      </w:r>
      <w:r>
        <w:rPr>
          <w:sz w:val="28"/>
          <w:szCs w:val="28"/>
        </w:rPr>
        <w:t xml:space="preserve"> ?</w:t>
      </w:r>
      <w:proofErr w:type="gramEnd"/>
    </w:p>
    <w:p w:rsidR="001E75E1" w:rsidRDefault="001E75E1" w:rsidP="001E75E1">
      <w:pPr>
        <w:snapToGrid w:val="0"/>
        <w:spacing w:afterLines="50" w:after="120"/>
        <w:rPr>
          <w:sz w:val="28"/>
          <w:szCs w:val="28"/>
        </w:rPr>
      </w:pPr>
    </w:p>
    <w:p w:rsidR="001E75E1" w:rsidRDefault="001E75E1" w:rsidP="001E75E1">
      <w:pPr>
        <w:snapToGrid w:val="0"/>
        <w:spacing w:afterLines="50" w:after="120"/>
        <w:rPr>
          <w:sz w:val="28"/>
          <w:szCs w:val="28"/>
        </w:rPr>
      </w:pPr>
      <w:r>
        <w:rPr>
          <w:rFonts w:hint="eastAsia"/>
          <w:sz w:val="28"/>
          <w:szCs w:val="28"/>
        </w:rPr>
        <w:t>(</w:t>
      </w:r>
      <w:proofErr w:type="gramStart"/>
      <w:r>
        <w:rPr>
          <w:rFonts w:hint="eastAsia"/>
          <w:sz w:val="28"/>
          <w:szCs w:val="28"/>
        </w:rPr>
        <w:t>useful</w:t>
      </w:r>
      <w:proofErr w:type="gramEnd"/>
      <w:r>
        <w:rPr>
          <w:sz w:val="28"/>
          <w:szCs w:val="28"/>
        </w:rPr>
        <w:t xml:space="preserve"> </w:t>
      </w:r>
      <w:r>
        <w:rPr>
          <w:rFonts w:hint="eastAsia"/>
          <w:sz w:val="28"/>
          <w:szCs w:val="28"/>
        </w:rPr>
        <w:t>info sources</w:t>
      </w:r>
      <w:r>
        <w:rPr>
          <w:sz w:val="28"/>
          <w:szCs w:val="28"/>
        </w:rPr>
        <w:t>)</w:t>
      </w:r>
    </w:p>
    <w:p w:rsidR="001E75E1" w:rsidRPr="0031135F" w:rsidRDefault="00411DDE" w:rsidP="001E75E1">
      <w:pPr>
        <w:shd w:val="clear" w:color="auto" w:fill="FFFFFF"/>
        <w:rPr>
          <w:rFonts w:eastAsia="新細明體"/>
          <w:color w:val="222222"/>
          <w:szCs w:val="24"/>
        </w:rPr>
      </w:pPr>
      <w:hyperlink r:id="rId34" w:tgtFrame="_blank" w:history="1">
        <w:r w:rsidR="001E75E1" w:rsidRPr="0031135F">
          <w:rPr>
            <w:rFonts w:ascii="Georgia" w:eastAsia="新細明體" w:hAnsi="Georgia"/>
            <w:color w:val="1155CC"/>
            <w:szCs w:val="24"/>
            <w:u w:val="single"/>
          </w:rPr>
          <w:t>http://www.chronicle.com/article/NRC-Rankings-Overview-/124705</w:t>
        </w:r>
      </w:hyperlink>
    </w:p>
    <w:p w:rsidR="001E75E1" w:rsidRPr="0031135F" w:rsidRDefault="00411DDE" w:rsidP="001E75E1">
      <w:pPr>
        <w:rPr>
          <w:rFonts w:ascii="新細明體" w:eastAsia="新細明體" w:hAnsi="新細明體" w:cs="新細明體"/>
          <w:szCs w:val="24"/>
        </w:rPr>
      </w:pPr>
      <w:hyperlink r:id="rId35" w:tgtFrame="_blank" w:history="1">
        <w:r w:rsidR="001E75E1" w:rsidRPr="0031135F">
          <w:rPr>
            <w:rFonts w:ascii="Georgia" w:eastAsia="新細明體" w:hAnsi="Georgia" w:cs="新細明體"/>
            <w:color w:val="1155CC"/>
            <w:szCs w:val="24"/>
            <w:u w:val="single"/>
            <w:shd w:val="clear" w:color="auto" w:fill="FFFFFF"/>
          </w:rPr>
          <w:t>http://www.physicsgre.com/viewtopic.php?f=21&amp;t=1536</w:t>
        </w:r>
      </w:hyperlink>
    </w:p>
    <w:p w:rsidR="001E75E1" w:rsidRPr="0031135F" w:rsidRDefault="001E75E1" w:rsidP="001E75E1">
      <w:pPr>
        <w:rPr>
          <w:rFonts w:ascii="新細明體" w:eastAsia="新細明體" w:hAnsi="新細明體" w:cs="新細明體"/>
          <w:szCs w:val="24"/>
        </w:rPr>
      </w:pPr>
      <w:r w:rsidRPr="0031135F">
        <w:rPr>
          <w:rFonts w:eastAsia="新細明體"/>
          <w:noProof/>
          <w:color w:val="222222"/>
          <w:szCs w:val="24"/>
        </w:rPr>
        <w:drawing>
          <wp:inline distT="0" distB="0" distL="0" distR="0" wp14:anchorId="0119C0E4" wp14:editId="54098AF9">
            <wp:extent cx="6350" cy="6350"/>
            <wp:effectExtent l="0" t="0" r="0" b="0"/>
            <wp:docPr id="3" name="圖片 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37" w:tgtFrame="_blank" w:history="1">
        <w:r w:rsidRPr="0031135F">
          <w:rPr>
            <w:rFonts w:ascii="Georgia" w:eastAsia="新細明體" w:hAnsi="Georgia" w:cs="新細明體"/>
            <w:color w:val="1155CC"/>
            <w:szCs w:val="24"/>
            <w:u w:val="single"/>
            <w:shd w:val="clear" w:color="auto" w:fill="FFFFFF"/>
          </w:rPr>
          <w:t>https://drive.google.com/file/d/0B66tHjfiEanSMzhjYTljYmUtZTFiOC00MTI4LWI4NTAtYmFiZDRjZTM4OGUw/view</w:t>
        </w:r>
      </w:hyperlink>
    </w:p>
    <w:p w:rsidR="001E75E1" w:rsidRPr="0031135F" w:rsidRDefault="001E75E1" w:rsidP="001E75E1">
      <w:pPr>
        <w:shd w:val="clear" w:color="auto" w:fill="F1F1F1"/>
        <w:spacing w:line="90" w:lineRule="atLeast"/>
        <w:rPr>
          <w:rFonts w:eastAsia="新細明體"/>
          <w:color w:val="222222"/>
          <w:szCs w:val="24"/>
        </w:rPr>
      </w:pPr>
      <w:r w:rsidRPr="0031135F">
        <w:rPr>
          <w:rFonts w:eastAsia="新細明體"/>
          <w:noProof/>
          <w:color w:val="222222"/>
          <w:szCs w:val="24"/>
        </w:rPr>
        <w:drawing>
          <wp:inline distT="0" distB="0" distL="0" distR="0" wp14:anchorId="0D254961" wp14:editId="6A7CC1C9">
            <wp:extent cx="6350" cy="6350"/>
            <wp:effectExtent l="0" t="0" r="0" b="0"/>
            <wp:docPr id="4" name="圖片 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ui/v1/icons/mail/images/cleardot.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1E75E1" w:rsidRPr="0031135F" w:rsidRDefault="00411DDE" w:rsidP="001E75E1">
      <w:pPr>
        <w:rPr>
          <w:rFonts w:ascii="新細明體" w:eastAsia="新細明體" w:hAnsi="新細明體" w:cs="新細明體"/>
          <w:szCs w:val="24"/>
        </w:rPr>
      </w:pPr>
      <w:hyperlink r:id="rId38" w:tgtFrame="_blank" w:history="1">
        <w:r w:rsidR="001E75E1" w:rsidRPr="0031135F">
          <w:rPr>
            <w:rFonts w:ascii="Georgia" w:eastAsia="新細明體" w:hAnsi="Georgia" w:cs="新細明體"/>
            <w:color w:val="1155CC"/>
            <w:szCs w:val="24"/>
            <w:u w:val="single"/>
            <w:shd w:val="clear" w:color="auto" w:fill="FFFFFF"/>
          </w:rPr>
          <w:t>https://www-dept-edit.princeton.edu/astro/news-events/AST-Program-Rankings.pdf</w:t>
        </w:r>
      </w:hyperlink>
    </w:p>
    <w:p w:rsidR="001E75E1" w:rsidRPr="0031135F" w:rsidRDefault="001E75E1" w:rsidP="001E75E1">
      <w:pPr>
        <w:shd w:val="clear" w:color="auto" w:fill="F1F1F1"/>
        <w:spacing w:line="90" w:lineRule="atLeast"/>
        <w:rPr>
          <w:rFonts w:eastAsia="新細明體"/>
          <w:color w:val="222222"/>
          <w:szCs w:val="24"/>
        </w:rPr>
      </w:pPr>
      <w:r w:rsidRPr="0031135F">
        <w:rPr>
          <w:rFonts w:eastAsia="新細明體"/>
          <w:noProof/>
          <w:color w:val="222222"/>
          <w:szCs w:val="24"/>
        </w:rPr>
        <w:drawing>
          <wp:inline distT="0" distB="0" distL="0" distR="0" wp14:anchorId="4F233B06" wp14:editId="159C2A73">
            <wp:extent cx="6350" cy="6350"/>
            <wp:effectExtent l="0" t="0" r="0" b="0"/>
            <wp:docPr id="5" name="圖片 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l.gstatic.com/ui/v1/icons/mail/images/cleardot.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1E75E1" w:rsidRPr="0031135F" w:rsidRDefault="00411DDE" w:rsidP="001E75E1">
      <w:pPr>
        <w:rPr>
          <w:rFonts w:ascii="新細明體" w:eastAsia="新細明體" w:hAnsi="新細明體" w:cs="新細明體"/>
          <w:szCs w:val="24"/>
        </w:rPr>
      </w:pPr>
      <w:hyperlink r:id="rId39" w:tgtFrame="_blank" w:history="1">
        <w:r w:rsidR="001E75E1" w:rsidRPr="0031135F">
          <w:rPr>
            <w:rFonts w:ascii="Georgia" w:eastAsia="新細明體" w:hAnsi="Georgia" w:cs="新細明體"/>
            <w:color w:val="1155CC"/>
            <w:szCs w:val="24"/>
            <w:u w:val="single"/>
            <w:shd w:val="clear" w:color="auto" w:fill="FFFFFF"/>
          </w:rPr>
          <w:t>https://www.quora.com/Which-universities-have-the-most-respected-astrophysics-astronomy-research-programs</w:t>
        </w:r>
      </w:hyperlink>
    </w:p>
    <w:p w:rsidR="001E75E1" w:rsidRPr="0031135F" w:rsidRDefault="001E75E1" w:rsidP="001E75E1">
      <w:pPr>
        <w:shd w:val="clear" w:color="auto" w:fill="F1F1F1"/>
        <w:spacing w:line="90" w:lineRule="atLeast"/>
        <w:rPr>
          <w:rFonts w:eastAsia="新細明體"/>
          <w:color w:val="222222"/>
          <w:szCs w:val="24"/>
        </w:rPr>
      </w:pPr>
      <w:r w:rsidRPr="0031135F">
        <w:rPr>
          <w:rFonts w:eastAsia="新細明體"/>
          <w:noProof/>
          <w:color w:val="222222"/>
          <w:szCs w:val="24"/>
        </w:rPr>
        <w:drawing>
          <wp:inline distT="0" distB="0" distL="0" distR="0" wp14:anchorId="23154C61" wp14:editId="031FED79">
            <wp:extent cx="6350" cy="6350"/>
            <wp:effectExtent l="0" t="0" r="0" b="0"/>
            <wp:docPr id="6" name="圖片 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l.gstatic.com/ui/v1/icons/mail/images/cleardot.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1E75E1" w:rsidRPr="0031135F" w:rsidRDefault="00411DDE" w:rsidP="001E75E1">
      <w:pPr>
        <w:shd w:val="clear" w:color="auto" w:fill="F1F1F1"/>
        <w:spacing w:line="90" w:lineRule="atLeast"/>
        <w:rPr>
          <w:rFonts w:eastAsia="新細明體"/>
          <w:color w:val="222222"/>
          <w:szCs w:val="24"/>
        </w:rPr>
      </w:pPr>
      <w:hyperlink r:id="rId40" w:tgtFrame="_blank" w:history="1">
        <w:r w:rsidR="001E75E1" w:rsidRPr="0031135F">
          <w:rPr>
            <w:rStyle w:val="af5"/>
            <w:rFonts w:ascii="Georgia" w:hAnsi="Georgia"/>
            <w:color w:val="1155CC"/>
            <w:szCs w:val="24"/>
            <w:shd w:val="clear" w:color="auto" w:fill="FFFFFF"/>
          </w:rPr>
          <w:t>http://www.brighthub.com/education/college/articles/88476.aspx</w:t>
        </w:r>
      </w:hyperlink>
    </w:p>
    <w:p w:rsidR="001E75E1" w:rsidRPr="0031135F" w:rsidRDefault="001E75E1" w:rsidP="001E75E1">
      <w:pPr>
        <w:snapToGrid w:val="0"/>
        <w:spacing w:afterLines="50" w:after="120"/>
        <w:rPr>
          <w:szCs w:val="24"/>
        </w:rPr>
      </w:pPr>
    </w:p>
    <w:p w:rsidR="001E75E1" w:rsidRPr="0031135F" w:rsidRDefault="00411DDE" w:rsidP="001E75E1">
      <w:pPr>
        <w:snapToGrid w:val="0"/>
        <w:spacing w:afterLines="50" w:after="120"/>
        <w:rPr>
          <w:szCs w:val="24"/>
        </w:rPr>
      </w:pPr>
      <w:hyperlink r:id="rId41" w:tgtFrame="_blank" w:history="1">
        <w:r w:rsidR="001E75E1" w:rsidRPr="0031135F">
          <w:rPr>
            <w:rStyle w:val="af5"/>
            <w:rFonts w:ascii="Georgia" w:hAnsi="Georgia"/>
            <w:color w:val="1155CC"/>
            <w:szCs w:val="24"/>
            <w:shd w:val="clear" w:color="auto" w:fill="FFFFFF"/>
          </w:rPr>
          <w:t>http://colleges.startclass.com/d/o/Astronomy</w:t>
        </w:r>
      </w:hyperlink>
    </w:p>
    <w:p w:rsidR="001E75E1" w:rsidRPr="0031135F" w:rsidRDefault="00411DDE" w:rsidP="001E75E1">
      <w:pPr>
        <w:rPr>
          <w:rFonts w:ascii="新細明體" w:eastAsia="新細明體" w:hAnsi="新細明體" w:cs="新細明體"/>
          <w:szCs w:val="24"/>
        </w:rPr>
      </w:pPr>
      <w:hyperlink r:id="rId42" w:anchor="Astronomy" w:tgtFrame="_blank" w:history="1">
        <w:r w:rsidR="001E75E1" w:rsidRPr="0031135F">
          <w:rPr>
            <w:rFonts w:ascii="Georgia" w:eastAsia="新細明體" w:hAnsi="Georgia" w:cs="新細明體"/>
            <w:color w:val="1155CC"/>
            <w:szCs w:val="24"/>
            <w:u w:val="single"/>
            <w:shd w:val="clear" w:color="auto" w:fill="FFFFFF"/>
          </w:rPr>
          <w:t>http://cwur.org/2017/subjects.php#Astronomy</w:t>
        </w:r>
      </w:hyperlink>
      <w:r w:rsidR="001E75E1" w:rsidRPr="0031135F">
        <w:rPr>
          <w:rFonts w:ascii="Georgia" w:eastAsia="新細明體" w:hAnsi="Georgia" w:cs="新細明體"/>
          <w:color w:val="222222"/>
          <w:szCs w:val="24"/>
          <w:shd w:val="clear" w:color="auto" w:fill="FFFFFF"/>
        </w:rPr>
        <w:t> &amp; Astrophysics</w:t>
      </w:r>
    </w:p>
    <w:p w:rsidR="00834763" w:rsidRDefault="00834763" w:rsidP="00A34D07">
      <w:pPr>
        <w:spacing w:beforeLines="50" w:before="120" w:afterLines="50" w:after="120" w:line="360" w:lineRule="exact"/>
        <w:ind w:left="601" w:hangingChars="200" w:hanging="601"/>
        <w:jc w:val="both"/>
        <w:rPr>
          <w:rFonts w:ascii="Times New Roman" w:eastAsia="標楷體" w:hAnsi="Times New Roman" w:cs="Times New Roman"/>
          <w:b/>
          <w:color w:val="C00000"/>
          <w:sz w:val="30"/>
          <w:szCs w:val="30"/>
        </w:rPr>
      </w:pPr>
    </w:p>
    <w:p w:rsidR="00642D8D" w:rsidRDefault="00C75A3C" w:rsidP="00A34D07">
      <w:pPr>
        <w:spacing w:beforeLines="50" w:before="120" w:afterLines="50" w:after="120" w:line="360" w:lineRule="exact"/>
        <w:ind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b/>
          <w:color w:val="C00000"/>
          <w:sz w:val="30"/>
          <w:szCs w:val="30"/>
        </w:rPr>
        <w:t>肆</w:t>
      </w:r>
      <w:r w:rsidR="00E65A20" w:rsidRPr="00E65A20">
        <w:rPr>
          <w:rFonts w:ascii="Times New Roman" w:eastAsia="標楷體" w:hAnsi="Times New Roman" w:cs="Times New Roman" w:hint="eastAsia"/>
          <w:b/>
          <w:color w:val="C00000"/>
          <w:sz w:val="30"/>
          <w:szCs w:val="30"/>
        </w:rPr>
        <w:t>、</w:t>
      </w:r>
      <w:r>
        <w:rPr>
          <w:rFonts w:ascii="Times New Roman" w:eastAsia="標楷體" w:hAnsi="Times New Roman" w:cs="Times New Roman"/>
          <w:b/>
          <w:color w:val="C00000"/>
          <w:sz w:val="30"/>
          <w:szCs w:val="30"/>
        </w:rPr>
        <w:t>本</w:t>
      </w:r>
      <w:proofErr w:type="gramStart"/>
      <w:r>
        <w:rPr>
          <w:rFonts w:ascii="Times New Roman" w:eastAsia="標楷體" w:hAnsi="Times New Roman" w:cs="Times New Roman"/>
          <w:b/>
          <w:color w:val="C00000"/>
          <w:sz w:val="30"/>
          <w:szCs w:val="30"/>
        </w:rPr>
        <w:t>中心</w:t>
      </w:r>
      <w:r w:rsidR="00E65A20" w:rsidRPr="00E65A20">
        <w:rPr>
          <w:rFonts w:ascii="Times New Roman" w:eastAsia="標楷體" w:hAnsi="Times New Roman" w:cs="Times New Roman" w:hint="eastAsia"/>
          <w:b/>
          <w:color w:val="C00000"/>
          <w:sz w:val="30"/>
          <w:szCs w:val="30"/>
        </w:rPr>
        <w:t>中心</w:t>
      </w:r>
      <w:proofErr w:type="gramEnd"/>
      <w:r w:rsidR="00E65A20" w:rsidRPr="00E65A20">
        <w:rPr>
          <w:rFonts w:ascii="Times New Roman" w:eastAsia="標楷體" w:hAnsi="Times New Roman" w:cs="Times New Roman" w:hint="eastAsia"/>
          <w:b/>
          <w:color w:val="C00000"/>
          <w:sz w:val="30"/>
          <w:szCs w:val="30"/>
        </w:rPr>
        <w:t>資源</w:t>
      </w:r>
      <w:r w:rsidR="00E65A20" w:rsidRPr="00E65A20">
        <w:rPr>
          <w:rFonts w:ascii="Times New Roman" w:eastAsia="標楷體" w:hAnsi="Times New Roman" w:cs="Times New Roman" w:hint="eastAsia"/>
          <w:b/>
          <w:color w:val="C00000"/>
          <w:sz w:val="30"/>
          <w:szCs w:val="30"/>
        </w:rPr>
        <w:t xml:space="preserve"> ( </w:t>
      </w:r>
      <w:r w:rsidR="00E65A20" w:rsidRPr="00E65A20">
        <w:rPr>
          <w:rFonts w:ascii="Times New Roman" w:eastAsia="標楷體" w:hAnsi="Times New Roman" w:cs="Times New Roman" w:hint="eastAsia"/>
          <w:b/>
          <w:color w:val="C00000"/>
          <w:sz w:val="30"/>
          <w:szCs w:val="30"/>
        </w:rPr>
        <w:t>含人員</w:t>
      </w:r>
      <w:r w:rsidR="00E65A20" w:rsidRPr="00E65A20">
        <w:rPr>
          <w:rFonts w:ascii="Times New Roman" w:eastAsia="標楷體" w:hAnsi="Times New Roman" w:cs="Times New Roman" w:hint="eastAsia"/>
          <w:b/>
          <w:color w:val="C00000"/>
          <w:sz w:val="30"/>
          <w:szCs w:val="30"/>
        </w:rPr>
        <w:t xml:space="preserve"> ) </w:t>
      </w:r>
      <w:r>
        <w:rPr>
          <w:rFonts w:ascii="Times New Roman" w:eastAsia="標楷體" w:hAnsi="Times New Roman" w:cs="Times New Roman" w:hint="eastAsia"/>
          <w:b/>
          <w:color w:val="C00000"/>
          <w:sz w:val="30"/>
          <w:szCs w:val="30"/>
        </w:rPr>
        <w:t>配置與整合</w:t>
      </w:r>
    </w:p>
    <w:p w:rsidR="00F11E75" w:rsidRPr="00F11E75" w:rsidRDefault="00F11E75" w:rsidP="00F11E75">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p>
    <w:p w:rsidR="00037F29" w:rsidRPr="00F11E75" w:rsidRDefault="003B4153" w:rsidP="00F11E75">
      <w:pPr>
        <w:pStyle w:val="a6"/>
        <w:widowControl w:val="0"/>
        <w:numPr>
          <w:ilvl w:val="0"/>
          <w:numId w:val="6"/>
        </w:numPr>
        <w:pBdr>
          <w:top w:val="none" w:sz="0" w:space="0" w:color="auto"/>
          <w:left w:val="none" w:sz="0" w:space="0" w:color="auto"/>
          <w:bottom w:val="none" w:sz="0" w:space="0" w:color="auto"/>
          <w:right w:val="none" w:sz="0" w:space="0" w:color="auto"/>
          <w:between w:val="none" w:sz="0" w:space="0" w:color="auto"/>
        </w:pBdr>
        <w:snapToGrid w:val="0"/>
        <w:spacing w:after="50" w:line="360" w:lineRule="exact"/>
        <w:ind w:leftChars="0"/>
        <w:jc w:val="both"/>
        <w:rPr>
          <w:rFonts w:ascii="Times New Roman" w:eastAsia="標楷體" w:hAnsi="Times New Roman" w:cs="Times New Roman"/>
          <w:color w:val="auto"/>
          <w:sz w:val="28"/>
          <w:szCs w:val="28"/>
        </w:rPr>
      </w:pPr>
      <w:r w:rsidRPr="00F11E75">
        <w:rPr>
          <w:rFonts w:ascii="Times New Roman" w:eastAsia="標楷體" w:hAnsi="Times New Roman" w:cs="Times New Roman"/>
          <w:b/>
          <w:sz w:val="28"/>
          <w:szCs w:val="28"/>
        </w:rPr>
        <w:t>人員配置</w:t>
      </w:r>
    </w:p>
    <w:p w:rsidR="003B4153" w:rsidRPr="00F11E75" w:rsidRDefault="003B4153" w:rsidP="00F11E75">
      <w:pPr>
        <w:snapToGrid w:val="0"/>
        <w:spacing w:afterLines="50" w:after="120" w:line="360" w:lineRule="exact"/>
        <w:ind w:firstLine="480"/>
        <w:rPr>
          <w:rFonts w:ascii="Times New Roman" w:eastAsia="標楷體" w:hAnsi="Times New Roman" w:cs="Times New Roman"/>
          <w:sz w:val="28"/>
          <w:szCs w:val="28"/>
        </w:rPr>
      </w:pPr>
      <w:r w:rsidRPr="00F11E75">
        <w:rPr>
          <w:rFonts w:ascii="Times New Roman" w:eastAsia="標楷體" w:hAnsi="Times New Roman" w:cs="Times New Roman"/>
          <w:sz w:val="28"/>
          <w:szCs w:val="28"/>
        </w:rPr>
        <w:t>本研究中心主任為葉永</w:t>
      </w:r>
      <w:proofErr w:type="gramStart"/>
      <w:r w:rsidRPr="00F11E75">
        <w:rPr>
          <w:rFonts w:ascii="Times New Roman" w:eastAsia="標楷體" w:hAnsi="Times New Roman" w:cs="Times New Roman"/>
          <w:sz w:val="28"/>
          <w:szCs w:val="28"/>
        </w:rPr>
        <w:t>烜</w:t>
      </w:r>
      <w:proofErr w:type="gramEnd"/>
      <w:r w:rsidRPr="00F11E75">
        <w:rPr>
          <w:rFonts w:ascii="Times New Roman" w:eastAsia="標楷體" w:hAnsi="Times New Roman" w:cs="Times New Roman"/>
          <w:sz w:val="28"/>
          <w:szCs w:val="28"/>
        </w:rPr>
        <w:t>教授，為中央研究院院士，永久國家講座，也是國際知名行星科學家，擁有多項國際學術殊榮。兩位副主任江國興（清大）獲得科技部</w:t>
      </w:r>
      <w:r w:rsidRPr="00F11E75">
        <w:rPr>
          <w:rFonts w:ascii="Times New Roman" w:eastAsia="標楷體" w:hAnsi="Times New Roman" w:cs="Times New Roman"/>
          <w:sz w:val="28"/>
          <w:szCs w:val="28"/>
        </w:rPr>
        <w:t>2015</w:t>
      </w:r>
      <w:r w:rsidRPr="00F11E75">
        <w:rPr>
          <w:rFonts w:ascii="Times New Roman" w:eastAsia="標楷體" w:hAnsi="Times New Roman" w:cs="Times New Roman"/>
          <w:sz w:val="28"/>
          <w:szCs w:val="28"/>
        </w:rPr>
        <w:t>年傑出研究獎，現並主持科技部</w:t>
      </w:r>
      <w:proofErr w:type="gramStart"/>
      <w:r w:rsidRPr="00F11E75">
        <w:rPr>
          <w:rFonts w:ascii="Times New Roman" w:eastAsia="標楷體" w:hAnsi="Times New Roman" w:cs="Times New Roman"/>
          <w:sz w:val="28"/>
          <w:szCs w:val="28"/>
        </w:rPr>
        <w:t>曜</w:t>
      </w:r>
      <w:proofErr w:type="gramEnd"/>
      <w:r w:rsidRPr="00F11E75">
        <w:rPr>
          <w:rFonts w:ascii="Times New Roman" w:eastAsia="標楷體" w:hAnsi="Times New Roman" w:cs="Times New Roman"/>
          <w:sz w:val="28"/>
          <w:szCs w:val="28"/>
        </w:rPr>
        <w:t>星計畫，陳文屏（中大）曾執行科技部卓越領航計畫，參與</w:t>
      </w:r>
      <w:proofErr w:type="gramStart"/>
      <w:r w:rsidRPr="00F11E75">
        <w:rPr>
          <w:rFonts w:ascii="Times New Roman" w:eastAsia="標楷體" w:hAnsi="Times New Roman" w:cs="Times New Roman"/>
          <w:sz w:val="28"/>
          <w:szCs w:val="28"/>
        </w:rPr>
        <w:t>國際泛星計畫</w:t>
      </w:r>
      <w:proofErr w:type="gramEnd"/>
      <w:r w:rsidRPr="00F11E75">
        <w:rPr>
          <w:rFonts w:ascii="Times New Roman" w:eastAsia="標楷體" w:hAnsi="Times New Roman" w:cs="Times New Roman"/>
          <w:sz w:val="28"/>
          <w:szCs w:val="28"/>
        </w:rPr>
        <w:t xml:space="preserve"> (Pan-STARRS)</w:t>
      </w:r>
      <w:r w:rsidRPr="00F11E75">
        <w:rPr>
          <w:rFonts w:ascii="Times New Roman" w:eastAsia="標楷體" w:hAnsi="Times New Roman" w:cs="Times New Roman"/>
          <w:sz w:val="28"/>
          <w:szCs w:val="28"/>
        </w:rPr>
        <w:t>，於</w:t>
      </w:r>
      <w:r w:rsidRPr="00F11E75">
        <w:rPr>
          <w:rFonts w:ascii="Times New Roman" w:eastAsia="標楷體" w:hAnsi="Times New Roman" w:cs="Times New Roman"/>
          <w:sz w:val="28"/>
          <w:szCs w:val="28"/>
        </w:rPr>
        <w:t>2015</w:t>
      </w:r>
      <w:r w:rsidRPr="00F11E75">
        <w:rPr>
          <w:rFonts w:ascii="Times New Roman" w:eastAsia="標楷體" w:hAnsi="Times New Roman" w:cs="Times New Roman"/>
          <w:sz w:val="28"/>
          <w:szCs w:val="28"/>
        </w:rPr>
        <w:t>年當選中華民國物理學會</w:t>
      </w:r>
      <w:proofErr w:type="gramStart"/>
      <w:r w:rsidRPr="00F11E75">
        <w:rPr>
          <w:rFonts w:ascii="Times New Roman" w:eastAsia="標楷體" w:hAnsi="Times New Roman" w:cs="Times New Roman"/>
          <w:sz w:val="28"/>
          <w:szCs w:val="28"/>
        </w:rPr>
        <w:t>會</w:t>
      </w:r>
      <w:proofErr w:type="gramEnd"/>
      <w:r w:rsidRPr="00F11E75">
        <w:rPr>
          <w:rFonts w:ascii="Times New Roman" w:eastAsia="標楷體" w:hAnsi="Times New Roman" w:cs="Times New Roman"/>
          <w:sz w:val="28"/>
          <w:szCs w:val="28"/>
        </w:rPr>
        <w:t>士，</w:t>
      </w:r>
      <w:r w:rsidRPr="00F11E75">
        <w:rPr>
          <w:rFonts w:ascii="Times New Roman" w:eastAsia="標楷體" w:hAnsi="Times New Roman" w:cs="Times New Roman"/>
          <w:sz w:val="28"/>
          <w:szCs w:val="28"/>
        </w:rPr>
        <w:t>2016</w:t>
      </w:r>
      <w:r w:rsidRPr="00F11E75">
        <w:rPr>
          <w:rFonts w:ascii="Times New Roman" w:eastAsia="標楷體" w:hAnsi="Times New Roman" w:cs="Times New Roman"/>
          <w:sz w:val="28"/>
          <w:szCs w:val="28"/>
        </w:rPr>
        <w:t>則獲得科技部傑出研究獎。團隊中另有</w:t>
      </w:r>
      <w:r w:rsidRPr="00F11E75">
        <w:rPr>
          <w:rFonts w:ascii="Times New Roman" w:eastAsia="標楷體" w:hAnsi="Times New Roman" w:cs="Times New Roman"/>
          <w:sz w:val="28"/>
          <w:szCs w:val="28"/>
        </w:rPr>
        <w:t xml:space="preserve"> …</w:t>
      </w:r>
    </w:p>
    <w:p w:rsidR="003B4153" w:rsidRPr="00824360" w:rsidRDefault="003B4153" w:rsidP="003B4153">
      <w:pPr>
        <w:pStyle w:val="a6"/>
        <w:widowControl w:val="0"/>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p>
    <w:p w:rsidR="00037F29" w:rsidRPr="00037F29" w:rsidRDefault="00037F2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037F29" w:rsidRDefault="00037F2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B0028C" w:rsidRDefault="00B0028C"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color w:val="auto"/>
          <w:sz w:val="28"/>
          <w:szCs w:val="28"/>
        </w:rPr>
      </w:pPr>
    </w:p>
    <w:p w:rsidR="00B0028C" w:rsidRDefault="00B0028C" w:rsidP="00B0028C">
      <w:pPr>
        <w:snapToGrid w:val="0"/>
        <w:spacing w:afterLines="50" w:after="120"/>
        <w:rPr>
          <w:sz w:val="28"/>
          <w:szCs w:val="28"/>
        </w:rPr>
      </w:pP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161"/>
        <w:gridCol w:w="837"/>
        <w:gridCol w:w="18"/>
        <w:gridCol w:w="1034"/>
        <w:gridCol w:w="15"/>
        <w:gridCol w:w="1038"/>
        <w:gridCol w:w="12"/>
        <w:gridCol w:w="1041"/>
        <w:gridCol w:w="9"/>
        <w:gridCol w:w="1048"/>
        <w:gridCol w:w="1053"/>
        <w:gridCol w:w="901"/>
      </w:tblGrid>
      <w:tr w:rsidR="00B0028C" w:rsidRPr="00A811DD" w:rsidTr="003B4153">
        <w:tc>
          <w:tcPr>
            <w:tcW w:w="1594" w:type="dxa"/>
            <w:gridSpan w:val="2"/>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年</w:t>
            </w:r>
          </w:p>
        </w:tc>
        <w:tc>
          <w:tcPr>
            <w:tcW w:w="837" w:type="dxa"/>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2012</w:t>
            </w:r>
          </w:p>
        </w:tc>
        <w:tc>
          <w:tcPr>
            <w:tcW w:w="1052" w:type="dxa"/>
            <w:gridSpan w:val="2"/>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2013</w:t>
            </w:r>
          </w:p>
        </w:tc>
        <w:tc>
          <w:tcPr>
            <w:tcW w:w="1053" w:type="dxa"/>
            <w:gridSpan w:val="2"/>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2014</w:t>
            </w:r>
          </w:p>
        </w:tc>
        <w:tc>
          <w:tcPr>
            <w:tcW w:w="1053" w:type="dxa"/>
            <w:gridSpan w:val="2"/>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2015</w:t>
            </w:r>
          </w:p>
        </w:tc>
        <w:tc>
          <w:tcPr>
            <w:tcW w:w="1057" w:type="dxa"/>
            <w:gridSpan w:val="2"/>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2016</w:t>
            </w:r>
          </w:p>
        </w:tc>
        <w:tc>
          <w:tcPr>
            <w:tcW w:w="1053" w:type="dxa"/>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2017</w:t>
            </w:r>
          </w:p>
        </w:tc>
        <w:tc>
          <w:tcPr>
            <w:tcW w:w="901" w:type="dxa"/>
            <w:shd w:val="clear" w:color="auto" w:fill="F2F2F2" w:themeFill="background1" w:themeFillShade="F2"/>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總計</w:t>
            </w:r>
          </w:p>
        </w:tc>
      </w:tr>
      <w:tr w:rsidR="00B0028C" w:rsidRPr="00A811DD" w:rsidTr="003B4153">
        <w:tc>
          <w:tcPr>
            <w:tcW w:w="8600" w:type="dxa"/>
            <w:gridSpan w:val="13"/>
            <w:tcBorders>
              <w:bottom w:val="single" w:sz="4" w:space="0" w:color="auto"/>
            </w:tcBorders>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中央大學</w:t>
            </w:r>
            <w:r w:rsidRPr="00A811DD">
              <w:rPr>
                <w:rFonts w:ascii="Cambria Math" w:eastAsia="標楷體" w:hAnsi="Cambria Math"/>
                <w:sz w:val="28"/>
                <w:szCs w:val="28"/>
              </w:rPr>
              <w:t xml:space="preserve"> </w:t>
            </w:r>
          </w:p>
        </w:tc>
      </w:tr>
      <w:tr w:rsidR="00B0028C" w:rsidRPr="00A811DD" w:rsidTr="003B4153">
        <w:tc>
          <w:tcPr>
            <w:tcW w:w="1594" w:type="dxa"/>
            <w:gridSpan w:val="2"/>
            <w:tcBorders>
              <w:bottom w:val="single" w:sz="4" w:space="0" w:color="auto"/>
            </w:tcBorders>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博士生</w:t>
            </w:r>
          </w:p>
        </w:tc>
        <w:tc>
          <w:tcPr>
            <w:tcW w:w="837" w:type="dxa"/>
            <w:tcBorders>
              <w:bottom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052" w:type="dxa"/>
            <w:gridSpan w:val="2"/>
            <w:tcBorders>
              <w:bottom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1053" w:type="dxa"/>
            <w:gridSpan w:val="2"/>
            <w:tcBorders>
              <w:bottom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53" w:type="dxa"/>
            <w:gridSpan w:val="2"/>
            <w:tcBorders>
              <w:bottom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1057" w:type="dxa"/>
            <w:gridSpan w:val="2"/>
            <w:tcBorders>
              <w:bottom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53" w:type="dxa"/>
            <w:tcBorders>
              <w:bottom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901" w:type="dxa"/>
            <w:tcBorders>
              <w:bottom w:val="single" w:sz="4" w:space="0" w:color="auto"/>
            </w:tcBorders>
            <w:shd w:val="clear" w:color="auto" w:fill="F2F2F2" w:themeFill="background1" w:themeFillShade="F2"/>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13</w:t>
            </w:r>
          </w:p>
        </w:tc>
      </w:tr>
      <w:tr w:rsidR="00B0028C" w:rsidRPr="00A811DD" w:rsidTr="003B4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4"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碩士生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1049"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48"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5</w:t>
            </w:r>
          </w:p>
        </w:tc>
        <w:tc>
          <w:tcPr>
            <w:tcW w:w="1053"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28</w:t>
            </w:r>
          </w:p>
        </w:tc>
      </w:tr>
      <w:tr w:rsidR="00B0028C" w:rsidRPr="00A811DD" w:rsidTr="003B4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00" w:type="dxa"/>
            <w:gridSpan w:val="13"/>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lastRenderedPageBreak/>
              <w:t>清華大學</w:t>
            </w:r>
          </w:p>
        </w:tc>
      </w:tr>
      <w:tr w:rsidR="00B0028C" w:rsidRPr="00A811DD" w:rsidTr="003B4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4" w:type="dxa"/>
            <w:gridSpan w:val="2"/>
            <w:tcBorders>
              <w:top w:val="single" w:sz="4" w:space="0" w:color="auto"/>
              <w:left w:val="single" w:sz="4" w:space="0" w:color="auto"/>
              <w:bottom w:val="single" w:sz="4" w:space="0" w:color="auto"/>
              <w:right w:val="single" w:sz="4" w:space="0" w:color="auto"/>
            </w:tcBorders>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博士生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0</w:t>
            </w:r>
          </w:p>
        </w:tc>
        <w:tc>
          <w:tcPr>
            <w:tcW w:w="1049"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48"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053"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0</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5</w:t>
            </w:r>
          </w:p>
        </w:tc>
      </w:tr>
      <w:tr w:rsidR="00B0028C" w:rsidRPr="00A811DD" w:rsidTr="003B4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4"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碩士生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1049"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1048"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1053"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663C1D">
            <w:pPr>
              <w:snapToGrid w:val="0"/>
              <w:jc w:val="center"/>
              <w:rPr>
                <w:rFonts w:ascii="Cambria Math" w:eastAsia="標楷體" w:hAnsi="Cambria Math" w:hint="eastAsia"/>
                <w:sz w:val="28"/>
                <w:szCs w:val="28"/>
              </w:rPr>
            </w:pPr>
            <w:r w:rsidRPr="00A811DD">
              <w:rPr>
                <w:rFonts w:ascii="Cambria Math" w:eastAsia="標楷體" w:hAnsi="Cambria Math"/>
                <w:sz w:val="28"/>
                <w:szCs w:val="28"/>
              </w:rPr>
              <w:t>26</w:t>
            </w:r>
          </w:p>
        </w:tc>
      </w:tr>
      <w:tr w:rsidR="00B0028C" w:rsidRPr="00A811DD" w:rsidTr="003B4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3" w:type="dxa"/>
          <w:wAfter w:w="901" w:type="dxa"/>
        </w:trPr>
        <w:tc>
          <w:tcPr>
            <w:tcW w:w="1161" w:type="dxa"/>
            <w:tcBorders>
              <w:top w:val="single" w:sz="4" w:space="0" w:color="auto"/>
            </w:tcBorders>
          </w:tcPr>
          <w:p w:rsidR="00B0028C" w:rsidRPr="00A811DD" w:rsidRDefault="00B0028C" w:rsidP="00663C1D">
            <w:pPr>
              <w:snapToGrid w:val="0"/>
              <w:rPr>
                <w:rFonts w:ascii="Cambria Math" w:eastAsia="標楷體" w:hAnsi="Cambria Math" w:hint="eastAsia"/>
                <w:sz w:val="28"/>
                <w:szCs w:val="28"/>
              </w:rPr>
            </w:pPr>
          </w:p>
        </w:tc>
        <w:tc>
          <w:tcPr>
            <w:tcW w:w="855" w:type="dxa"/>
            <w:gridSpan w:val="2"/>
            <w:tcBorders>
              <w:top w:val="single" w:sz="4" w:space="0" w:color="auto"/>
            </w:tcBorders>
          </w:tcPr>
          <w:p w:rsidR="00B0028C" w:rsidRPr="00A811DD" w:rsidRDefault="00B0028C" w:rsidP="00663C1D">
            <w:pPr>
              <w:snapToGrid w:val="0"/>
              <w:rPr>
                <w:rFonts w:ascii="Cambria Math" w:eastAsia="標楷體" w:hAnsi="Cambria Math" w:hint="eastAsia"/>
                <w:sz w:val="28"/>
                <w:szCs w:val="28"/>
              </w:rPr>
            </w:pPr>
          </w:p>
        </w:tc>
        <w:tc>
          <w:tcPr>
            <w:tcW w:w="1049" w:type="dxa"/>
            <w:gridSpan w:val="2"/>
            <w:tcBorders>
              <w:top w:val="single" w:sz="4" w:space="0" w:color="auto"/>
            </w:tcBorders>
          </w:tcPr>
          <w:p w:rsidR="00B0028C" w:rsidRPr="00A811DD" w:rsidRDefault="00B0028C" w:rsidP="00663C1D">
            <w:pPr>
              <w:snapToGrid w:val="0"/>
              <w:rPr>
                <w:rFonts w:ascii="Cambria Math" w:eastAsia="標楷體" w:hAnsi="Cambria Math" w:hint="eastAsia"/>
                <w:sz w:val="28"/>
                <w:szCs w:val="28"/>
              </w:rPr>
            </w:pPr>
          </w:p>
        </w:tc>
        <w:tc>
          <w:tcPr>
            <w:tcW w:w="1050" w:type="dxa"/>
            <w:gridSpan w:val="2"/>
            <w:tcBorders>
              <w:top w:val="single" w:sz="4" w:space="0" w:color="auto"/>
            </w:tcBorders>
          </w:tcPr>
          <w:p w:rsidR="00B0028C" w:rsidRPr="00A811DD" w:rsidRDefault="00B0028C" w:rsidP="00663C1D">
            <w:pPr>
              <w:snapToGrid w:val="0"/>
              <w:rPr>
                <w:rFonts w:ascii="Cambria Math" w:eastAsia="標楷體" w:hAnsi="Cambria Math" w:hint="eastAsia"/>
                <w:sz w:val="28"/>
                <w:szCs w:val="28"/>
              </w:rPr>
            </w:pPr>
          </w:p>
        </w:tc>
        <w:tc>
          <w:tcPr>
            <w:tcW w:w="1050" w:type="dxa"/>
            <w:gridSpan w:val="2"/>
            <w:tcBorders>
              <w:top w:val="single" w:sz="4" w:space="0" w:color="auto"/>
            </w:tcBorders>
          </w:tcPr>
          <w:p w:rsidR="00B0028C" w:rsidRPr="00A811DD" w:rsidRDefault="00B0028C" w:rsidP="00663C1D">
            <w:pPr>
              <w:snapToGrid w:val="0"/>
              <w:rPr>
                <w:rFonts w:ascii="Cambria Math" w:eastAsia="標楷體" w:hAnsi="Cambria Math" w:hint="eastAsia"/>
                <w:sz w:val="28"/>
                <w:szCs w:val="28"/>
              </w:rPr>
            </w:pPr>
          </w:p>
        </w:tc>
        <w:tc>
          <w:tcPr>
            <w:tcW w:w="1048" w:type="dxa"/>
            <w:tcBorders>
              <w:top w:val="single" w:sz="4" w:space="0" w:color="auto"/>
            </w:tcBorders>
          </w:tcPr>
          <w:p w:rsidR="00B0028C" w:rsidRPr="00A811DD" w:rsidRDefault="00B0028C" w:rsidP="00663C1D">
            <w:pPr>
              <w:snapToGrid w:val="0"/>
              <w:rPr>
                <w:rFonts w:ascii="Cambria Math" w:eastAsia="標楷體" w:hAnsi="Cambria Math" w:hint="eastAsia"/>
                <w:sz w:val="28"/>
                <w:szCs w:val="28"/>
              </w:rPr>
            </w:pPr>
          </w:p>
        </w:tc>
        <w:tc>
          <w:tcPr>
            <w:tcW w:w="1053" w:type="dxa"/>
            <w:tcBorders>
              <w:top w:val="single" w:sz="4" w:space="0" w:color="auto"/>
            </w:tcBorders>
          </w:tcPr>
          <w:p w:rsidR="00B0028C" w:rsidRPr="00A811DD" w:rsidRDefault="00B0028C" w:rsidP="00663C1D">
            <w:pPr>
              <w:snapToGrid w:val="0"/>
              <w:rPr>
                <w:rFonts w:ascii="Cambria Math" w:eastAsia="標楷體" w:hAnsi="Cambria Math" w:hint="eastAsia"/>
                <w:sz w:val="28"/>
                <w:szCs w:val="28"/>
              </w:rPr>
            </w:pPr>
          </w:p>
        </w:tc>
      </w:tr>
    </w:tbl>
    <w:p w:rsidR="00B0028C" w:rsidRDefault="00B0028C" w:rsidP="00B0028C">
      <w:pPr>
        <w:snapToGrid w:val="0"/>
        <w:spacing w:afterLines="50" w:after="120"/>
        <w:rPr>
          <w:sz w:val="28"/>
          <w:szCs w:val="28"/>
        </w:rPr>
      </w:pPr>
    </w:p>
    <w:p w:rsidR="00B0028C" w:rsidRDefault="00B0028C"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color w:val="auto"/>
          <w:sz w:val="28"/>
          <w:szCs w:val="28"/>
        </w:rPr>
      </w:pPr>
    </w:p>
    <w:p w:rsidR="00B0028C" w:rsidRPr="00824360" w:rsidRDefault="00B0028C"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186D51" w:rsidRDefault="00186D51" w:rsidP="00A34D07">
      <w:pPr>
        <w:pStyle w:val="a6"/>
        <w:spacing w:beforeLines="50" w:before="120" w:afterLines="50" w:after="120" w:line="360" w:lineRule="exact"/>
        <w:ind w:leftChars="0" w:left="0"/>
        <w:jc w:val="both"/>
        <w:rPr>
          <w:rFonts w:ascii="新細明體" w:eastAsia="新細明體" w:hAnsi="新細明體" w:cs="Times New Roman"/>
          <w:color w:val="auto"/>
          <w:sz w:val="28"/>
          <w:szCs w:val="28"/>
        </w:rPr>
      </w:pPr>
      <w:r w:rsidRPr="00186D51">
        <w:rPr>
          <w:rFonts w:ascii="Times New Roman" w:eastAsia="標楷體" w:hAnsi="Times New Roman" w:cs="Times New Roman" w:hint="eastAsia"/>
          <w:b/>
          <w:color w:val="C00000"/>
          <w:sz w:val="30"/>
          <w:szCs w:val="30"/>
        </w:rPr>
        <w:t>肆</w:t>
      </w:r>
      <w:r w:rsidRPr="00186D51">
        <w:rPr>
          <w:rFonts w:ascii="Times New Roman" w:eastAsia="標楷體" w:hAnsi="Times New Roman" w:cs="Times New Roman"/>
          <w:b/>
          <w:color w:val="C00000"/>
          <w:sz w:val="30"/>
          <w:szCs w:val="30"/>
        </w:rPr>
        <w:t>、</w:t>
      </w:r>
      <w:r w:rsidRPr="00186D51">
        <w:rPr>
          <w:rFonts w:ascii="Times New Roman" w:eastAsia="標楷體" w:hAnsi="Times New Roman" w:cs="Times New Roman" w:hint="eastAsia"/>
          <w:b/>
          <w:color w:val="C00000"/>
          <w:sz w:val="30"/>
          <w:szCs w:val="30"/>
        </w:rPr>
        <w:t>未來發展之自我評估、優劣勢分析</w:t>
      </w:r>
      <w:r w:rsidRPr="00824360">
        <w:rPr>
          <w:rFonts w:ascii="新細明體" w:eastAsia="新細明體" w:hAnsi="新細明體" w:cs="Times New Roman" w:hint="eastAsia"/>
          <w:color w:val="auto"/>
          <w:sz w:val="28"/>
          <w:szCs w:val="28"/>
        </w:rPr>
        <w:t xml:space="preserve">  </w:t>
      </w:r>
      <w:r w:rsidRPr="00824360">
        <w:rPr>
          <w:rFonts w:ascii="新細明體" w:eastAsia="新細明體" w:hAnsi="新細明體" w:cs="Times New Roman"/>
          <w:color w:val="auto"/>
          <w:sz w:val="28"/>
          <w:szCs w:val="28"/>
        </w:rPr>
        <w:t xml:space="preserve"> </w:t>
      </w:r>
    </w:p>
    <w:p w:rsidR="00037F29" w:rsidRDefault="00037F29" w:rsidP="00037F29">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037F29" w:rsidRPr="00824360" w:rsidRDefault="00037F29" w:rsidP="00A34D07">
      <w:pPr>
        <w:pStyle w:val="a6"/>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037F29" w:rsidRPr="00037F29" w:rsidRDefault="00037F2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037F29" w:rsidRPr="00824360" w:rsidRDefault="00037F2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186D51" w:rsidRDefault="00186D51" w:rsidP="00A34D07">
      <w:pPr>
        <w:pStyle w:val="a6"/>
        <w:spacing w:beforeLines="50" w:before="120" w:afterLines="50" w:after="120" w:line="360" w:lineRule="exact"/>
        <w:ind w:leftChars="0" w:left="0"/>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伍</w:t>
      </w:r>
      <w:r w:rsidRPr="00186D51">
        <w:rPr>
          <w:rFonts w:ascii="Times New Roman" w:eastAsia="標楷體" w:hAnsi="Times New Roman" w:cs="Times New Roman"/>
          <w:b/>
          <w:color w:val="C00000"/>
          <w:sz w:val="30"/>
          <w:szCs w:val="30"/>
        </w:rPr>
        <w:t>、</w:t>
      </w:r>
      <w:r>
        <w:rPr>
          <w:rFonts w:ascii="Times New Roman" w:eastAsia="標楷體" w:hAnsi="Times New Roman" w:cs="Times New Roman" w:hint="eastAsia"/>
          <w:b/>
          <w:color w:val="C00000"/>
          <w:sz w:val="30"/>
          <w:szCs w:val="30"/>
        </w:rPr>
        <w:t>對</w:t>
      </w:r>
      <w:r>
        <w:rPr>
          <w:rFonts w:ascii="Times New Roman" w:eastAsia="標楷體" w:hAnsi="Times New Roman" w:cs="Times New Roman"/>
          <w:b/>
          <w:color w:val="C00000"/>
          <w:sz w:val="30"/>
          <w:szCs w:val="30"/>
        </w:rPr>
        <w:t>社</w:t>
      </w:r>
      <w:r>
        <w:rPr>
          <w:rFonts w:ascii="Times New Roman" w:eastAsia="標楷體" w:hAnsi="Times New Roman" w:cs="Times New Roman" w:hint="eastAsia"/>
          <w:b/>
          <w:color w:val="C00000"/>
          <w:sz w:val="30"/>
          <w:szCs w:val="30"/>
        </w:rPr>
        <w:t>會</w:t>
      </w:r>
      <w:r>
        <w:rPr>
          <w:rFonts w:ascii="Times New Roman" w:eastAsia="標楷體" w:hAnsi="Times New Roman" w:cs="Times New Roman"/>
          <w:b/>
          <w:color w:val="C00000"/>
          <w:sz w:val="30"/>
          <w:szCs w:val="30"/>
        </w:rPr>
        <w:t>及</w:t>
      </w:r>
      <w:r>
        <w:rPr>
          <w:rFonts w:ascii="Times New Roman" w:eastAsia="標楷體" w:hAnsi="Times New Roman" w:cs="Times New Roman" w:hint="eastAsia"/>
          <w:b/>
          <w:color w:val="C00000"/>
          <w:sz w:val="30"/>
          <w:szCs w:val="30"/>
        </w:rPr>
        <w:t>產</w:t>
      </w:r>
      <w:r>
        <w:rPr>
          <w:rFonts w:ascii="Times New Roman" w:eastAsia="標楷體" w:hAnsi="Times New Roman" w:cs="Times New Roman"/>
          <w:b/>
          <w:color w:val="C00000"/>
          <w:sz w:val="30"/>
          <w:szCs w:val="30"/>
        </w:rPr>
        <w:t>業貢</w:t>
      </w:r>
      <w:r>
        <w:rPr>
          <w:rFonts w:ascii="Times New Roman" w:eastAsia="標楷體" w:hAnsi="Times New Roman" w:cs="Times New Roman" w:hint="eastAsia"/>
          <w:b/>
          <w:color w:val="C00000"/>
          <w:sz w:val="30"/>
          <w:szCs w:val="30"/>
        </w:rPr>
        <w:t>獻之說</w:t>
      </w:r>
      <w:r>
        <w:rPr>
          <w:rFonts w:ascii="Times New Roman" w:eastAsia="標楷體" w:hAnsi="Times New Roman" w:cs="Times New Roman"/>
          <w:b/>
          <w:color w:val="C00000"/>
          <w:sz w:val="30"/>
          <w:szCs w:val="30"/>
        </w:rPr>
        <w:t>明</w:t>
      </w:r>
    </w:p>
    <w:p w:rsidR="00037F29" w:rsidRDefault="00037F29" w:rsidP="00037F29">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037F29" w:rsidRPr="00824360" w:rsidRDefault="00037F29" w:rsidP="00A34D07">
      <w:pPr>
        <w:pStyle w:val="a6"/>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037F29" w:rsidRPr="00037F29" w:rsidRDefault="00037F2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037F29" w:rsidRDefault="00037F2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DE7A16" w:rsidRPr="00824360"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p>
    <w:p w:rsidR="00D3441E" w:rsidRDefault="00507339" w:rsidP="002D6F60">
      <w:pPr>
        <w:pStyle w:val="a6"/>
        <w:numPr>
          <w:ilvl w:val="0"/>
          <w:numId w:val="49"/>
        </w:numPr>
        <w:spacing w:beforeLines="100" w:before="240" w:afterLines="50" w:after="120" w:line="360" w:lineRule="exact"/>
        <w:ind w:leftChars="0"/>
        <w:jc w:val="center"/>
        <w:outlineLvl w:val="0"/>
        <w:rPr>
          <w:rFonts w:ascii="Times New Roman" w:eastAsia="標楷體" w:hAnsi="Times New Roman" w:cs="Times New Roman"/>
          <w:b/>
          <w:sz w:val="32"/>
          <w:szCs w:val="30"/>
        </w:rPr>
      </w:pPr>
      <w:bookmarkStart w:id="2" w:name="_Toc496531940"/>
      <w:r>
        <w:rPr>
          <w:rFonts w:ascii="Times New Roman" w:eastAsia="標楷體" w:hAnsi="Times New Roman" w:cs="Times New Roman"/>
          <w:b/>
          <w:sz w:val="32"/>
          <w:szCs w:val="30"/>
        </w:rPr>
        <w:t>執行計畫預定之總體及分年目標</w:t>
      </w:r>
      <w:bookmarkEnd w:id="2"/>
    </w:p>
    <w:p w:rsidR="00FA15C6" w:rsidRDefault="00D3441E" w:rsidP="00A34D07">
      <w:pPr>
        <w:pStyle w:val="a6"/>
        <w:spacing w:beforeLines="100" w:before="240" w:afterLines="50" w:after="120" w:line="360" w:lineRule="exact"/>
        <w:ind w:leftChars="0" w:left="1110"/>
        <w:outlineLvl w:val="0"/>
        <w:rPr>
          <w:rFonts w:ascii="Times New Roman" w:eastAsia="標楷體" w:hAnsi="Times New Roman" w:cs="Times New Roman"/>
          <w:b/>
          <w:sz w:val="32"/>
          <w:szCs w:val="30"/>
        </w:rPr>
      </w:pPr>
      <w:r w:rsidRPr="00D3441E">
        <w:rPr>
          <w:rFonts w:ascii="Times New Roman" w:eastAsia="標楷體" w:hAnsi="Times New Roman" w:cs="Times New Roman" w:hint="eastAsia"/>
          <w:b/>
          <w:color w:val="FF0000"/>
          <w:sz w:val="30"/>
          <w:szCs w:val="30"/>
        </w:rPr>
        <w:t>短中</w:t>
      </w:r>
      <w:r w:rsidRPr="00D3441E">
        <w:rPr>
          <w:rFonts w:ascii="Times New Roman" w:eastAsia="標楷體" w:hAnsi="Times New Roman" w:cs="Times New Roman"/>
          <w:b/>
          <w:color w:val="FF0000"/>
          <w:sz w:val="30"/>
          <w:szCs w:val="30"/>
        </w:rPr>
        <w:t>長程目標</w:t>
      </w:r>
      <w:r>
        <w:rPr>
          <w:rFonts w:ascii="Times New Roman" w:eastAsia="標楷體" w:hAnsi="Times New Roman" w:cs="Times New Roman" w:hint="eastAsia"/>
          <w:b/>
          <w:sz w:val="32"/>
          <w:szCs w:val="30"/>
        </w:rPr>
        <w:t>(</w:t>
      </w:r>
      <w:proofErr w:type="gramStart"/>
      <w:r w:rsidR="00A40A06" w:rsidRPr="00A40A06">
        <w:rPr>
          <w:rFonts w:ascii="Times New Roman" w:eastAsia="標楷體" w:hAnsi="Times New Roman" w:cs="Times New Roman" w:hint="eastAsia"/>
          <w:b/>
          <w:color w:val="C00000"/>
          <w:sz w:val="30"/>
          <w:szCs w:val="30"/>
        </w:rPr>
        <w:t>需含質</w:t>
      </w:r>
      <w:proofErr w:type="gramEnd"/>
      <w:r w:rsidR="00A40A06" w:rsidRPr="00A40A06">
        <w:rPr>
          <w:rFonts w:ascii="Times New Roman" w:eastAsia="標楷體" w:hAnsi="Times New Roman" w:cs="Times New Roman" w:hint="eastAsia"/>
          <w:b/>
          <w:color w:val="C00000"/>
          <w:sz w:val="30"/>
          <w:szCs w:val="30"/>
        </w:rPr>
        <w:t>化及量化目標；計畫規劃應具卓越性及連</w:t>
      </w:r>
      <w:r w:rsidR="00A40A06" w:rsidRPr="00306225">
        <w:rPr>
          <w:rFonts w:ascii="Times New Roman" w:eastAsia="標楷體" w:hAnsi="Times New Roman" w:cs="Times New Roman" w:hint="eastAsia"/>
          <w:b/>
          <w:color w:val="FF0000"/>
          <w:sz w:val="30"/>
          <w:szCs w:val="30"/>
        </w:rPr>
        <w:t>貫性，</w:t>
      </w:r>
      <w:r w:rsidR="00A40A06" w:rsidRPr="00306225">
        <w:rPr>
          <w:rFonts w:ascii="Times New Roman" w:eastAsia="標楷體" w:hAnsi="Times New Roman" w:cs="Times New Roman" w:hint="eastAsia"/>
          <w:b/>
          <w:color w:val="FF0000"/>
          <w:sz w:val="30"/>
          <w:szCs w:val="30"/>
          <w:u w:val="single"/>
        </w:rPr>
        <w:t>並以其優勢領域提出所參照之國際標竿研究中心，分析自身發展與此標竿研究中心之比較，除針對指標進行比較</w:t>
      </w:r>
      <w:r w:rsidR="00A40A06" w:rsidRPr="00306225">
        <w:rPr>
          <w:rFonts w:ascii="Times New Roman" w:eastAsia="標楷體" w:hAnsi="Times New Roman" w:cs="Times New Roman" w:hint="eastAsia"/>
          <w:b/>
          <w:color w:val="FF0000"/>
          <w:sz w:val="30"/>
          <w:szCs w:val="30"/>
        </w:rPr>
        <w:t>，成果應有助於我國在該研究領域的領先影響性以及國際聲望</w:t>
      </w:r>
      <w:proofErr w:type="gramStart"/>
      <w:r w:rsidR="00A40A06" w:rsidRPr="00306225">
        <w:rPr>
          <w:rFonts w:ascii="Times New Roman" w:eastAsia="標楷體" w:hAnsi="Times New Roman" w:cs="Times New Roman"/>
          <w:b/>
          <w:color w:val="FF0000"/>
          <w:sz w:val="30"/>
          <w:szCs w:val="30"/>
        </w:rPr>
        <w:t>）</w:t>
      </w:r>
      <w:proofErr w:type="gramEnd"/>
      <w:r w:rsidR="00A40A06">
        <w:rPr>
          <w:rFonts w:ascii="Times New Roman" w:eastAsia="標楷體" w:hAnsi="Times New Roman" w:cs="Times New Roman"/>
          <w:b/>
          <w:color w:val="C00000"/>
          <w:sz w:val="30"/>
          <w:szCs w:val="30"/>
        </w:rPr>
        <w:t>。</w:t>
      </w:r>
    </w:p>
    <w:p w:rsidR="006A473C" w:rsidRDefault="00507339"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壹</w:t>
      </w:r>
      <w:r>
        <w:rPr>
          <w:rFonts w:ascii="Times New Roman" w:eastAsia="標楷體" w:hAnsi="Times New Roman" w:cs="Times New Roman"/>
          <w:b/>
          <w:color w:val="C00000"/>
          <w:sz w:val="30"/>
          <w:szCs w:val="30"/>
        </w:rPr>
        <w:t>、</w:t>
      </w:r>
      <w:r w:rsidR="006A473C">
        <w:rPr>
          <w:rFonts w:ascii="Times New Roman" w:eastAsia="標楷體" w:hAnsi="Times New Roman" w:cs="Times New Roman" w:hint="eastAsia"/>
          <w:b/>
          <w:color w:val="C00000"/>
          <w:sz w:val="30"/>
          <w:szCs w:val="30"/>
        </w:rPr>
        <w:t>總</w:t>
      </w:r>
      <w:r w:rsidR="006A473C">
        <w:rPr>
          <w:rFonts w:ascii="Times New Roman" w:eastAsia="標楷體" w:hAnsi="Times New Roman" w:cs="Times New Roman"/>
          <w:b/>
          <w:color w:val="C00000"/>
          <w:sz w:val="30"/>
          <w:szCs w:val="30"/>
        </w:rPr>
        <w:t>體目</w:t>
      </w:r>
      <w:r w:rsidR="006A473C">
        <w:rPr>
          <w:rFonts w:ascii="Times New Roman" w:eastAsia="標楷體" w:hAnsi="Times New Roman" w:cs="Times New Roman" w:hint="eastAsia"/>
          <w:b/>
          <w:color w:val="C00000"/>
          <w:sz w:val="30"/>
          <w:szCs w:val="30"/>
        </w:rPr>
        <w:t>標</w:t>
      </w:r>
    </w:p>
    <w:p w:rsidR="00D3441E" w:rsidRPr="00AA6E0A" w:rsidRDefault="005D4BCE"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建</w:t>
      </w:r>
      <w:r>
        <w:rPr>
          <w:rFonts w:ascii="Times New Roman" w:eastAsia="標楷體" w:hAnsi="Times New Roman" w:cs="Times New Roman"/>
          <w:color w:val="auto"/>
          <w:sz w:val="28"/>
          <w:szCs w:val="28"/>
        </w:rPr>
        <w:t>議可將</w:t>
      </w:r>
      <w:r w:rsidR="00D3441E">
        <w:rPr>
          <w:rFonts w:ascii="Times New Roman" w:eastAsia="標楷體" w:hAnsi="Times New Roman" w:cs="Times New Roman" w:hint="eastAsia"/>
          <w:color w:val="auto"/>
          <w:sz w:val="28"/>
          <w:szCs w:val="28"/>
        </w:rPr>
        <w:t>下</w:t>
      </w:r>
      <w:r w:rsidR="00D3441E">
        <w:rPr>
          <w:rFonts w:ascii="Times New Roman" w:eastAsia="標楷體" w:hAnsi="Times New Roman" w:cs="Times New Roman"/>
          <w:color w:val="auto"/>
          <w:sz w:val="28"/>
          <w:szCs w:val="28"/>
        </w:rPr>
        <w:t>述</w:t>
      </w:r>
      <w:r w:rsidR="00D3441E">
        <w:rPr>
          <w:rFonts w:ascii="Times New Roman" w:eastAsia="標楷體" w:hAnsi="Times New Roman" w:cs="Times New Roman" w:hint="eastAsia"/>
          <w:color w:val="auto"/>
          <w:sz w:val="28"/>
          <w:szCs w:val="28"/>
        </w:rPr>
        <w:t>策略</w:t>
      </w:r>
      <w:r>
        <w:rPr>
          <w:rFonts w:ascii="Times New Roman" w:eastAsia="標楷體" w:hAnsi="Times New Roman" w:cs="Times New Roman" w:hint="eastAsia"/>
          <w:color w:val="auto"/>
          <w:sz w:val="28"/>
          <w:szCs w:val="28"/>
        </w:rPr>
        <w:t>納</w:t>
      </w:r>
      <w:r>
        <w:rPr>
          <w:rFonts w:ascii="Times New Roman" w:eastAsia="標楷體" w:hAnsi="Times New Roman" w:cs="Times New Roman"/>
          <w:color w:val="auto"/>
          <w:sz w:val="28"/>
          <w:szCs w:val="28"/>
        </w:rPr>
        <w:t>入</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w:t>
      </w:r>
      <w:r w:rsidR="00D3441E" w:rsidRPr="00AA6E0A">
        <w:rPr>
          <w:rFonts w:ascii="Times New Roman" w:eastAsia="標楷體" w:hAnsi="Times New Roman" w:cs="Times New Roman" w:hint="eastAsia"/>
          <w:color w:val="auto"/>
          <w:sz w:val="28"/>
          <w:szCs w:val="28"/>
        </w:rPr>
        <w:t>達</w:t>
      </w:r>
      <w:r w:rsidR="00D3441E" w:rsidRPr="00AA6E0A">
        <w:rPr>
          <w:rFonts w:ascii="Times New Roman" w:eastAsia="標楷體" w:hAnsi="Times New Roman" w:cs="Times New Roman"/>
          <w:color w:val="auto"/>
          <w:sz w:val="28"/>
          <w:szCs w:val="28"/>
        </w:rPr>
        <w:t>成學術卓越</w:t>
      </w:r>
      <w:r w:rsidR="00D3441E" w:rsidRPr="00AA6E0A">
        <w:rPr>
          <w:rFonts w:ascii="Times New Roman" w:eastAsia="標楷體" w:hAnsi="Times New Roman" w:cs="Times New Roman" w:hint="eastAsia"/>
          <w:color w:val="auto"/>
          <w:sz w:val="28"/>
          <w:szCs w:val="28"/>
        </w:rPr>
        <w:t>、</w:t>
      </w:r>
      <w:r w:rsidR="00D3441E" w:rsidRPr="00AA6E0A">
        <w:rPr>
          <w:rFonts w:ascii="Times New Roman" w:eastAsia="標楷體" w:hAnsi="Times New Roman" w:cs="Times New Roman"/>
          <w:color w:val="auto"/>
          <w:sz w:val="28"/>
          <w:szCs w:val="28"/>
        </w:rPr>
        <w:t>強化國際影響力</w:t>
      </w:r>
      <w:r w:rsidR="00D3441E" w:rsidRPr="00AA6E0A">
        <w:rPr>
          <w:rFonts w:ascii="Times New Roman" w:eastAsia="標楷體" w:hAnsi="Times New Roman" w:cs="Times New Roman"/>
          <w:color w:val="auto"/>
          <w:sz w:val="28"/>
          <w:szCs w:val="28"/>
        </w:rPr>
        <w:t>………………</w:t>
      </w:r>
      <w:r w:rsidR="00D3441E" w:rsidRPr="00AA6E0A">
        <w:rPr>
          <w:rFonts w:ascii="Times New Roman" w:eastAsia="標楷體" w:hAnsi="Times New Roman" w:cs="Times New Roman" w:hint="eastAsia"/>
          <w:color w:val="auto"/>
          <w:sz w:val="28"/>
          <w:szCs w:val="28"/>
        </w:rPr>
        <w:t>等</w:t>
      </w:r>
      <w:r w:rsidR="00D3441E" w:rsidRPr="00AA6E0A">
        <w:rPr>
          <w:rFonts w:ascii="Times New Roman" w:eastAsia="標楷體" w:hAnsi="Times New Roman" w:cs="Times New Roman"/>
          <w:color w:val="auto"/>
          <w:sz w:val="28"/>
          <w:szCs w:val="28"/>
        </w:rPr>
        <w:t>達成</w:t>
      </w:r>
      <w:r w:rsidR="00D3441E" w:rsidRPr="00AA6E0A">
        <w:rPr>
          <w:rFonts w:ascii="Times New Roman" w:eastAsia="標楷體" w:hAnsi="Times New Roman" w:cs="Times New Roman" w:hint="eastAsia"/>
          <w:color w:val="auto"/>
          <w:sz w:val="28"/>
          <w:szCs w:val="28"/>
        </w:rPr>
        <w:t>總</w:t>
      </w:r>
      <w:r w:rsidR="00D3441E" w:rsidRPr="00AA6E0A">
        <w:rPr>
          <w:rFonts w:ascii="Times New Roman" w:eastAsia="標楷體" w:hAnsi="Times New Roman" w:cs="Times New Roman"/>
          <w:color w:val="auto"/>
          <w:sz w:val="28"/>
          <w:szCs w:val="28"/>
        </w:rPr>
        <w:t>體目標</w:t>
      </w:r>
    </w:p>
    <w:p w:rsidR="00991BB3" w:rsidRDefault="00991BB3" w:rsidP="006A473C">
      <w:pPr>
        <w:tabs>
          <w:tab w:val="left" w:pos="-2268"/>
        </w:tabs>
        <w:spacing w:line="360" w:lineRule="exact"/>
        <w:jc w:val="both"/>
        <w:rPr>
          <w:rFonts w:ascii="Times New Roman" w:eastAsia="標楷體" w:hAnsi="Times New Roman" w:cs="Times New Roman"/>
          <w:color w:val="auto"/>
          <w:sz w:val="28"/>
          <w:szCs w:val="28"/>
        </w:rPr>
      </w:pPr>
    </w:p>
    <w:p w:rsidR="00E226B6" w:rsidRDefault="00644F7E" w:rsidP="00991BB3">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策</w:t>
      </w:r>
      <w:r>
        <w:rPr>
          <w:rFonts w:ascii="Times New Roman" w:eastAsia="標楷體" w:hAnsi="Times New Roman" w:cs="Times New Roman"/>
          <w:color w:val="auto"/>
          <w:sz w:val="28"/>
          <w:szCs w:val="28"/>
        </w:rPr>
        <w:t>略</w:t>
      </w:r>
      <w:r>
        <w:rPr>
          <w:rFonts w:ascii="Times New Roman" w:eastAsia="標楷體" w:hAnsi="Times New Roman" w:cs="Times New Roman" w:hint="eastAsia"/>
          <w:color w:val="auto"/>
          <w:sz w:val="28"/>
          <w:szCs w:val="28"/>
        </w:rPr>
        <w:t>:</w:t>
      </w:r>
      <w:r w:rsidR="00D3441E" w:rsidRPr="00991BB3">
        <w:rPr>
          <w:rFonts w:ascii="Times New Roman" w:eastAsia="標楷體" w:hAnsi="Times New Roman" w:cs="Times New Roman" w:hint="eastAsia"/>
          <w:color w:val="auto"/>
          <w:sz w:val="28"/>
          <w:szCs w:val="28"/>
        </w:rPr>
        <w:t>協</w:t>
      </w:r>
      <w:r w:rsidR="00D3441E" w:rsidRPr="00991BB3">
        <w:rPr>
          <w:rFonts w:ascii="Times New Roman" w:eastAsia="標楷體" w:hAnsi="Times New Roman" w:cs="Times New Roman"/>
          <w:color w:val="auto"/>
          <w:sz w:val="28"/>
          <w:szCs w:val="28"/>
        </w:rPr>
        <w:t>助學術、社會或產業發展</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延</w:t>
      </w:r>
      <w:r w:rsidR="00D3441E">
        <w:rPr>
          <w:rFonts w:ascii="Times New Roman" w:eastAsia="標楷體" w:hAnsi="Times New Roman" w:cs="Times New Roman"/>
          <w:color w:val="auto"/>
          <w:sz w:val="28"/>
          <w:szCs w:val="28"/>
        </w:rPr>
        <w:t>攬優秀人才</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培</w:t>
      </w:r>
      <w:r w:rsidR="00D3441E">
        <w:rPr>
          <w:rFonts w:ascii="Times New Roman" w:eastAsia="標楷體" w:hAnsi="Times New Roman" w:cs="Times New Roman"/>
          <w:color w:val="auto"/>
          <w:sz w:val="28"/>
          <w:szCs w:val="28"/>
        </w:rPr>
        <w:t>育高階研發人才</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學</w:t>
      </w:r>
      <w:r w:rsidR="00D3441E">
        <w:rPr>
          <w:rFonts w:ascii="Times New Roman" w:eastAsia="標楷體" w:hAnsi="Times New Roman" w:cs="Times New Roman"/>
          <w:color w:val="auto"/>
          <w:sz w:val="28"/>
          <w:szCs w:val="28"/>
        </w:rPr>
        <w:t>校總體資源分配及外部資源連結</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永</w:t>
      </w:r>
      <w:r w:rsidR="00D3441E">
        <w:rPr>
          <w:rFonts w:ascii="Times New Roman" w:eastAsia="標楷體" w:hAnsi="Times New Roman" w:cs="Times New Roman"/>
          <w:color w:val="auto"/>
          <w:sz w:val="28"/>
          <w:szCs w:val="28"/>
        </w:rPr>
        <w:t>續經營</w:t>
      </w:r>
      <w:r w:rsidR="00991BB3">
        <w:rPr>
          <w:rFonts w:ascii="Times New Roman" w:eastAsia="標楷體" w:hAnsi="Times New Roman" w:cs="Times New Roman" w:hint="eastAsia"/>
          <w:color w:val="auto"/>
          <w:sz w:val="28"/>
          <w:szCs w:val="28"/>
        </w:rPr>
        <w:t>;</w:t>
      </w:r>
      <w:r w:rsidR="00D3441E">
        <w:rPr>
          <w:rFonts w:ascii="Times New Roman" w:eastAsia="標楷體" w:hAnsi="Times New Roman" w:cs="Times New Roman" w:hint="eastAsia"/>
          <w:color w:val="auto"/>
          <w:sz w:val="28"/>
          <w:szCs w:val="28"/>
        </w:rPr>
        <w:t>其</w:t>
      </w:r>
      <w:r w:rsidR="00D3441E">
        <w:rPr>
          <w:rFonts w:ascii="Times New Roman" w:eastAsia="標楷體" w:hAnsi="Times New Roman" w:cs="Times New Roman"/>
          <w:color w:val="auto"/>
          <w:sz w:val="28"/>
          <w:szCs w:val="28"/>
        </w:rPr>
        <w:t>他</w:t>
      </w:r>
    </w:p>
    <w:p w:rsidR="00221149" w:rsidRDefault="00221149" w:rsidP="00991BB3">
      <w:pPr>
        <w:tabs>
          <w:tab w:val="left" w:pos="-2268"/>
        </w:tabs>
        <w:spacing w:line="360" w:lineRule="exact"/>
        <w:jc w:val="both"/>
        <w:rPr>
          <w:rFonts w:ascii="Times New Roman" w:eastAsia="標楷體" w:hAnsi="Times New Roman" w:cs="Times New Roman"/>
          <w:color w:val="auto"/>
          <w:sz w:val="28"/>
          <w:szCs w:val="28"/>
        </w:rPr>
      </w:pPr>
    </w:p>
    <w:p w:rsidR="00221149" w:rsidRDefault="00221149" w:rsidP="00991BB3">
      <w:pPr>
        <w:tabs>
          <w:tab w:val="left" w:pos="-2268"/>
        </w:tabs>
        <w:spacing w:line="360" w:lineRule="exact"/>
        <w:jc w:val="both"/>
        <w:rPr>
          <w:rFonts w:ascii="Times New Roman" w:eastAsia="標楷體" w:hAnsi="Times New Roman" w:cs="Times New Roman"/>
          <w:color w:val="auto"/>
          <w:sz w:val="28"/>
          <w:szCs w:val="28"/>
        </w:rPr>
      </w:pPr>
    </w:p>
    <w:p w:rsidR="00221149" w:rsidRPr="00221149" w:rsidRDefault="00221149" w:rsidP="00991BB3">
      <w:pPr>
        <w:tabs>
          <w:tab w:val="left" w:pos="-2268"/>
        </w:tabs>
        <w:spacing w:line="360" w:lineRule="exact"/>
        <w:jc w:val="both"/>
        <w:rPr>
          <w:rFonts w:ascii="Times New Roman" w:eastAsia="標楷體" w:hAnsi="Times New Roman" w:cs="Times New Roman"/>
          <w:color w:val="auto"/>
          <w:sz w:val="28"/>
          <w:szCs w:val="28"/>
        </w:rPr>
      </w:pPr>
    </w:p>
    <w:p w:rsidR="006A473C" w:rsidRPr="0090415C" w:rsidRDefault="0090415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sidRPr="0090415C">
        <w:rPr>
          <w:rFonts w:ascii="Times New Roman" w:eastAsia="標楷體" w:hAnsi="Times New Roman" w:cs="Times New Roman" w:hint="eastAsia"/>
          <w:b/>
          <w:color w:val="C00000"/>
          <w:sz w:val="30"/>
          <w:szCs w:val="30"/>
        </w:rPr>
        <w:t>貳</w:t>
      </w:r>
      <w:r w:rsidRPr="0090415C">
        <w:rPr>
          <w:rFonts w:ascii="Times New Roman" w:eastAsia="標楷體" w:hAnsi="Times New Roman" w:cs="Times New Roman"/>
          <w:b/>
          <w:color w:val="C00000"/>
          <w:sz w:val="30"/>
          <w:szCs w:val="30"/>
        </w:rPr>
        <w:t>、</w:t>
      </w:r>
      <w:r w:rsidR="00EE3D1C">
        <w:rPr>
          <w:rFonts w:ascii="Times New Roman" w:eastAsia="標楷體" w:hAnsi="Times New Roman" w:cs="Times New Roman" w:hint="eastAsia"/>
          <w:b/>
          <w:color w:val="C00000"/>
          <w:sz w:val="30"/>
          <w:szCs w:val="30"/>
        </w:rPr>
        <w:t>本</w:t>
      </w:r>
      <w:r w:rsidR="0063379E" w:rsidRPr="0090415C">
        <w:rPr>
          <w:rFonts w:ascii="Times New Roman" w:eastAsia="標楷體" w:hAnsi="Times New Roman" w:cs="Times New Roman" w:hint="eastAsia"/>
          <w:b/>
          <w:color w:val="C00000"/>
          <w:sz w:val="30"/>
          <w:szCs w:val="30"/>
        </w:rPr>
        <w:t>中</w:t>
      </w:r>
      <w:r w:rsidR="0063379E" w:rsidRPr="0090415C">
        <w:rPr>
          <w:rFonts w:ascii="Times New Roman" w:eastAsia="標楷體" w:hAnsi="Times New Roman" w:cs="Times New Roman"/>
          <w:b/>
          <w:color w:val="C00000"/>
          <w:sz w:val="30"/>
          <w:szCs w:val="30"/>
        </w:rPr>
        <w:t>心</w:t>
      </w:r>
      <w:r w:rsidR="0063379E" w:rsidRPr="0090415C">
        <w:rPr>
          <w:rFonts w:ascii="Times New Roman" w:eastAsia="標楷體" w:hAnsi="Times New Roman" w:cs="Times New Roman" w:hint="eastAsia"/>
          <w:b/>
          <w:color w:val="C00000"/>
          <w:sz w:val="30"/>
          <w:szCs w:val="30"/>
        </w:rPr>
        <w:t>與</w:t>
      </w:r>
      <w:r w:rsidR="006A473C" w:rsidRPr="0090415C">
        <w:rPr>
          <w:rFonts w:ascii="Times New Roman" w:eastAsia="標楷體" w:hAnsi="Times New Roman" w:cs="Times New Roman"/>
          <w:b/>
          <w:color w:val="C00000"/>
          <w:sz w:val="30"/>
          <w:szCs w:val="30"/>
        </w:rPr>
        <w:t>標</w:t>
      </w:r>
      <w:r w:rsidR="006A473C" w:rsidRPr="0090415C">
        <w:rPr>
          <w:rFonts w:ascii="Times New Roman" w:eastAsia="標楷體" w:hAnsi="Times New Roman" w:cs="Times New Roman" w:hint="eastAsia"/>
          <w:b/>
          <w:color w:val="C00000"/>
          <w:sz w:val="30"/>
          <w:szCs w:val="30"/>
        </w:rPr>
        <w:t>竿</w:t>
      </w:r>
      <w:r w:rsidR="0063379E" w:rsidRPr="0090415C">
        <w:rPr>
          <w:rFonts w:ascii="Times New Roman" w:eastAsia="標楷體" w:hAnsi="Times New Roman" w:cs="Times New Roman" w:hint="eastAsia"/>
          <w:b/>
          <w:color w:val="C00000"/>
          <w:sz w:val="30"/>
          <w:szCs w:val="30"/>
        </w:rPr>
        <w:t>研</w:t>
      </w:r>
      <w:r w:rsidR="0063379E" w:rsidRPr="0090415C">
        <w:rPr>
          <w:rFonts w:ascii="Times New Roman" w:eastAsia="標楷體" w:hAnsi="Times New Roman" w:cs="Times New Roman"/>
          <w:b/>
          <w:color w:val="C00000"/>
          <w:sz w:val="30"/>
          <w:szCs w:val="30"/>
        </w:rPr>
        <w:t>究</w:t>
      </w:r>
      <w:r w:rsidR="006A473C" w:rsidRPr="0090415C">
        <w:rPr>
          <w:rFonts w:ascii="Times New Roman" w:eastAsia="標楷體" w:hAnsi="Times New Roman" w:cs="Times New Roman"/>
          <w:b/>
          <w:color w:val="C00000"/>
          <w:sz w:val="30"/>
          <w:szCs w:val="30"/>
        </w:rPr>
        <w:t>中心</w:t>
      </w:r>
      <w:r w:rsidR="0063379E" w:rsidRPr="0090415C">
        <w:rPr>
          <w:rFonts w:ascii="Times New Roman" w:eastAsia="標楷體" w:hAnsi="Times New Roman" w:cs="Times New Roman" w:hint="eastAsia"/>
          <w:b/>
          <w:color w:val="C00000"/>
          <w:sz w:val="30"/>
          <w:szCs w:val="30"/>
        </w:rPr>
        <w:t>之比</w:t>
      </w:r>
      <w:r w:rsidR="0063379E" w:rsidRPr="0090415C">
        <w:rPr>
          <w:rFonts w:ascii="Times New Roman" w:eastAsia="標楷體" w:hAnsi="Times New Roman" w:cs="Times New Roman"/>
          <w:b/>
          <w:color w:val="C00000"/>
          <w:sz w:val="30"/>
          <w:szCs w:val="30"/>
        </w:rPr>
        <w:t>較</w:t>
      </w:r>
    </w:p>
    <w:p w:rsidR="00EE6730" w:rsidRPr="0063379E" w:rsidRDefault="0090415C" w:rsidP="00EE6730">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一、</w:t>
      </w:r>
      <w:r>
        <w:rPr>
          <w:rFonts w:ascii="Times New Roman" w:eastAsia="標楷體" w:hAnsi="Times New Roman" w:cs="Times New Roman"/>
          <w:color w:val="auto"/>
          <w:sz w:val="28"/>
          <w:szCs w:val="28"/>
        </w:rPr>
        <w:t>基本</w:t>
      </w:r>
      <w:r>
        <w:rPr>
          <w:rFonts w:ascii="Times New Roman" w:eastAsia="標楷體" w:hAnsi="Times New Roman" w:cs="Times New Roman" w:hint="eastAsia"/>
          <w:color w:val="auto"/>
          <w:sz w:val="28"/>
          <w:szCs w:val="28"/>
        </w:rPr>
        <w:t>概</w:t>
      </w:r>
      <w:r>
        <w:rPr>
          <w:rFonts w:ascii="Times New Roman" w:eastAsia="標楷體" w:hAnsi="Times New Roman" w:cs="Times New Roman"/>
          <w:color w:val="auto"/>
          <w:sz w:val="28"/>
          <w:szCs w:val="28"/>
        </w:rPr>
        <w:t>況及</w:t>
      </w:r>
      <w:r>
        <w:rPr>
          <w:rFonts w:ascii="Times New Roman" w:eastAsia="標楷體" w:hAnsi="Times New Roman" w:cs="Times New Roman" w:hint="eastAsia"/>
          <w:color w:val="auto"/>
          <w:sz w:val="28"/>
          <w:szCs w:val="28"/>
        </w:rPr>
        <w:t>發</w:t>
      </w:r>
      <w:r>
        <w:rPr>
          <w:rFonts w:ascii="Times New Roman" w:eastAsia="標楷體" w:hAnsi="Times New Roman" w:cs="Times New Roman"/>
          <w:color w:val="auto"/>
          <w:sz w:val="28"/>
          <w:szCs w:val="28"/>
        </w:rPr>
        <w:t>展比較</w:t>
      </w:r>
      <w:r w:rsidR="00EE6730">
        <w:rPr>
          <w:rFonts w:ascii="Times New Roman" w:eastAsia="標楷體" w:hAnsi="Times New Roman" w:cs="Times New Roman" w:hint="eastAsia"/>
          <w:color w:val="auto"/>
          <w:sz w:val="28"/>
          <w:szCs w:val="28"/>
        </w:rPr>
        <w:t>:</w:t>
      </w:r>
      <w:r w:rsidR="009A69D2" w:rsidRPr="0063379E">
        <w:rPr>
          <w:rFonts w:ascii="Times New Roman" w:eastAsia="標楷體" w:hAnsi="Times New Roman" w:cs="Times New Roman" w:hint="eastAsia"/>
          <w:color w:val="auto"/>
          <w:sz w:val="28"/>
          <w:szCs w:val="28"/>
        </w:rPr>
        <w:t xml:space="preserve"> </w:t>
      </w:r>
    </w:p>
    <w:p w:rsidR="0090415C" w:rsidRDefault="0090415C" w:rsidP="006A473C">
      <w:pPr>
        <w:tabs>
          <w:tab w:val="left" w:pos="-2268"/>
        </w:tabs>
        <w:spacing w:line="360" w:lineRule="exact"/>
        <w:jc w:val="both"/>
        <w:rPr>
          <w:rFonts w:ascii="Times New Roman" w:eastAsia="標楷體" w:hAnsi="Times New Roman" w:cs="Times New Roman"/>
          <w:color w:val="auto"/>
          <w:sz w:val="28"/>
          <w:szCs w:val="28"/>
        </w:rPr>
      </w:pPr>
    </w:p>
    <w:p w:rsidR="0090415C" w:rsidRDefault="0090415C"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二</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指</w:t>
      </w:r>
      <w:r>
        <w:rPr>
          <w:rFonts w:ascii="Times New Roman" w:eastAsia="標楷體" w:hAnsi="Times New Roman" w:cs="Times New Roman"/>
          <w:color w:val="auto"/>
          <w:sz w:val="28"/>
          <w:szCs w:val="28"/>
        </w:rPr>
        <w:t>標</w:t>
      </w:r>
      <w:r w:rsidR="00FE1CCB">
        <w:rPr>
          <w:rFonts w:ascii="Times New Roman" w:eastAsia="標楷體" w:hAnsi="Times New Roman" w:cs="Times New Roman"/>
          <w:color w:val="auto"/>
          <w:sz w:val="28"/>
          <w:szCs w:val="28"/>
        </w:rPr>
        <w:t>比較</w:t>
      </w:r>
      <w:r>
        <w:rPr>
          <w:rFonts w:ascii="Times New Roman" w:eastAsia="標楷體" w:hAnsi="Times New Roman" w:cs="Times New Roman" w:hint="eastAsia"/>
          <w:color w:val="auto"/>
          <w:sz w:val="28"/>
          <w:szCs w:val="28"/>
        </w:rPr>
        <w:t>:</w:t>
      </w:r>
    </w:p>
    <w:p w:rsidR="0090415C" w:rsidRDefault="0090415C" w:rsidP="00E226B6">
      <w:pPr>
        <w:tabs>
          <w:tab w:val="left" w:pos="-2268"/>
        </w:tabs>
        <w:spacing w:line="360" w:lineRule="exact"/>
        <w:ind w:left="420" w:hangingChars="150" w:hanging="42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w:t>
      </w:r>
      <w:proofErr w:type="gramStart"/>
      <w:r>
        <w:rPr>
          <w:rFonts w:ascii="Times New Roman" w:eastAsia="標楷體" w:hAnsi="Times New Roman" w:cs="Times New Roman" w:hint="eastAsia"/>
          <w:color w:val="auto"/>
          <w:sz w:val="28"/>
          <w:szCs w:val="28"/>
        </w:rPr>
        <w:t>一</w:t>
      </w:r>
      <w:proofErr w:type="gramEnd"/>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延</w:t>
      </w:r>
      <w:r>
        <w:rPr>
          <w:rFonts w:ascii="Times New Roman" w:eastAsia="標楷體" w:hAnsi="Times New Roman" w:cs="Times New Roman"/>
          <w:color w:val="auto"/>
          <w:sz w:val="28"/>
          <w:szCs w:val="28"/>
        </w:rPr>
        <w:t>攬具有國際影</w:t>
      </w:r>
      <w:r>
        <w:rPr>
          <w:rFonts w:ascii="Times New Roman" w:eastAsia="標楷體" w:hAnsi="Times New Roman" w:cs="Times New Roman" w:hint="eastAsia"/>
          <w:color w:val="auto"/>
          <w:sz w:val="28"/>
          <w:szCs w:val="28"/>
        </w:rPr>
        <w:t>響</w:t>
      </w:r>
      <w:r>
        <w:rPr>
          <w:rFonts w:ascii="Times New Roman" w:eastAsia="標楷體" w:hAnsi="Times New Roman" w:cs="Times New Roman"/>
          <w:color w:val="auto"/>
          <w:sz w:val="28"/>
          <w:szCs w:val="28"/>
        </w:rPr>
        <w:t>力之教研人員、高等教</w:t>
      </w:r>
      <w:r>
        <w:rPr>
          <w:rFonts w:ascii="Times New Roman" w:eastAsia="標楷體" w:hAnsi="Times New Roman" w:cs="Times New Roman" w:hint="eastAsia"/>
          <w:color w:val="auto"/>
          <w:sz w:val="28"/>
          <w:szCs w:val="28"/>
        </w:rPr>
        <w:t>育經</w:t>
      </w:r>
      <w:r>
        <w:rPr>
          <w:rFonts w:ascii="Times New Roman" w:eastAsia="標楷體" w:hAnsi="Times New Roman" w:cs="Times New Roman"/>
          <w:color w:val="auto"/>
          <w:sz w:val="28"/>
          <w:szCs w:val="28"/>
        </w:rPr>
        <w:t>營管理或事業</w:t>
      </w:r>
      <w:r w:rsidR="00184404">
        <w:rPr>
          <w:rFonts w:ascii="Times New Roman" w:eastAsia="標楷體" w:hAnsi="Times New Roman" w:cs="Times New Roman" w:hint="eastAsia"/>
          <w:color w:val="auto"/>
          <w:sz w:val="28"/>
          <w:szCs w:val="28"/>
        </w:rPr>
        <w:t>實</w:t>
      </w:r>
      <w:r w:rsidR="00184404">
        <w:rPr>
          <w:rFonts w:ascii="Times New Roman" w:eastAsia="標楷體" w:hAnsi="Times New Roman" w:cs="Times New Roman"/>
          <w:color w:val="auto"/>
          <w:sz w:val="28"/>
          <w:szCs w:val="28"/>
        </w:rPr>
        <w:t>務</w:t>
      </w:r>
      <w:r w:rsidR="00184404">
        <w:rPr>
          <w:rFonts w:ascii="Times New Roman" w:eastAsia="標楷體" w:hAnsi="Times New Roman" w:cs="Times New Roman" w:hint="eastAsia"/>
          <w:color w:val="auto"/>
          <w:sz w:val="28"/>
          <w:szCs w:val="28"/>
        </w:rPr>
        <w:t>人</w:t>
      </w:r>
      <w:r w:rsidR="00184404">
        <w:rPr>
          <w:rFonts w:ascii="Times New Roman" w:eastAsia="標楷體" w:hAnsi="Times New Roman" w:cs="Times New Roman"/>
          <w:color w:val="auto"/>
          <w:sz w:val="28"/>
          <w:szCs w:val="28"/>
        </w:rPr>
        <w:t>才等國際人才數</w:t>
      </w:r>
    </w:p>
    <w:p w:rsidR="00184404" w:rsidRDefault="00184404"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二</w:t>
      </w:r>
      <w:r>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培養</w:t>
      </w:r>
      <w:r>
        <w:rPr>
          <w:rFonts w:ascii="Times New Roman" w:eastAsia="標楷體" w:hAnsi="Times New Roman" w:cs="Times New Roman"/>
          <w:color w:val="auto"/>
          <w:sz w:val="28"/>
          <w:szCs w:val="28"/>
        </w:rPr>
        <w:t>具</w:t>
      </w:r>
      <w:r>
        <w:rPr>
          <w:rFonts w:ascii="Times New Roman" w:eastAsia="標楷體" w:hAnsi="Times New Roman" w:cs="Times New Roman" w:hint="eastAsia"/>
          <w:color w:val="auto"/>
          <w:sz w:val="28"/>
          <w:szCs w:val="28"/>
        </w:rPr>
        <w:t>國</w:t>
      </w:r>
      <w:r>
        <w:rPr>
          <w:rFonts w:ascii="Times New Roman" w:eastAsia="標楷體" w:hAnsi="Times New Roman" w:cs="Times New Roman"/>
          <w:color w:val="auto"/>
          <w:sz w:val="28"/>
          <w:szCs w:val="28"/>
        </w:rPr>
        <w:t>際研究經驗之國內年輕學者或博士生</w:t>
      </w:r>
      <w:r>
        <w:rPr>
          <w:rFonts w:ascii="Times New Roman" w:eastAsia="標楷體" w:hAnsi="Times New Roman" w:cs="Times New Roman" w:hint="eastAsia"/>
          <w:color w:val="auto"/>
          <w:sz w:val="28"/>
          <w:szCs w:val="28"/>
        </w:rPr>
        <w:t>數</w:t>
      </w:r>
    </w:p>
    <w:p w:rsidR="00184404" w:rsidRDefault="00184404" w:rsidP="00E226B6">
      <w:pPr>
        <w:tabs>
          <w:tab w:val="left" w:pos="-2268"/>
        </w:tabs>
        <w:spacing w:line="360" w:lineRule="exact"/>
        <w:ind w:left="420" w:hangingChars="150" w:hanging="42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三</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研</w:t>
      </w:r>
      <w:r>
        <w:rPr>
          <w:rFonts w:ascii="Times New Roman" w:eastAsia="標楷體" w:hAnsi="Times New Roman" w:cs="Times New Roman"/>
          <w:color w:val="auto"/>
          <w:sz w:val="28"/>
          <w:szCs w:val="28"/>
        </w:rPr>
        <w:t>究表現</w:t>
      </w:r>
      <w:r>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例</w:t>
      </w:r>
      <w:r>
        <w:rPr>
          <w:rFonts w:ascii="Times New Roman" w:eastAsia="標楷體" w:hAnsi="Times New Roman" w:cs="Times New Roman"/>
          <w:color w:val="auto"/>
          <w:sz w:val="28"/>
          <w:szCs w:val="28"/>
        </w:rPr>
        <w:t>如</w:t>
      </w:r>
      <w:r w:rsidR="00EE3D1C">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論文</w:t>
      </w:r>
      <w:r>
        <w:rPr>
          <w:rFonts w:ascii="Times New Roman" w:eastAsia="標楷體" w:hAnsi="Times New Roman" w:cs="Times New Roman" w:hint="eastAsia"/>
          <w:color w:val="auto"/>
          <w:sz w:val="28"/>
          <w:szCs w:val="28"/>
        </w:rPr>
        <w:t>於</w:t>
      </w:r>
      <w:r>
        <w:rPr>
          <w:rFonts w:ascii="Times New Roman" w:eastAsia="標楷體" w:hAnsi="Times New Roman" w:cs="Times New Roman"/>
          <w:color w:val="auto"/>
          <w:sz w:val="28"/>
          <w:szCs w:val="28"/>
        </w:rPr>
        <w:t>國內外</w:t>
      </w:r>
      <w:r>
        <w:rPr>
          <w:rFonts w:ascii="Times New Roman" w:eastAsia="標楷體" w:hAnsi="Times New Roman" w:cs="Times New Roman" w:hint="eastAsia"/>
          <w:color w:val="auto"/>
          <w:sz w:val="28"/>
          <w:szCs w:val="28"/>
        </w:rPr>
        <w:t>重</w:t>
      </w:r>
      <w:r>
        <w:rPr>
          <w:rFonts w:ascii="Times New Roman" w:eastAsia="標楷體" w:hAnsi="Times New Roman" w:cs="Times New Roman"/>
          <w:color w:val="auto"/>
          <w:sz w:val="28"/>
          <w:szCs w:val="28"/>
        </w:rPr>
        <w:t>要期刊被</w:t>
      </w:r>
      <w:proofErr w:type="gramStart"/>
      <w:r>
        <w:rPr>
          <w:rFonts w:ascii="Times New Roman" w:eastAsia="標楷體" w:hAnsi="Times New Roman" w:cs="Times New Roman"/>
          <w:color w:val="auto"/>
          <w:sz w:val="28"/>
          <w:szCs w:val="28"/>
        </w:rPr>
        <w:t>引用之</w:t>
      </w:r>
      <w:r>
        <w:rPr>
          <w:rFonts w:ascii="Times New Roman" w:eastAsia="標楷體" w:hAnsi="Times New Roman" w:cs="Times New Roman" w:hint="eastAsia"/>
          <w:color w:val="auto"/>
          <w:sz w:val="28"/>
          <w:szCs w:val="28"/>
        </w:rPr>
        <w:t>篇</w:t>
      </w:r>
      <w:r>
        <w:rPr>
          <w:rFonts w:ascii="Times New Roman" w:eastAsia="標楷體" w:hAnsi="Times New Roman" w:cs="Times New Roman"/>
          <w:color w:val="auto"/>
          <w:sz w:val="28"/>
          <w:szCs w:val="28"/>
        </w:rPr>
        <w:t>數</w:t>
      </w:r>
      <w:proofErr w:type="gramEnd"/>
      <w:r>
        <w:rPr>
          <w:rFonts w:ascii="Times New Roman" w:eastAsia="標楷體" w:hAnsi="Times New Roman" w:cs="Times New Roman"/>
          <w:color w:val="auto"/>
          <w:sz w:val="28"/>
          <w:szCs w:val="28"/>
        </w:rPr>
        <w:t>及比例、論文刊登國際期刊及出版專</w:t>
      </w:r>
      <w:r>
        <w:rPr>
          <w:rFonts w:ascii="Times New Roman" w:eastAsia="標楷體" w:hAnsi="Times New Roman" w:cs="Times New Roman" w:hint="eastAsia"/>
          <w:color w:val="auto"/>
          <w:sz w:val="28"/>
          <w:szCs w:val="28"/>
        </w:rPr>
        <w:t>書</w:t>
      </w:r>
      <w:r w:rsidR="00EE3D1C">
        <w:rPr>
          <w:rFonts w:ascii="Times New Roman" w:eastAsia="標楷體" w:hAnsi="Times New Roman" w:cs="Times New Roman" w:hint="eastAsia"/>
          <w:color w:val="auto"/>
          <w:sz w:val="28"/>
          <w:szCs w:val="28"/>
        </w:rPr>
        <w:t>情</w:t>
      </w:r>
      <w:r w:rsidR="00EE3D1C">
        <w:rPr>
          <w:rFonts w:ascii="Times New Roman" w:eastAsia="標楷體" w:hAnsi="Times New Roman" w:cs="Times New Roman"/>
          <w:color w:val="auto"/>
          <w:sz w:val="28"/>
          <w:szCs w:val="28"/>
        </w:rPr>
        <w:t>形</w:t>
      </w:r>
      <w:r>
        <w:rPr>
          <w:rFonts w:ascii="Times New Roman" w:eastAsia="標楷體" w:hAnsi="Times New Roman" w:cs="Times New Roman"/>
          <w:color w:val="auto"/>
          <w:sz w:val="28"/>
          <w:szCs w:val="28"/>
        </w:rPr>
        <w:t>等相關之指標</w:t>
      </w:r>
      <w:r>
        <w:rPr>
          <w:rFonts w:ascii="Times New Roman" w:eastAsia="標楷體" w:hAnsi="Times New Roman" w:cs="Times New Roman" w:hint="eastAsia"/>
          <w:color w:val="auto"/>
          <w:sz w:val="28"/>
          <w:szCs w:val="28"/>
        </w:rPr>
        <w:t>)</w:t>
      </w:r>
    </w:p>
    <w:p w:rsidR="00094920" w:rsidRDefault="00184404"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四</w:t>
      </w:r>
      <w:r>
        <w:rPr>
          <w:rFonts w:ascii="Times New Roman" w:eastAsia="標楷體" w:hAnsi="Times New Roman" w:cs="Times New Roman"/>
          <w:color w:val="auto"/>
          <w:sz w:val="28"/>
          <w:szCs w:val="28"/>
        </w:rPr>
        <w:t>)</w:t>
      </w:r>
      <w:r w:rsidR="00094920">
        <w:rPr>
          <w:rFonts w:ascii="Times New Roman" w:eastAsia="標楷體" w:hAnsi="Times New Roman" w:cs="Times New Roman" w:hint="eastAsia"/>
          <w:color w:val="auto"/>
          <w:sz w:val="28"/>
          <w:szCs w:val="28"/>
        </w:rPr>
        <w:t>具</w:t>
      </w:r>
      <w:r w:rsidR="00094920">
        <w:rPr>
          <w:rFonts w:ascii="Times New Roman" w:eastAsia="標楷體" w:hAnsi="Times New Roman" w:cs="Times New Roman"/>
          <w:color w:val="auto"/>
          <w:sz w:val="28"/>
          <w:szCs w:val="28"/>
        </w:rPr>
        <w:t>體顯著對社會與產業</w:t>
      </w:r>
      <w:r w:rsidR="00094920">
        <w:rPr>
          <w:rFonts w:ascii="Times New Roman" w:eastAsia="標楷體" w:hAnsi="Times New Roman" w:cs="Times New Roman" w:hint="eastAsia"/>
          <w:color w:val="auto"/>
          <w:sz w:val="28"/>
          <w:szCs w:val="28"/>
        </w:rPr>
        <w:t>重</w:t>
      </w:r>
      <w:r w:rsidR="00094920">
        <w:rPr>
          <w:rFonts w:ascii="Times New Roman" w:eastAsia="標楷體" w:hAnsi="Times New Roman" w:cs="Times New Roman"/>
          <w:color w:val="auto"/>
          <w:sz w:val="28"/>
          <w:szCs w:val="28"/>
        </w:rPr>
        <w:t>大影響之表現</w:t>
      </w:r>
      <w:r w:rsidR="00094920">
        <w:rPr>
          <w:rFonts w:ascii="Times New Roman" w:eastAsia="標楷體" w:hAnsi="Times New Roman" w:cs="Times New Roman" w:hint="eastAsia"/>
          <w:color w:val="auto"/>
          <w:sz w:val="28"/>
          <w:szCs w:val="28"/>
        </w:rPr>
        <w:t>(</w:t>
      </w:r>
      <w:r w:rsidR="00094920">
        <w:rPr>
          <w:rFonts w:ascii="Times New Roman" w:eastAsia="標楷體" w:hAnsi="Times New Roman" w:cs="Times New Roman" w:hint="eastAsia"/>
          <w:color w:val="auto"/>
          <w:sz w:val="28"/>
          <w:szCs w:val="28"/>
        </w:rPr>
        <w:t>如衍</w:t>
      </w:r>
      <w:r w:rsidR="00094920">
        <w:rPr>
          <w:rFonts w:ascii="Times New Roman" w:eastAsia="標楷體" w:hAnsi="Times New Roman" w:cs="Times New Roman"/>
          <w:color w:val="auto"/>
          <w:sz w:val="28"/>
          <w:szCs w:val="28"/>
        </w:rPr>
        <w:t>生</w:t>
      </w:r>
      <w:r w:rsidR="00094920">
        <w:rPr>
          <w:rFonts w:ascii="Times New Roman" w:eastAsia="標楷體" w:hAnsi="Times New Roman" w:cs="Times New Roman" w:hint="eastAsia"/>
          <w:color w:val="auto"/>
          <w:sz w:val="28"/>
          <w:szCs w:val="28"/>
        </w:rPr>
        <w:t>企</w:t>
      </w:r>
      <w:r w:rsidR="00094920">
        <w:rPr>
          <w:rFonts w:ascii="Times New Roman" w:eastAsia="標楷體" w:hAnsi="Times New Roman" w:cs="Times New Roman"/>
          <w:color w:val="auto"/>
          <w:sz w:val="28"/>
          <w:szCs w:val="28"/>
        </w:rPr>
        <w:t>業、</w:t>
      </w:r>
      <w:r w:rsidR="00094920">
        <w:rPr>
          <w:rFonts w:ascii="Times New Roman" w:eastAsia="標楷體" w:hAnsi="Times New Roman" w:cs="Times New Roman" w:hint="eastAsia"/>
          <w:color w:val="auto"/>
          <w:sz w:val="28"/>
          <w:szCs w:val="28"/>
        </w:rPr>
        <w:t>RSC)</w:t>
      </w:r>
    </w:p>
    <w:p w:rsidR="009A69D2" w:rsidRDefault="009A69D2"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五</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其</w:t>
      </w:r>
      <w:r>
        <w:rPr>
          <w:rFonts w:ascii="Times New Roman" w:eastAsia="標楷體" w:hAnsi="Times New Roman" w:cs="Times New Roman"/>
          <w:color w:val="auto"/>
          <w:sz w:val="28"/>
          <w:szCs w:val="28"/>
        </w:rPr>
        <w:t>他</w:t>
      </w:r>
    </w:p>
    <w:p w:rsidR="001C07A0" w:rsidRDefault="00A40A0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sidRPr="00A40A06">
        <w:rPr>
          <w:rFonts w:ascii="Times New Roman" w:eastAsia="標楷體" w:hAnsi="Times New Roman" w:cs="Times New Roman" w:hint="eastAsia"/>
          <w:b/>
          <w:color w:val="C00000"/>
          <w:sz w:val="30"/>
          <w:szCs w:val="30"/>
        </w:rPr>
        <w:t>參</w:t>
      </w:r>
      <w:r>
        <w:rPr>
          <w:rFonts w:ascii="Times New Roman" w:eastAsia="標楷體" w:hAnsi="Times New Roman" w:cs="Times New Roman" w:hint="eastAsia"/>
          <w:b/>
          <w:color w:val="C00000"/>
          <w:sz w:val="30"/>
          <w:szCs w:val="30"/>
        </w:rPr>
        <w:t>、</w:t>
      </w:r>
      <w:r w:rsidR="00507339">
        <w:rPr>
          <w:rFonts w:ascii="Times New Roman" w:eastAsia="標楷體" w:hAnsi="Times New Roman" w:cs="Times New Roman"/>
          <w:b/>
          <w:color w:val="C00000"/>
          <w:sz w:val="30"/>
          <w:szCs w:val="30"/>
        </w:rPr>
        <w:t>短中長程效益目標</w:t>
      </w:r>
    </w:p>
    <w:p w:rsidR="00DE7A16" w:rsidRPr="00824360" w:rsidRDefault="00A40A06" w:rsidP="006A473C">
      <w:pPr>
        <w:tabs>
          <w:tab w:val="left" w:pos="-2268"/>
        </w:tabs>
        <w:spacing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一</w:t>
      </w:r>
      <w:r>
        <w:rPr>
          <w:rFonts w:ascii="Times New Roman" w:eastAsia="標楷體" w:hAnsi="Times New Roman" w:cs="Times New Roman"/>
          <w:b/>
          <w:sz w:val="28"/>
          <w:szCs w:val="28"/>
        </w:rPr>
        <w:t>、</w:t>
      </w:r>
      <w:r w:rsidR="00E226B6" w:rsidRPr="00037F29">
        <w:rPr>
          <w:rFonts w:ascii="Times New Roman" w:eastAsia="標楷體" w:hAnsi="Times New Roman" w:cs="Times New Roman" w:hint="eastAsia"/>
          <w:b/>
          <w:bCs/>
          <w:color w:val="0000B1"/>
          <w:sz w:val="28"/>
          <w:szCs w:val="28"/>
        </w:rPr>
        <w:t>文</w:t>
      </w:r>
      <w:r w:rsidR="00E226B6" w:rsidRPr="00037F29">
        <w:rPr>
          <w:rFonts w:ascii="Times New Roman" w:eastAsia="標楷體" w:hAnsi="Times New Roman" w:cs="Times New Roman"/>
          <w:b/>
          <w:bCs/>
          <w:color w:val="0000B1"/>
          <w:sz w:val="28"/>
          <w:szCs w:val="28"/>
        </w:rPr>
        <w:t>字</w:t>
      </w:r>
      <w:r w:rsidR="00DE7A16" w:rsidRPr="008F7D8A">
        <w:rPr>
          <w:rFonts w:ascii="Times New Roman" w:eastAsia="標楷體" w:hAnsi="Times New Roman" w:cs="Times New Roman" w:hint="eastAsia"/>
          <w:b/>
          <w:sz w:val="28"/>
          <w:szCs w:val="28"/>
        </w:rPr>
        <w:t>：</w:t>
      </w:r>
      <w:r w:rsidR="00DE7A16">
        <w:rPr>
          <w:rFonts w:ascii="Times New Roman" w:eastAsia="標楷體" w:hAnsi="Times New Roman" w:cs="Times New Roman" w:hint="eastAsia"/>
          <w:color w:val="auto"/>
          <w:sz w:val="28"/>
          <w:szCs w:val="28"/>
        </w:rPr>
        <w:t>文</w:t>
      </w:r>
      <w:r w:rsidR="00DE7A16">
        <w:rPr>
          <w:rFonts w:ascii="Times New Roman" w:eastAsia="標楷體" w:hAnsi="Times New Roman" w:cs="Times New Roman"/>
          <w:color w:val="auto"/>
          <w:sz w:val="28"/>
          <w:szCs w:val="28"/>
        </w:rPr>
        <w:t>字</w:t>
      </w:r>
      <w:proofErr w:type="gramStart"/>
      <w:r w:rsidR="00DE7A16">
        <w:rPr>
          <w:rFonts w:ascii="Times New Roman" w:eastAsia="標楷體" w:hAnsi="Times New Roman" w:cs="Times New Roman"/>
          <w:color w:val="auto"/>
          <w:sz w:val="28"/>
          <w:szCs w:val="28"/>
        </w:rPr>
        <w:t>文字</w:t>
      </w:r>
      <w:proofErr w:type="gramEnd"/>
      <w:r w:rsidR="00DE7A16"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00183A85">
        <w:rPr>
          <w:rFonts w:ascii="Times New Roman" w:eastAsia="標楷體" w:hAnsi="Times New Roman" w:cs="Times New Roman" w:hint="eastAsia"/>
          <w:b/>
          <w:bCs/>
          <w:color w:val="0000B1"/>
          <w:sz w:val="28"/>
          <w:szCs w:val="28"/>
        </w:rPr>
        <w:t>協</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DE7A16" w:rsidRPr="00824360"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p>
    <w:p w:rsidR="00DE7A16" w:rsidRDefault="00DE7A1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4C6B9A" w:rsidRDefault="004C6B9A"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113A94" w:rsidRDefault="00113A94"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113A94" w:rsidRDefault="00113A94"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113A94" w:rsidRDefault="00113A94"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113A94" w:rsidRDefault="00113A94"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DE7A16" w:rsidRDefault="00DE7A1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306225" w:rsidRPr="00306225" w:rsidRDefault="001C07A0" w:rsidP="002D6F60">
      <w:pPr>
        <w:pStyle w:val="a6"/>
        <w:numPr>
          <w:ilvl w:val="0"/>
          <w:numId w:val="49"/>
        </w:numPr>
        <w:spacing w:beforeLines="100" w:before="240" w:afterLines="50" w:after="120" w:line="360" w:lineRule="exact"/>
        <w:ind w:leftChars="0"/>
        <w:outlineLvl w:val="0"/>
        <w:rPr>
          <w:rFonts w:ascii="Times New Roman" w:eastAsia="標楷體" w:hAnsi="Times New Roman" w:cs="Times New Roman"/>
          <w:b/>
          <w:sz w:val="32"/>
          <w:szCs w:val="30"/>
        </w:rPr>
      </w:pPr>
      <w:bookmarkStart w:id="3" w:name="_Toc496531941"/>
      <w:r>
        <w:rPr>
          <w:rFonts w:ascii="Times New Roman" w:eastAsia="標楷體" w:hAnsi="Times New Roman" w:cs="Times New Roman" w:hint="eastAsia"/>
          <w:b/>
          <w:sz w:val="32"/>
          <w:szCs w:val="30"/>
        </w:rPr>
        <w:t>達成</w:t>
      </w:r>
      <w:r>
        <w:rPr>
          <w:rFonts w:ascii="Times New Roman" w:eastAsia="標楷體" w:hAnsi="Times New Roman" w:cs="Times New Roman"/>
          <w:b/>
          <w:sz w:val="32"/>
          <w:szCs w:val="30"/>
        </w:rPr>
        <w:t>計畫目標之</w:t>
      </w:r>
      <w:r>
        <w:rPr>
          <w:rFonts w:ascii="Times New Roman" w:eastAsia="標楷體" w:hAnsi="Times New Roman" w:cs="Times New Roman" w:hint="eastAsia"/>
          <w:b/>
          <w:sz w:val="32"/>
          <w:szCs w:val="30"/>
        </w:rPr>
        <w:t>策</w:t>
      </w:r>
      <w:r>
        <w:rPr>
          <w:rFonts w:ascii="Times New Roman" w:eastAsia="標楷體" w:hAnsi="Times New Roman" w:cs="Times New Roman"/>
          <w:b/>
          <w:sz w:val="32"/>
          <w:szCs w:val="30"/>
        </w:rPr>
        <w:t>略</w:t>
      </w:r>
      <w:r w:rsidR="00306225" w:rsidRPr="00306225">
        <w:rPr>
          <w:rFonts w:ascii="Times New Roman" w:eastAsia="標楷體" w:hAnsi="Times New Roman" w:cs="Times New Roman" w:hint="eastAsia"/>
          <w:b/>
          <w:sz w:val="32"/>
          <w:szCs w:val="30"/>
        </w:rPr>
        <w:t>（</w:t>
      </w:r>
      <w:r w:rsidR="00306225" w:rsidRPr="00306225">
        <w:rPr>
          <w:rFonts w:ascii="Times New Roman" w:eastAsia="標楷體" w:hAnsi="Times New Roman" w:cs="Times New Roman" w:hint="eastAsia"/>
          <w:b/>
          <w:color w:val="FF0000"/>
          <w:sz w:val="32"/>
          <w:szCs w:val="30"/>
        </w:rPr>
        <w:t>學校應提出所參照標竿研究中心之實質做法，說明</w:t>
      </w:r>
      <w:r w:rsidR="00306225" w:rsidRPr="00306225">
        <w:rPr>
          <w:rFonts w:ascii="Times New Roman" w:eastAsia="標楷體" w:hAnsi="Times New Roman" w:cs="Times New Roman" w:hint="eastAsia"/>
          <w:b/>
          <w:color w:val="FF0000"/>
          <w:sz w:val="32"/>
          <w:szCs w:val="30"/>
        </w:rPr>
        <w:t>3-5</w:t>
      </w:r>
      <w:r w:rsidR="00306225" w:rsidRPr="00306225">
        <w:rPr>
          <w:rFonts w:ascii="Times New Roman" w:eastAsia="標楷體" w:hAnsi="Times New Roman" w:cs="Times New Roman" w:hint="eastAsia"/>
          <w:b/>
          <w:color w:val="FF0000"/>
          <w:sz w:val="32"/>
          <w:szCs w:val="30"/>
        </w:rPr>
        <w:t>年內如何達成及超越標竿中心之策略，並結合下列各點規劃</w:t>
      </w:r>
      <w:r w:rsidR="00306225" w:rsidRPr="00306225">
        <w:rPr>
          <w:rFonts w:ascii="Times New Roman" w:eastAsia="標楷體" w:hAnsi="Times New Roman" w:cs="Times New Roman" w:hint="eastAsia"/>
          <w:b/>
          <w:sz w:val="32"/>
          <w:szCs w:val="30"/>
        </w:rPr>
        <w:t>）</w:t>
      </w:r>
      <w:bookmarkEnd w:id="3"/>
    </w:p>
    <w:p w:rsidR="00B1548C" w:rsidRDefault="001C07A0"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壹</w:t>
      </w:r>
      <w:r>
        <w:rPr>
          <w:rFonts w:ascii="Times New Roman" w:eastAsia="標楷體" w:hAnsi="Times New Roman" w:cs="Times New Roman"/>
          <w:b/>
          <w:color w:val="C00000"/>
          <w:sz w:val="30"/>
          <w:szCs w:val="30"/>
        </w:rPr>
        <w:t>、</w:t>
      </w:r>
      <w:r w:rsidRPr="001C07A0">
        <w:rPr>
          <w:rFonts w:ascii="Times New Roman" w:eastAsia="標楷體" w:hAnsi="Times New Roman" w:cs="Times New Roman" w:hint="eastAsia"/>
          <w:b/>
          <w:color w:val="C00000"/>
          <w:sz w:val="30"/>
          <w:szCs w:val="30"/>
        </w:rPr>
        <w:t>協助學術、社會或產業發展之策略規劃</w:t>
      </w:r>
    </w:p>
    <w:p w:rsidR="00DE7A16" w:rsidRDefault="00DE7A16" w:rsidP="00DE7A16">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DE7A16" w:rsidRPr="00824360" w:rsidRDefault="00DE7A16" w:rsidP="00A34D07">
      <w:pPr>
        <w:pStyle w:val="a6"/>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DE7A16" w:rsidRP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547BA1">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306225" w:rsidRPr="00306225" w:rsidRDefault="00B1548C" w:rsidP="00A34D07">
      <w:pPr>
        <w:spacing w:beforeLines="50" w:before="120" w:afterLines="50" w:after="120" w:line="360" w:lineRule="exact"/>
        <w:jc w:val="both"/>
        <w:rPr>
          <w:rFonts w:ascii="Times New Roman" w:eastAsia="標楷體" w:hAnsi="Times New Roman" w:cs="Times New Roman"/>
          <w:b/>
          <w:color w:val="FF0000"/>
          <w:sz w:val="30"/>
          <w:szCs w:val="30"/>
        </w:rPr>
      </w:pPr>
      <w:r w:rsidRPr="00306225">
        <w:rPr>
          <w:rFonts w:ascii="Times New Roman" w:eastAsia="標楷體" w:hAnsi="Times New Roman" w:cs="Times New Roman" w:hint="eastAsia"/>
          <w:b/>
          <w:color w:val="C00000"/>
          <w:sz w:val="30"/>
          <w:szCs w:val="30"/>
        </w:rPr>
        <w:t>貳</w:t>
      </w:r>
      <w:r w:rsidRPr="00306225">
        <w:rPr>
          <w:rFonts w:ascii="Times New Roman" w:eastAsia="標楷體" w:hAnsi="Times New Roman" w:cs="Times New Roman"/>
          <w:b/>
          <w:color w:val="C00000"/>
          <w:sz w:val="30"/>
          <w:szCs w:val="30"/>
        </w:rPr>
        <w:t>、</w:t>
      </w:r>
      <w:r w:rsidRPr="00306225">
        <w:rPr>
          <w:rFonts w:ascii="Times New Roman" w:eastAsia="標楷體" w:hAnsi="Times New Roman" w:cs="Times New Roman" w:hint="eastAsia"/>
          <w:b/>
          <w:color w:val="C00000"/>
          <w:sz w:val="30"/>
          <w:szCs w:val="30"/>
        </w:rPr>
        <w:t>延攬優秀人才之規劃</w:t>
      </w:r>
      <w:r w:rsidRPr="00306225">
        <w:rPr>
          <w:rFonts w:ascii="Times New Roman" w:eastAsia="標楷體" w:hAnsi="Times New Roman" w:cs="Times New Roman" w:hint="eastAsia"/>
          <w:b/>
          <w:color w:val="C00000"/>
          <w:sz w:val="30"/>
          <w:szCs w:val="30"/>
        </w:rPr>
        <w:t xml:space="preserve"> ( </w:t>
      </w:r>
      <w:r w:rsidR="00306225" w:rsidRPr="00306225">
        <w:rPr>
          <w:rFonts w:ascii="Times New Roman" w:eastAsia="標楷體" w:hAnsi="Times New Roman" w:cs="Times New Roman" w:hint="eastAsia"/>
          <w:b/>
          <w:color w:val="FF0000"/>
          <w:sz w:val="30"/>
          <w:szCs w:val="30"/>
        </w:rPr>
        <w:t>為鼓勵培育年輕領導人才，中心團隊</w:t>
      </w:r>
      <w:r w:rsidR="00306225" w:rsidRPr="00306225">
        <w:rPr>
          <w:rFonts w:ascii="Times New Roman" w:eastAsia="標楷體" w:hAnsi="Times New Roman" w:cs="Times New Roman" w:hint="eastAsia"/>
          <w:b/>
          <w:color w:val="FF0000"/>
          <w:sz w:val="30"/>
          <w:szCs w:val="30"/>
        </w:rPr>
        <w:t xml:space="preserve"> </w:t>
      </w:r>
    </w:p>
    <w:p w:rsidR="00DE7A16" w:rsidRPr="008B5203" w:rsidRDefault="00306225" w:rsidP="00A34D07">
      <w:pPr>
        <w:pStyle w:val="a6"/>
        <w:spacing w:beforeLines="50" w:before="120" w:afterLines="50" w:after="120" w:line="360" w:lineRule="exact"/>
        <w:ind w:left="440" w:firstLineChars="50" w:firstLine="150"/>
        <w:jc w:val="both"/>
        <w:rPr>
          <w:rFonts w:ascii="Times New Roman" w:eastAsia="標楷體" w:hAnsi="Times New Roman" w:cs="Times New Roman"/>
          <w:b/>
          <w:color w:val="C00000"/>
          <w:sz w:val="30"/>
          <w:szCs w:val="30"/>
        </w:rPr>
      </w:pPr>
      <w:r w:rsidRPr="00306225">
        <w:rPr>
          <w:rFonts w:ascii="Times New Roman" w:eastAsia="標楷體" w:hAnsi="Times New Roman" w:cs="Times New Roman" w:hint="eastAsia"/>
          <w:b/>
          <w:color w:val="FF0000"/>
          <w:sz w:val="30"/>
          <w:szCs w:val="30"/>
        </w:rPr>
        <w:t>應延攬一定比例之年輕人才</w:t>
      </w:r>
      <w:r w:rsidR="00B1548C">
        <w:rPr>
          <w:rFonts w:ascii="Times New Roman" w:eastAsia="標楷體" w:hAnsi="Times New Roman" w:cs="Times New Roman" w:hint="eastAsia"/>
          <w:b/>
          <w:color w:val="C00000"/>
          <w:sz w:val="30"/>
          <w:szCs w:val="30"/>
        </w:rPr>
        <w:t>)</w:t>
      </w:r>
      <w:proofErr w:type="gramStart"/>
      <w:r w:rsidR="00853330" w:rsidRPr="00853330">
        <w:rPr>
          <w:rFonts w:ascii="Times New Roman" w:eastAsia="標楷體" w:hAnsi="Times New Roman" w:cs="Times New Roman"/>
          <w:b/>
          <w:color w:val="auto"/>
          <w:sz w:val="30"/>
          <w:szCs w:val="30"/>
        </w:rPr>
        <w:t>—</w:t>
      </w:r>
      <w:proofErr w:type="gramEnd"/>
      <w:r w:rsidR="00EE3D1C">
        <w:rPr>
          <w:rFonts w:ascii="Times New Roman" w:eastAsia="標楷體" w:hAnsi="Times New Roman" w:cs="Times New Roman" w:hint="eastAsia"/>
          <w:b/>
          <w:color w:val="auto"/>
          <w:sz w:val="30"/>
          <w:szCs w:val="30"/>
        </w:rPr>
        <w:t>研發</w:t>
      </w:r>
      <w:r w:rsidR="00EE3D1C">
        <w:rPr>
          <w:rFonts w:ascii="Times New Roman" w:eastAsia="標楷體" w:hAnsi="Times New Roman" w:cs="Times New Roman"/>
          <w:b/>
          <w:color w:val="auto"/>
          <w:sz w:val="30"/>
          <w:szCs w:val="30"/>
        </w:rPr>
        <w:t>處提供</w:t>
      </w:r>
    </w:p>
    <w:p w:rsidR="00FC4033" w:rsidRDefault="00FC4033" w:rsidP="00A34D07">
      <w:pPr>
        <w:pStyle w:val="a6"/>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left="567" w:hanging="567"/>
        <w:jc w:val="both"/>
        <w:rPr>
          <w:rFonts w:ascii="Times New Roman" w:eastAsia="標楷體" w:hAnsi="Times New Roman" w:cs="Times New Roman"/>
          <w:b/>
          <w:color w:val="auto"/>
          <w:sz w:val="28"/>
          <w:szCs w:val="28"/>
        </w:rPr>
      </w:pPr>
      <w:r w:rsidRPr="00FC4033">
        <w:rPr>
          <w:rFonts w:ascii="Times New Roman" w:eastAsia="標楷體" w:hAnsi="Times New Roman" w:cs="Times New Roman"/>
          <w:b/>
          <w:color w:val="auto"/>
          <w:sz w:val="28"/>
          <w:szCs w:val="28"/>
        </w:rPr>
        <w:t>延</w:t>
      </w:r>
      <w:r w:rsidRPr="00FC4033">
        <w:rPr>
          <w:rFonts w:ascii="Times New Roman" w:eastAsia="標楷體" w:hAnsi="Times New Roman" w:cs="Times New Roman" w:hint="eastAsia"/>
          <w:b/>
          <w:color w:val="auto"/>
          <w:sz w:val="28"/>
          <w:szCs w:val="28"/>
        </w:rPr>
        <w:t>攬</w:t>
      </w:r>
      <w:r w:rsidRPr="00FC4033">
        <w:rPr>
          <w:rFonts w:ascii="Times New Roman" w:eastAsia="標楷體" w:hAnsi="Times New Roman" w:cs="Times New Roman"/>
          <w:b/>
          <w:color w:val="auto"/>
          <w:sz w:val="28"/>
          <w:szCs w:val="28"/>
        </w:rPr>
        <w:t>優</w:t>
      </w:r>
      <w:r w:rsidRPr="00FC4033">
        <w:rPr>
          <w:rFonts w:ascii="Times New Roman" w:eastAsia="標楷體" w:hAnsi="Times New Roman" w:cs="Times New Roman" w:hint="eastAsia"/>
          <w:b/>
          <w:color w:val="auto"/>
          <w:sz w:val="28"/>
          <w:szCs w:val="28"/>
        </w:rPr>
        <w:t>秀</w:t>
      </w:r>
      <w:r w:rsidRPr="00FC4033">
        <w:rPr>
          <w:rFonts w:ascii="Times New Roman" w:eastAsia="標楷體" w:hAnsi="Times New Roman" w:cs="Times New Roman"/>
          <w:b/>
          <w:color w:val="auto"/>
          <w:sz w:val="28"/>
          <w:szCs w:val="28"/>
        </w:rPr>
        <w:t>人才及年輕人才</w:t>
      </w:r>
      <w:r w:rsidRPr="00FC4033">
        <w:rPr>
          <w:rFonts w:ascii="Times New Roman" w:eastAsia="標楷體" w:hAnsi="Times New Roman" w:cs="Times New Roman" w:hint="eastAsia"/>
          <w:b/>
          <w:color w:val="auto"/>
          <w:sz w:val="28"/>
          <w:szCs w:val="28"/>
        </w:rPr>
        <w:t>策</w:t>
      </w:r>
      <w:r w:rsidRPr="00FC4033">
        <w:rPr>
          <w:rFonts w:ascii="Times New Roman" w:eastAsia="標楷體" w:hAnsi="Times New Roman" w:cs="Times New Roman"/>
          <w:b/>
          <w:color w:val="auto"/>
          <w:sz w:val="28"/>
          <w:szCs w:val="28"/>
        </w:rPr>
        <w:t>略</w:t>
      </w:r>
    </w:p>
    <w:p w:rsidR="006326AB" w:rsidRPr="007F73A5" w:rsidRDefault="00B576C9" w:rsidP="00A34D07">
      <w:pPr>
        <w:pStyle w:val="a6"/>
        <w:widowControl w:val="0"/>
        <w:numPr>
          <w:ilvl w:val="0"/>
          <w:numId w:val="31"/>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olor w:val="auto"/>
          <w:sz w:val="28"/>
          <w:szCs w:val="28"/>
        </w:rPr>
      </w:pPr>
      <w:r w:rsidRPr="007F73A5">
        <w:rPr>
          <w:rFonts w:ascii="標楷體" w:eastAsia="標楷體" w:hAnsi="標楷體"/>
          <w:b/>
          <w:color w:val="auto"/>
          <w:sz w:val="28"/>
          <w:szCs w:val="28"/>
        </w:rPr>
        <w:lastRenderedPageBreak/>
        <w:t>配合校務發展</w:t>
      </w:r>
      <w:r w:rsidRPr="007F73A5">
        <w:rPr>
          <w:rFonts w:ascii="標楷體" w:eastAsia="標楷體" w:hAnsi="標楷體" w:hint="eastAsia"/>
          <w:b/>
          <w:color w:val="auto"/>
          <w:sz w:val="28"/>
          <w:szCs w:val="28"/>
        </w:rPr>
        <w:t>、搭配專</w:t>
      </w:r>
      <w:r w:rsidRPr="007F73A5">
        <w:rPr>
          <w:rFonts w:ascii="標楷體" w:eastAsia="標楷體" w:hAnsi="標楷體"/>
          <w:b/>
          <w:color w:val="auto"/>
          <w:sz w:val="28"/>
          <w:szCs w:val="28"/>
        </w:rPr>
        <w:t>案計畫，彈性</w:t>
      </w:r>
      <w:r w:rsidRPr="007F73A5">
        <w:rPr>
          <w:rFonts w:ascii="標楷體" w:eastAsia="標楷體" w:hAnsi="標楷體" w:hint="eastAsia"/>
          <w:b/>
          <w:color w:val="auto"/>
          <w:sz w:val="28"/>
          <w:szCs w:val="28"/>
        </w:rPr>
        <w:t>調</w:t>
      </w:r>
      <w:r w:rsidRPr="007F73A5">
        <w:rPr>
          <w:rFonts w:ascii="標楷體" w:eastAsia="標楷體" w:hAnsi="標楷體"/>
          <w:b/>
          <w:color w:val="auto"/>
          <w:sz w:val="28"/>
          <w:szCs w:val="28"/>
        </w:rPr>
        <w:t>度</w:t>
      </w:r>
      <w:r w:rsidRPr="007F73A5">
        <w:rPr>
          <w:rFonts w:ascii="標楷體" w:eastAsia="標楷體" w:hAnsi="標楷體" w:hint="eastAsia"/>
          <w:b/>
          <w:color w:val="auto"/>
          <w:sz w:val="28"/>
          <w:szCs w:val="28"/>
        </w:rPr>
        <w:t>專</w:t>
      </w:r>
      <w:r w:rsidRPr="007F73A5">
        <w:rPr>
          <w:rFonts w:ascii="標楷體" w:eastAsia="標楷體" w:hAnsi="標楷體"/>
          <w:b/>
          <w:color w:val="auto"/>
          <w:sz w:val="28"/>
          <w:szCs w:val="28"/>
        </w:rPr>
        <w:t>任教師員</w:t>
      </w:r>
      <w:r w:rsidRPr="007F73A5">
        <w:rPr>
          <w:rFonts w:ascii="標楷體" w:eastAsia="標楷體" w:hAnsi="標楷體" w:hint="eastAsia"/>
          <w:b/>
          <w:color w:val="auto"/>
          <w:sz w:val="28"/>
          <w:szCs w:val="28"/>
        </w:rPr>
        <w:t>額</w:t>
      </w:r>
      <w:r w:rsidRPr="007F73A5">
        <w:rPr>
          <w:rFonts w:ascii="標楷體" w:eastAsia="標楷體" w:hAnsi="標楷體" w:hint="eastAsia"/>
          <w:color w:val="auto"/>
          <w:sz w:val="28"/>
          <w:szCs w:val="28"/>
        </w:rPr>
        <w:t>:針</w:t>
      </w:r>
      <w:r w:rsidRPr="007F73A5">
        <w:rPr>
          <w:rFonts w:ascii="標楷體" w:eastAsia="標楷體" w:hAnsi="標楷體"/>
          <w:color w:val="auto"/>
          <w:sz w:val="28"/>
          <w:szCs w:val="28"/>
        </w:rPr>
        <w:t>對大型計畫或</w:t>
      </w:r>
      <w:r w:rsidRPr="007F73A5">
        <w:rPr>
          <w:rFonts w:ascii="標楷體" w:eastAsia="標楷體" w:hAnsi="標楷體" w:hint="eastAsia"/>
          <w:color w:val="auto"/>
          <w:sz w:val="28"/>
          <w:szCs w:val="28"/>
        </w:rPr>
        <w:t>配</w:t>
      </w:r>
      <w:r w:rsidRPr="007F73A5">
        <w:rPr>
          <w:rFonts w:ascii="標楷體" w:eastAsia="標楷體" w:hAnsi="標楷體"/>
          <w:color w:val="auto"/>
          <w:sz w:val="28"/>
          <w:szCs w:val="28"/>
        </w:rPr>
        <w:t>合政策面</w:t>
      </w:r>
      <w:r w:rsidRPr="007F73A5">
        <w:rPr>
          <w:rFonts w:ascii="標楷體" w:eastAsia="標楷體" w:hAnsi="標楷體" w:hint="eastAsia"/>
          <w:color w:val="auto"/>
          <w:sz w:val="28"/>
          <w:szCs w:val="28"/>
        </w:rPr>
        <w:t>所</w:t>
      </w:r>
      <w:r w:rsidRPr="007F73A5">
        <w:rPr>
          <w:rFonts w:ascii="標楷體" w:eastAsia="標楷體" w:hAnsi="標楷體"/>
          <w:color w:val="auto"/>
          <w:sz w:val="28"/>
          <w:szCs w:val="28"/>
        </w:rPr>
        <w:t>推動計畫，</w:t>
      </w:r>
      <w:r w:rsidRPr="007F73A5">
        <w:rPr>
          <w:rFonts w:ascii="標楷體" w:eastAsia="標楷體" w:hAnsi="標楷體" w:hint="eastAsia"/>
          <w:color w:val="auto"/>
          <w:sz w:val="28"/>
          <w:szCs w:val="28"/>
        </w:rPr>
        <w:t>充</w:t>
      </w:r>
      <w:r w:rsidRPr="007F73A5">
        <w:rPr>
          <w:rFonts w:ascii="標楷體" w:eastAsia="標楷體" w:hAnsi="標楷體"/>
          <w:color w:val="auto"/>
          <w:sz w:val="28"/>
          <w:szCs w:val="28"/>
        </w:rPr>
        <w:t>分運用</w:t>
      </w:r>
      <w:r w:rsidRPr="007F73A5">
        <w:rPr>
          <w:rFonts w:ascii="標楷體" w:eastAsia="標楷體" w:hAnsi="標楷體" w:hint="eastAsia"/>
          <w:color w:val="auto"/>
          <w:sz w:val="28"/>
          <w:szCs w:val="28"/>
        </w:rPr>
        <w:t>本</w:t>
      </w:r>
      <w:r w:rsidRPr="007F73A5">
        <w:rPr>
          <w:rFonts w:ascii="標楷體" w:eastAsia="標楷體" w:hAnsi="標楷體"/>
          <w:color w:val="auto"/>
          <w:sz w:val="28"/>
          <w:szCs w:val="28"/>
        </w:rPr>
        <w:t>校</w:t>
      </w:r>
      <w:r w:rsidRPr="007F73A5">
        <w:rPr>
          <w:rFonts w:ascii="標楷體" w:eastAsia="標楷體" w:hAnsi="標楷體" w:hint="eastAsia"/>
          <w:color w:val="auto"/>
          <w:sz w:val="28"/>
          <w:szCs w:val="28"/>
        </w:rPr>
        <w:t>教</w:t>
      </w:r>
      <w:r w:rsidRPr="007F73A5">
        <w:rPr>
          <w:rFonts w:ascii="標楷體" w:eastAsia="標楷體" w:hAnsi="標楷體"/>
          <w:color w:val="auto"/>
          <w:sz w:val="28"/>
          <w:szCs w:val="28"/>
        </w:rPr>
        <w:t>師</w:t>
      </w:r>
      <w:r w:rsidRPr="007F73A5">
        <w:rPr>
          <w:rFonts w:ascii="標楷體" w:eastAsia="標楷體" w:hAnsi="標楷體" w:hint="eastAsia"/>
          <w:color w:val="auto"/>
          <w:sz w:val="28"/>
          <w:szCs w:val="28"/>
        </w:rPr>
        <w:t>員額統籌調配及彈性運用原則，彈</w:t>
      </w:r>
      <w:r w:rsidRPr="007F73A5">
        <w:rPr>
          <w:rFonts w:ascii="標楷體" w:eastAsia="標楷體" w:hAnsi="標楷體"/>
          <w:color w:val="auto"/>
          <w:sz w:val="28"/>
          <w:szCs w:val="28"/>
        </w:rPr>
        <w:t>性</w:t>
      </w:r>
      <w:r w:rsidRPr="007F73A5">
        <w:rPr>
          <w:rFonts w:ascii="標楷體" w:eastAsia="標楷體" w:hAnsi="標楷體" w:hint="eastAsia"/>
          <w:color w:val="auto"/>
          <w:sz w:val="28"/>
          <w:szCs w:val="28"/>
        </w:rPr>
        <w:t>調度</w:t>
      </w:r>
      <w:r w:rsidRPr="007F73A5">
        <w:rPr>
          <w:rFonts w:ascii="標楷體" w:eastAsia="標楷體" w:hAnsi="標楷體"/>
          <w:color w:val="auto"/>
          <w:sz w:val="28"/>
          <w:szCs w:val="28"/>
        </w:rPr>
        <w:t>教</w:t>
      </w:r>
      <w:r w:rsidRPr="007F73A5">
        <w:rPr>
          <w:rFonts w:ascii="標楷體" w:eastAsia="標楷體" w:hAnsi="標楷體" w:hint="eastAsia"/>
          <w:color w:val="auto"/>
          <w:sz w:val="28"/>
          <w:szCs w:val="28"/>
        </w:rPr>
        <w:t>研</w:t>
      </w:r>
      <w:r w:rsidRPr="007F73A5">
        <w:rPr>
          <w:rFonts w:ascii="標楷體" w:eastAsia="標楷體" w:hAnsi="標楷體"/>
          <w:color w:val="auto"/>
          <w:sz w:val="28"/>
          <w:szCs w:val="28"/>
        </w:rPr>
        <w:t>人員</w:t>
      </w:r>
      <w:r w:rsidRPr="007F73A5">
        <w:rPr>
          <w:rFonts w:ascii="標楷體" w:eastAsia="標楷體" w:hAnsi="標楷體" w:hint="eastAsia"/>
          <w:color w:val="auto"/>
          <w:sz w:val="28"/>
          <w:szCs w:val="28"/>
        </w:rPr>
        <w:t>額</w:t>
      </w:r>
      <w:r w:rsidRPr="007F73A5">
        <w:rPr>
          <w:rFonts w:ascii="標楷體" w:eastAsia="標楷體" w:hAnsi="標楷體"/>
          <w:color w:val="auto"/>
          <w:sz w:val="28"/>
          <w:szCs w:val="28"/>
        </w:rPr>
        <w:t>，</w:t>
      </w:r>
      <w:r w:rsidRPr="007F73A5">
        <w:rPr>
          <w:rFonts w:ascii="標楷體" w:eastAsia="標楷體" w:hAnsi="標楷體" w:hint="eastAsia"/>
          <w:color w:val="auto"/>
          <w:sz w:val="28"/>
          <w:szCs w:val="28"/>
        </w:rPr>
        <w:t>以延</w:t>
      </w:r>
      <w:r w:rsidRPr="007F73A5">
        <w:rPr>
          <w:rFonts w:ascii="標楷體" w:eastAsia="標楷體" w:hAnsi="標楷體"/>
          <w:color w:val="auto"/>
          <w:sz w:val="28"/>
          <w:szCs w:val="28"/>
        </w:rPr>
        <w:t>攬</w:t>
      </w:r>
      <w:r w:rsidRPr="007F73A5">
        <w:rPr>
          <w:rFonts w:ascii="標楷體" w:eastAsia="標楷體" w:hAnsi="標楷體" w:hint="eastAsia"/>
          <w:color w:val="auto"/>
          <w:sz w:val="28"/>
          <w:szCs w:val="28"/>
        </w:rPr>
        <w:t>具</w:t>
      </w:r>
      <w:r w:rsidRPr="007F73A5">
        <w:rPr>
          <w:rFonts w:ascii="標楷體" w:eastAsia="標楷體" w:hAnsi="標楷體"/>
          <w:color w:val="auto"/>
          <w:sz w:val="28"/>
          <w:szCs w:val="28"/>
        </w:rPr>
        <w:t>國際競爭力優</w:t>
      </w:r>
      <w:r w:rsidRPr="007F73A5">
        <w:rPr>
          <w:rFonts w:ascii="標楷體" w:eastAsia="標楷體" w:hAnsi="標楷體" w:hint="eastAsia"/>
          <w:color w:val="auto"/>
          <w:sz w:val="28"/>
          <w:szCs w:val="28"/>
        </w:rPr>
        <w:t>秀人</w:t>
      </w:r>
      <w:r w:rsidRPr="007F73A5">
        <w:rPr>
          <w:rFonts w:ascii="標楷體" w:eastAsia="標楷體" w:hAnsi="標楷體"/>
          <w:color w:val="auto"/>
          <w:sz w:val="28"/>
          <w:szCs w:val="28"/>
        </w:rPr>
        <w:t>才</w:t>
      </w:r>
      <w:r w:rsidRPr="007F73A5">
        <w:rPr>
          <w:rFonts w:ascii="標楷體" w:eastAsia="標楷體" w:hAnsi="標楷體" w:hint="eastAsia"/>
          <w:color w:val="auto"/>
          <w:sz w:val="28"/>
          <w:szCs w:val="28"/>
        </w:rPr>
        <w:t>。</w:t>
      </w:r>
    </w:p>
    <w:p w:rsidR="007F73A5" w:rsidRPr="007F73A5" w:rsidRDefault="007F73A5" w:rsidP="00A34D07">
      <w:pPr>
        <w:pStyle w:val="a6"/>
        <w:widowControl w:val="0"/>
        <w:numPr>
          <w:ilvl w:val="0"/>
          <w:numId w:val="31"/>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olor w:val="auto"/>
          <w:sz w:val="28"/>
          <w:szCs w:val="28"/>
        </w:rPr>
      </w:pPr>
      <w:r w:rsidRPr="007F73A5">
        <w:rPr>
          <w:rFonts w:ascii="標楷體" w:eastAsia="標楷體" w:hAnsi="標楷體" w:hint="eastAsia"/>
          <w:b/>
          <w:color w:val="auto"/>
          <w:sz w:val="28"/>
          <w:szCs w:val="28"/>
          <w:lang w:eastAsia="zh-HK"/>
        </w:rPr>
        <w:t>提供競爭型彈性薪資或</w:t>
      </w:r>
      <w:r w:rsidRPr="007F73A5">
        <w:rPr>
          <w:rFonts w:ascii="標楷體" w:eastAsia="標楷體" w:hAnsi="標楷體"/>
          <w:b/>
          <w:color w:val="auto"/>
          <w:sz w:val="28"/>
          <w:szCs w:val="28"/>
          <w:lang w:eastAsia="zh-HK"/>
        </w:rPr>
        <w:t>補助</w:t>
      </w:r>
    </w:p>
    <w:p w:rsidR="00B576C9" w:rsidRPr="00B576C9" w:rsidRDefault="005334A5" w:rsidP="00A34D07">
      <w:pPr>
        <w:pStyle w:val="a6"/>
        <w:widowControl w:val="0"/>
        <w:numPr>
          <w:ilvl w:val="0"/>
          <w:numId w:val="32"/>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olor w:val="auto"/>
          <w:sz w:val="28"/>
          <w:szCs w:val="28"/>
        </w:rPr>
      </w:pPr>
      <w:r w:rsidRPr="00D030CB">
        <w:rPr>
          <w:rFonts w:ascii="標楷體" w:eastAsia="標楷體" w:hAnsi="標楷體" w:hint="eastAsia"/>
          <w:b/>
          <w:color w:val="auto"/>
          <w:sz w:val="28"/>
          <w:szCs w:val="28"/>
        </w:rPr>
        <w:t>學</w:t>
      </w:r>
      <w:r w:rsidRPr="00D030CB">
        <w:rPr>
          <w:rFonts w:ascii="標楷體" w:eastAsia="標楷體" w:hAnsi="標楷體"/>
          <w:b/>
          <w:color w:val="auto"/>
          <w:sz w:val="28"/>
          <w:szCs w:val="28"/>
        </w:rPr>
        <w:t>校</w:t>
      </w:r>
      <w:r w:rsidR="00CD1D09" w:rsidRPr="00D030CB">
        <w:rPr>
          <w:rFonts w:ascii="標楷體" w:eastAsia="標楷體" w:hAnsi="標楷體" w:hint="eastAsia"/>
          <w:b/>
          <w:color w:val="auto"/>
          <w:sz w:val="28"/>
          <w:szCs w:val="28"/>
        </w:rPr>
        <w:t>提供</w:t>
      </w:r>
      <w:r w:rsidR="00D030CB" w:rsidRPr="00D030CB">
        <w:rPr>
          <w:rFonts w:ascii="標楷體" w:eastAsia="標楷體" w:hAnsi="標楷體" w:hint="eastAsia"/>
          <w:b/>
          <w:color w:val="auto"/>
          <w:sz w:val="28"/>
          <w:szCs w:val="28"/>
          <w:lang w:eastAsia="zh-HK"/>
        </w:rPr>
        <w:t>彈性</w:t>
      </w:r>
      <w:r w:rsidR="00D030CB" w:rsidRPr="007F73A5">
        <w:rPr>
          <w:rFonts w:ascii="標楷體" w:eastAsia="標楷體" w:hAnsi="標楷體" w:hint="eastAsia"/>
          <w:b/>
          <w:color w:val="auto"/>
          <w:sz w:val="28"/>
          <w:szCs w:val="28"/>
          <w:lang w:eastAsia="zh-HK"/>
        </w:rPr>
        <w:t>薪資或</w:t>
      </w:r>
      <w:r w:rsidR="00D030CB" w:rsidRPr="007F73A5">
        <w:rPr>
          <w:rFonts w:ascii="標楷體" w:eastAsia="標楷體" w:hAnsi="標楷體"/>
          <w:b/>
          <w:color w:val="auto"/>
          <w:sz w:val="28"/>
          <w:szCs w:val="28"/>
          <w:lang w:eastAsia="zh-HK"/>
        </w:rPr>
        <w:t>補助</w:t>
      </w:r>
      <w:r w:rsidR="00B576C9" w:rsidRPr="00B576C9">
        <w:rPr>
          <w:rFonts w:ascii="標楷體" w:eastAsia="標楷體" w:hAnsi="標楷體" w:hint="eastAsia"/>
          <w:color w:val="auto"/>
          <w:sz w:val="28"/>
          <w:szCs w:val="28"/>
        </w:rPr>
        <w:t>:</w:t>
      </w:r>
    </w:p>
    <w:p w:rsidR="00B576C9" w:rsidRPr="0037731E" w:rsidRDefault="00B576C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(1) </w:t>
      </w:r>
      <w:r w:rsidRPr="0037731E">
        <w:rPr>
          <w:rFonts w:ascii="Times New Roman" w:eastAsia="標楷體" w:hAnsi="Times New Roman" w:cs="Times New Roman" w:hint="eastAsia"/>
          <w:bCs/>
          <w:color w:val="auto"/>
          <w:sz w:val="28"/>
          <w:szCs w:val="28"/>
        </w:rPr>
        <w:t>新聘傑出研究人員：依「國立中央大學新聘傑出教研人員獎勵辦法」，資格為本校第一次聘任之編制內專任教研人員，</w:t>
      </w:r>
      <w:r>
        <w:rPr>
          <w:rFonts w:ascii="Times New Roman" w:eastAsia="標楷體" w:hAnsi="Times New Roman" w:cs="Times New Roman" w:hint="eastAsia"/>
          <w:bCs/>
          <w:color w:val="auto"/>
          <w:sz w:val="28"/>
          <w:szCs w:val="28"/>
        </w:rPr>
        <w:t>連</w:t>
      </w:r>
      <w:r>
        <w:rPr>
          <w:rFonts w:ascii="Times New Roman" w:eastAsia="標楷體" w:hAnsi="Times New Roman" w:cs="Times New Roman"/>
          <w:bCs/>
          <w:color w:val="auto"/>
          <w:sz w:val="28"/>
          <w:szCs w:val="28"/>
        </w:rPr>
        <w:t>續</w:t>
      </w:r>
      <w:r>
        <w:rPr>
          <w:rFonts w:ascii="Times New Roman" w:eastAsia="標楷體" w:hAnsi="Times New Roman" w:cs="Times New Roman"/>
          <w:bCs/>
          <w:color w:val="auto"/>
          <w:sz w:val="28"/>
          <w:szCs w:val="28"/>
        </w:rPr>
        <w:t>3</w:t>
      </w:r>
      <w:r>
        <w:rPr>
          <w:rFonts w:ascii="Times New Roman" w:eastAsia="標楷體" w:hAnsi="Times New Roman" w:cs="Times New Roman" w:hint="eastAsia"/>
          <w:bCs/>
          <w:color w:val="auto"/>
          <w:sz w:val="28"/>
          <w:szCs w:val="28"/>
        </w:rPr>
        <w:t>年每</w:t>
      </w:r>
      <w:r>
        <w:rPr>
          <w:rFonts w:ascii="Times New Roman" w:eastAsia="標楷體" w:hAnsi="Times New Roman" w:cs="Times New Roman"/>
          <w:bCs/>
          <w:color w:val="auto"/>
          <w:sz w:val="28"/>
          <w:szCs w:val="28"/>
        </w:rPr>
        <w:t>年給予</w:t>
      </w:r>
      <w:r>
        <w:rPr>
          <w:rFonts w:ascii="Times New Roman" w:eastAsia="標楷體" w:hAnsi="Times New Roman" w:cs="Times New Roman" w:hint="eastAsia"/>
          <w:bCs/>
          <w:color w:val="auto"/>
          <w:sz w:val="28"/>
          <w:szCs w:val="28"/>
        </w:rPr>
        <w:t>15</w:t>
      </w:r>
      <w:r>
        <w:rPr>
          <w:rFonts w:ascii="Times New Roman" w:eastAsia="標楷體" w:hAnsi="Times New Roman" w:cs="Times New Roman" w:hint="eastAsia"/>
          <w:bCs/>
          <w:color w:val="auto"/>
          <w:sz w:val="28"/>
          <w:szCs w:val="28"/>
        </w:rPr>
        <w:t>萬</w:t>
      </w:r>
      <w:r>
        <w:rPr>
          <w:rFonts w:ascii="Times New Roman" w:eastAsia="標楷體" w:hAnsi="Times New Roman" w:cs="Times New Roman"/>
          <w:bCs/>
          <w:color w:val="auto"/>
          <w:sz w:val="28"/>
          <w:szCs w:val="28"/>
        </w:rPr>
        <w:t>至</w:t>
      </w:r>
      <w:r>
        <w:rPr>
          <w:rFonts w:ascii="Times New Roman" w:eastAsia="標楷體" w:hAnsi="Times New Roman" w:cs="Times New Roman" w:hint="eastAsia"/>
          <w:bCs/>
          <w:color w:val="auto"/>
          <w:sz w:val="28"/>
          <w:szCs w:val="28"/>
        </w:rPr>
        <w:t>40</w:t>
      </w:r>
      <w:r>
        <w:rPr>
          <w:rFonts w:ascii="Times New Roman" w:eastAsia="標楷體" w:hAnsi="Times New Roman" w:cs="Times New Roman" w:hint="eastAsia"/>
          <w:bCs/>
          <w:color w:val="auto"/>
          <w:sz w:val="28"/>
          <w:szCs w:val="28"/>
        </w:rPr>
        <w:t>萬</w:t>
      </w:r>
      <w:r>
        <w:rPr>
          <w:rFonts w:ascii="Times New Roman" w:eastAsia="標楷體" w:hAnsi="Times New Roman" w:cs="Times New Roman"/>
          <w:bCs/>
          <w:color w:val="auto"/>
          <w:sz w:val="28"/>
          <w:szCs w:val="28"/>
        </w:rPr>
        <w:t>之</w:t>
      </w:r>
      <w:r>
        <w:rPr>
          <w:rFonts w:ascii="Times New Roman" w:eastAsia="標楷體" w:hAnsi="Times New Roman" w:cs="Times New Roman" w:hint="eastAsia"/>
          <w:bCs/>
          <w:color w:val="auto"/>
          <w:sz w:val="28"/>
          <w:szCs w:val="28"/>
        </w:rPr>
        <w:t>彈</w:t>
      </w:r>
      <w:r>
        <w:rPr>
          <w:rFonts w:ascii="Times New Roman" w:eastAsia="標楷體" w:hAnsi="Times New Roman" w:cs="Times New Roman"/>
          <w:bCs/>
          <w:color w:val="auto"/>
          <w:sz w:val="28"/>
          <w:szCs w:val="28"/>
        </w:rPr>
        <w:t>性</w:t>
      </w:r>
      <w:r>
        <w:rPr>
          <w:rFonts w:ascii="Times New Roman" w:eastAsia="標楷體" w:hAnsi="Times New Roman" w:cs="Times New Roman" w:hint="eastAsia"/>
          <w:bCs/>
          <w:color w:val="auto"/>
          <w:sz w:val="28"/>
          <w:szCs w:val="28"/>
        </w:rPr>
        <w:t>薪</w:t>
      </w:r>
      <w:r>
        <w:rPr>
          <w:rFonts w:ascii="Times New Roman" w:eastAsia="標楷體" w:hAnsi="Times New Roman" w:cs="Times New Roman"/>
          <w:bCs/>
          <w:color w:val="auto"/>
          <w:sz w:val="28"/>
          <w:szCs w:val="28"/>
        </w:rPr>
        <w:t>資</w:t>
      </w:r>
      <w:r w:rsidRPr="0037731E">
        <w:rPr>
          <w:rFonts w:ascii="Times New Roman" w:eastAsia="標楷體" w:hAnsi="Times New Roman" w:cs="Times New Roman" w:hint="eastAsia"/>
          <w:bCs/>
          <w:color w:val="auto"/>
          <w:sz w:val="28"/>
          <w:szCs w:val="28"/>
        </w:rPr>
        <w:t>。</w:t>
      </w:r>
    </w:p>
    <w:p w:rsidR="00B576C9" w:rsidRPr="0037731E" w:rsidRDefault="00B576C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(2) </w:t>
      </w:r>
      <w:r w:rsidRPr="0037731E">
        <w:rPr>
          <w:rFonts w:ascii="Times New Roman" w:eastAsia="標楷體" w:hAnsi="Times New Roman" w:cs="Times New Roman" w:hint="eastAsia"/>
          <w:bCs/>
          <w:color w:val="auto"/>
          <w:sz w:val="28"/>
          <w:szCs w:val="28"/>
        </w:rPr>
        <w:t>新聘卓越教研人員：依「國立中央大學新聘卓越教研人員獎勵辦法」，獎勵對象為非國內第一次聘任之本校新進專任</w:t>
      </w:r>
      <w:r w:rsidRPr="0037731E">
        <w:rPr>
          <w:rFonts w:ascii="Times New Roman" w:eastAsia="標楷體" w:hAnsi="Times New Roman" w:cs="Times New Roman"/>
          <w:bCs/>
          <w:color w:val="auto"/>
          <w:sz w:val="28"/>
          <w:szCs w:val="28"/>
        </w:rPr>
        <w:t>(</w:t>
      </w:r>
      <w:r w:rsidRPr="0037731E">
        <w:rPr>
          <w:rFonts w:ascii="Times New Roman" w:eastAsia="標楷體" w:hAnsi="Times New Roman" w:cs="Times New Roman" w:hint="eastAsia"/>
          <w:bCs/>
          <w:color w:val="auto"/>
          <w:sz w:val="28"/>
          <w:szCs w:val="28"/>
        </w:rPr>
        <w:t>案</w:t>
      </w:r>
      <w:r w:rsidRPr="0037731E">
        <w:rPr>
          <w:rFonts w:ascii="Times New Roman" w:eastAsia="標楷體" w:hAnsi="Times New Roman" w:cs="Times New Roman"/>
          <w:bCs/>
          <w:color w:val="auto"/>
          <w:sz w:val="28"/>
          <w:szCs w:val="28"/>
        </w:rPr>
        <w:t>)</w:t>
      </w:r>
      <w:r w:rsidRPr="0037731E">
        <w:rPr>
          <w:rFonts w:ascii="Times New Roman" w:eastAsia="標楷體" w:hAnsi="Times New Roman" w:cs="Times New Roman" w:hint="eastAsia"/>
          <w:bCs/>
          <w:color w:val="auto"/>
          <w:sz w:val="28"/>
          <w:szCs w:val="28"/>
        </w:rPr>
        <w:t>教研人員，</w:t>
      </w:r>
      <w:r>
        <w:rPr>
          <w:rFonts w:ascii="Times New Roman" w:eastAsia="標楷體" w:hAnsi="Times New Roman" w:cs="Times New Roman" w:hint="eastAsia"/>
          <w:bCs/>
          <w:color w:val="auto"/>
          <w:sz w:val="28"/>
          <w:szCs w:val="28"/>
        </w:rPr>
        <w:t>連</w:t>
      </w:r>
      <w:r>
        <w:rPr>
          <w:rFonts w:ascii="Times New Roman" w:eastAsia="標楷體" w:hAnsi="Times New Roman" w:cs="Times New Roman"/>
          <w:bCs/>
          <w:color w:val="auto"/>
          <w:sz w:val="28"/>
          <w:szCs w:val="28"/>
        </w:rPr>
        <w:t>續</w:t>
      </w:r>
      <w:r>
        <w:rPr>
          <w:rFonts w:ascii="Times New Roman" w:eastAsia="標楷體" w:hAnsi="Times New Roman" w:cs="Times New Roman" w:hint="eastAsia"/>
          <w:bCs/>
          <w:color w:val="auto"/>
          <w:sz w:val="28"/>
          <w:szCs w:val="28"/>
        </w:rPr>
        <w:t>3</w:t>
      </w:r>
      <w:r>
        <w:rPr>
          <w:rFonts w:ascii="Times New Roman" w:eastAsia="標楷體" w:hAnsi="Times New Roman" w:cs="Times New Roman" w:hint="eastAsia"/>
          <w:bCs/>
          <w:color w:val="auto"/>
          <w:sz w:val="28"/>
          <w:szCs w:val="28"/>
        </w:rPr>
        <w:t>年</w:t>
      </w:r>
      <w:r>
        <w:rPr>
          <w:rFonts w:ascii="Times New Roman" w:eastAsia="標楷體" w:hAnsi="Times New Roman" w:cs="Times New Roman"/>
          <w:bCs/>
          <w:color w:val="auto"/>
          <w:sz w:val="28"/>
          <w:szCs w:val="28"/>
        </w:rPr>
        <w:t>每年給</w:t>
      </w:r>
      <w:r>
        <w:rPr>
          <w:rFonts w:ascii="Times New Roman" w:eastAsia="標楷體" w:hAnsi="Times New Roman" w:cs="Times New Roman" w:hint="eastAsia"/>
          <w:bCs/>
          <w:color w:val="auto"/>
          <w:sz w:val="28"/>
          <w:szCs w:val="28"/>
        </w:rPr>
        <w:t>予</w:t>
      </w:r>
      <w:r w:rsidR="00EE3D1C">
        <w:rPr>
          <w:rFonts w:ascii="Times New Roman" w:eastAsia="標楷體" w:hAnsi="Times New Roman" w:cs="Times New Roman"/>
          <w:bCs/>
          <w:color w:val="auto"/>
          <w:sz w:val="28"/>
          <w:szCs w:val="28"/>
        </w:rPr>
        <w:t>6</w:t>
      </w:r>
      <w:r>
        <w:rPr>
          <w:rFonts w:ascii="Times New Roman" w:eastAsia="標楷體" w:hAnsi="Times New Roman" w:cs="Times New Roman" w:hint="eastAsia"/>
          <w:bCs/>
          <w:color w:val="auto"/>
          <w:sz w:val="28"/>
          <w:szCs w:val="28"/>
        </w:rPr>
        <w:t>萬</w:t>
      </w:r>
      <w:r>
        <w:rPr>
          <w:rFonts w:ascii="Times New Roman" w:eastAsia="標楷體" w:hAnsi="Times New Roman" w:cs="Times New Roman"/>
          <w:bCs/>
          <w:color w:val="auto"/>
          <w:sz w:val="28"/>
          <w:szCs w:val="28"/>
        </w:rPr>
        <w:t>至</w:t>
      </w:r>
      <w:r w:rsidR="00EE3D1C">
        <w:rPr>
          <w:rFonts w:ascii="Times New Roman" w:eastAsia="標楷體" w:hAnsi="Times New Roman" w:cs="Times New Roman"/>
          <w:bCs/>
          <w:color w:val="auto"/>
          <w:sz w:val="28"/>
          <w:szCs w:val="28"/>
        </w:rPr>
        <w:t>12</w:t>
      </w:r>
      <w:r>
        <w:rPr>
          <w:rFonts w:ascii="Times New Roman" w:eastAsia="標楷體" w:hAnsi="Times New Roman" w:cs="Times New Roman" w:hint="eastAsia"/>
          <w:bCs/>
          <w:color w:val="auto"/>
          <w:sz w:val="28"/>
          <w:szCs w:val="28"/>
        </w:rPr>
        <w:t>萬</w:t>
      </w:r>
      <w:r>
        <w:rPr>
          <w:rFonts w:ascii="Times New Roman" w:eastAsia="標楷體" w:hAnsi="Times New Roman" w:cs="Times New Roman"/>
          <w:bCs/>
          <w:color w:val="auto"/>
          <w:sz w:val="28"/>
          <w:szCs w:val="28"/>
        </w:rPr>
        <w:t>不等之彈</w:t>
      </w:r>
      <w:r>
        <w:rPr>
          <w:rFonts w:ascii="Times New Roman" w:eastAsia="標楷體" w:hAnsi="Times New Roman" w:cs="Times New Roman" w:hint="eastAsia"/>
          <w:bCs/>
          <w:color w:val="auto"/>
          <w:sz w:val="28"/>
          <w:szCs w:val="28"/>
        </w:rPr>
        <w:t>性</w:t>
      </w:r>
      <w:r>
        <w:rPr>
          <w:rFonts w:ascii="Times New Roman" w:eastAsia="標楷體" w:hAnsi="Times New Roman" w:cs="Times New Roman"/>
          <w:bCs/>
          <w:color w:val="auto"/>
          <w:sz w:val="28"/>
          <w:szCs w:val="28"/>
        </w:rPr>
        <w:t>薪資</w:t>
      </w:r>
      <w:r w:rsidR="00D030CB">
        <w:rPr>
          <w:rFonts w:ascii="Times New Roman" w:eastAsia="標楷體" w:hAnsi="Times New Roman" w:cs="Times New Roman" w:hint="eastAsia"/>
          <w:bCs/>
          <w:color w:val="auto"/>
          <w:sz w:val="28"/>
          <w:szCs w:val="28"/>
        </w:rPr>
        <w:t>，經</w:t>
      </w:r>
      <w:r w:rsidR="00D030CB">
        <w:rPr>
          <w:rFonts w:ascii="Times New Roman" w:eastAsia="標楷體" w:hAnsi="Times New Roman" w:cs="Times New Roman"/>
          <w:bCs/>
          <w:color w:val="auto"/>
          <w:sz w:val="28"/>
          <w:szCs w:val="28"/>
        </w:rPr>
        <w:t>費來源為校</w:t>
      </w:r>
      <w:r w:rsidR="00D030CB">
        <w:rPr>
          <w:rFonts w:ascii="Times New Roman" w:eastAsia="標楷體" w:hAnsi="Times New Roman" w:cs="Times New Roman" w:hint="eastAsia"/>
          <w:bCs/>
          <w:color w:val="auto"/>
          <w:sz w:val="28"/>
          <w:szCs w:val="28"/>
        </w:rPr>
        <w:t>院系比</w:t>
      </w:r>
      <w:r w:rsidR="00D030CB">
        <w:rPr>
          <w:rFonts w:ascii="Times New Roman" w:eastAsia="標楷體" w:hAnsi="Times New Roman" w:cs="Times New Roman"/>
          <w:bCs/>
          <w:color w:val="auto"/>
          <w:sz w:val="28"/>
          <w:szCs w:val="28"/>
        </w:rPr>
        <w:t>例分</w:t>
      </w:r>
      <w:r w:rsidR="00D030CB">
        <w:rPr>
          <w:rFonts w:ascii="Times New Roman" w:eastAsia="標楷體" w:hAnsi="Times New Roman" w:cs="Times New Roman" w:hint="eastAsia"/>
          <w:bCs/>
          <w:color w:val="auto"/>
          <w:sz w:val="28"/>
          <w:szCs w:val="28"/>
        </w:rPr>
        <w:t>攤</w:t>
      </w:r>
      <w:r>
        <w:rPr>
          <w:rFonts w:ascii="Times New Roman" w:eastAsia="標楷體" w:hAnsi="Times New Roman" w:cs="Times New Roman"/>
          <w:bCs/>
          <w:color w:val="auto"/>
          <w:sz w:val="28"/>
          <w:szCs w:val="28"/>
        </w:rPr>
        <w:t>。</w:t>
      </w:r>
    </w:p>
    <w:p w:rsidR="00B576C9" w:rsidRPr="0037731E" w:rsidRDefault="00B576C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(3) </w:t>
      </w:r>
      <w:r w:rsidRPr="0037731E">
        <w:rPr>
          <w:rFonts w:ascii="Times New Roman" w:eastAsia="標楷體" w:hAnsi="Times New Roman" w:cs="Times New Roman" w:hint="eastAsia"/>
          <w:bCs/>
          <w:color w:val="auto"/>
          <w:sz w:val="28"/>
          <w:szCs w:val="28"/>
        </w:rPr>
        <w:t>新進或年輕傑出教師及研究人員學術研究經費補助：依「國立中央大學新進或年輕傑出教師及研究人員學術研究經費補助辦法」，</w:t>
      </w:r>
      <w:r>
        <w:rPr>
          <w:rFonts w:ascii="Times New Roman" w:eastAsia="標楷體" w:hAnsi="Times New Roman" w:cs="Times New Roman" w:hint="eastAsia"/>
          <w:bCs/>
          <w:color w:val="auto"/>
          <w:sz w:val="28"/>
          <w:szCs w:val="28"/>
        </w:rPr>
        <w:t>給予</w:t>
      </w:r>
      <w:r>
        <w:rPr>
          <w:rFonts w:ascii="Times New Roman" w:eastAsia="標楷體" w:hAnsi="Times New Roman" w:cs="Times New Roman" w:hint="eastAsia"/>
          <w:bCs/>
          <w:color w:val="auto"/>
          <w:sz w:val="28"/>
          <w:szCs w:val="28"/>
        </w:rPr>
        <w:t>20</w:t>
      </w:r>
      <w:r>
        <w:rPr>
          <w:rFonts w:ascii="Times New Roman" w:eastAsia="標楷體" w:hAnsi="Times New Roman" w:cs="Times New Roman" w:hint="eastAsia"/>
          <w:bCs/>
          <w:color w:val="auto"/>
          <w:sz w:val="28"/>
          <w:szCs w:val="28"/>
        </w:rPr>
        <w:t>萬元</w:t>
      </w:r>
      <w:r>
        <w:rPr>
          <w:rFonts w:ascii="Times New Roman" w:eastAsia="標楷體" w:hAnsi="Times New Roman" w:cs="Times New Roman"/>
          <w:bCs/>
          <w:color w:val="auto"/>
          <w:sz w:val="28"/>
          <w:szCs w:val="28"/>
        </w:rPr>
        <w:t>以</w:t>
      </w:r>
      <w:r>
        <w:rPr>
          <w:rFonts w:ascii="Times New Roman" w:eastAsia="標楷體" w:hAnsi="Times New Roman" w:cs="Times New Roman" w:hint="eastAsia"/>
          <w:bCs/>
          <w:color w:val="auto"/>
          <w:sz w:val="28"/>
          <w:szCs w:val="28"/>
        </w:rPr>
        <w:t>下</w:t>
      </w:r>
      <w:r>
        <w:rPr>
          <w:rFonts w:ascii="Times New Roman" w:eastAsia="標楷體" w:hAnsi="Times New Roman" w:cs="Times New Roman"/>
          <w:bCs/>
          <w:color w:val="auto"/>
          <w:sz w:val="28"/>
          <w:szCs w:val="28"/>
        </w:rPr>
        <w:t>之</w:t>
      </w:r>
      <w:r>
        <w:rPr>
          <w:rFonts w:ascii="Times New Roman" w:eastAsia="標楷體" w:hAnsi="Times New Roman" w:cs="Times New Roman" w:hint="eastAsia"/>
          <w:bCs/>
          <w:color w:val="auto"/>
          <w:sz w:val="28"/>
          <w:szCs w:val="28"/>
        </w:rPr>
        <w:t>經</w:t>
      </w:r>
      <w:r>
        <w:rPr>
          <w:rFonts w:ascii="Times New Roman" w:eastAsia="標楷體" w:hAnsi="Times New Roman" w:cs="Times New Roman"/>
          <w:bCs/>
          <w:color w:val="auto"/>
          <w:sz w:val="28"/>
          <w:szCs w:val="28"/>
        </w:rPr>
        <w:t>費補助</w:t>
      </w:r>
      <w:r w:rsidRPr="0037731E">
        <w:rPr>
          <w:rFonts w:ascii="Times New Roman" w:eastAsia="標楷體" w:hAnsi="Times New Roman" w:cs="Times New Roman" w:hint="eastAsia"/>
          <w:bCs/>
          <w:color w:val="auto"/>
          <w:sz w:val="28"/>
          <w:szCs w:val="28"/>
        </w:rPr>
        <w:t>。</w:t>
      </w:r>
    </w:p>
    <w:p w:rsidR="00B576C9" w:rsidRDefault="00B576C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(4) </w:t>
      </w:r>
      <w:r w:rsidRPr="0037731E">
        <w:rPr>
          <w:rFonts w:ascii="Times New Roman" w:eastAsia="標楷體" w:hAnsi="Times New Roman" w:cs="Times New Roman" w:hint="eastAsia"/>
          <w:bCs/>
          <w:color w:val="auto"/>
          <w:sz w:val="28"/>
          <w:szCs w:val="28"/>
        </w:rPr>
        <w:t>國立中央大學延攬客座優秀人才：本經費由申請者以自行籌措經費支應為原則，</w:t>
      </w:r>
      <w:r w:rsidR="00E57664">
        <w:rPr>
          <w:rFonts w:ascii="Times New Roman" w:eastAsia="標楷體" w:hAnsi="Times New Roman" w:cs="Times New Roman" w:hint="eastAsia"/>
          <w:bCs/>
          <w:color w:val="auto"/>
          <w:sz w:val="28"/>
          <w:szCs w:val="28"/>
        </w:rPr>
        <w:t>給</w:t>
      </w:r>
      <w:r w:rsidR="00E57664">
        <w:rPr>
          <w:rFonts w:ascii="Times New Roman" w:eastAsia="標楷體" w:hAnsi="Times New Roman" w:cs="Times New Roman"/>
          <w:bCs/>
          <w:color w:val="auto"/>
          <w:sz w:val="28"/>
          <w:szCs w:val="28"/>
        </w:rPr>
        <w:t>予彈性薪資</w:t>
      </w:r>
      <w:r w:rsidRPr="0037731E">
        <w:rPr>
          <w:rFonts w:ascii="Times New Roman" w:eastAsia="標楷體" w:hAnsi="Times New Roman" w:cs="Times New Roman" w:hint="eastAsia"/>
          <w:bCs/>
          <w:color w:val="auto"/>
          <w:sz w:val="28"/>
          <w:szCs w:val="28"/>
        </w:rPr>
        <w:t>聘任客座優秀人才</w:t>
      </w:r>
      <w:r w:rsidR="00E57664">
        <w:rPr>
          <w:rFonts w:ascii="Times New Roman" w:eastAsia="標楷體" w:hAnsi="Times New Roman" w:cs="Times New Roman" w:hint="eastAsia"/>
          <w:bCs/>
          <w:color w:val="auto"/>
          <w:sz w:val="28"/>
          <w:szCs w:val="28"/>
        </w:rPr>
        <w:t>，最</w:t>
      </w:r>
      <w:r w:rsidR="00E57664">
        <w:rPr>
          <w:rFonts w:ascii="Times New Roman" w:eastAsia="標楷體" w:hAnsi="Times New Roman" w:cs="Times New Roman"/>
          <w:bCs/>
          <w:color w:val="auto"/>
          <w:sz w:val="28"/>
          <w:szCs w:val="28"/>
        </w:rPr>
        <w:t>高每月</w:t>
      </w:r>
      <w:r w:rsidR="00E57664">
        <w:rPr>
          <w:rFonts w:ascii="Times New Roman" w:eastAsia="標楷體" w:hAnsi="Times New Roman" w:cs="Times New Roman" w:hint="eastAsia"/>
          <w:bCs/>
          <w:color w:val="auto"/>
          <w:sz w:val="28"/>
          <w:szCs w:val="28"/>
        </w:rPr>
        <w:t>得給</w:t>
      </w:r>
      <w:r w:rsidR="00E57664">
        <w:rPr>
          <w:rFonts w:ascii="Times New Roman" w:eastAsia="標楷體" w:hAnsi="Times New Roman" w:cs="Times New Roman"/>
          <w:bCs/>
          <w:color w:val="auto"/>
          <w:sz w:val="28"/>
          <w:szCs w:val="28"/>
        </w:rPr>
        <w:t>予</w:t>
      </w:r>
      <w:r w:rsidR="00E57664">
        <w:rPr>
          <w:rFonts w:ascii="Times New Roman" w:eastAsia="標楷體" w:hAnsi="Times New Roman" w:cs="Times New Roman" w:hint="eastAsia"/>
          <w:bCs/>
          <w:color w:val="auto"/>
          <w:sz w:val="28"/>
          <w:szCs w:val="28"/>
        </w:rPr>
        <w:t>378</w:t>
      </w:r>
      <w:r w:rsidR="00E57664">
        <w:rPr>
          <w:rFonts w:ascii="Times New Roman" w:eastAsia="標楷體" w:hAnsi="Times New Roman" w:cs="Times New Roman"/>
          <w:bCs/>
          <w:color w:val="auto"/>
          <w:sz w:val="28"/>
          <w:szCs w:val="28"/>
        </w:rPr>
        <w:t>,800</w:t>
      </w:r>
      <w:r w:rsidR="00E57664">
        <w:rPr>
          <w:rFonts w:ascii="Times New Roman" w:eastAsia="標楷體" w:hAnsi="Times New Roman" w:cs="Times New Roman" w:hint="eastAsia"/>
          <w:bCs/>
          <w:color w:val="auto"/>
          <w:sz w:val="28"/>
          <w:szCs w:val="28"/>
        </w:rPr>
        <w:t>元</w:t>
      </w:r>
      <w:r w:rsidRPr="0037731E">
        <w:rPr>
          <w:rFonts w:ascii="Times New Roman" w:eastAsia="標楷體" w:hAnsi="Times New Roman" w:cs="Times New Roman" w:hint="eastAsia"/>
          <w:bCs/>
          <w:color w:val="auto"/>
          <w:sz w:val="28"/>
          <w:szCs w:val="28"/>
        </w:rPr>
        <w:t>。</w:t>
      </w:r>
    </w:p>
    <w:p w:rsidR="00E57664" w:rsidRDefault="00E57664"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sidRPr="005334A5">
        <w:rPr>
          <w:rFonts w:ascii="Times New Roman" w:eastAsia="標楷體" w:hAnsi="Times New Roman" w:cs="Times New Roman" w:hint="eastAsia"/>
          <w:bCs/>
          <w:color w:val="auto"/>
          <w:sz w:val="28"/>
          <w:szCs w:val="28"/>
        </w:rPr>
        <w:t>(</w:t>
      </w:r>
      <w:r w:rsidRPr="005334A5">
        <w:rPr>
          <w:rFonts w:ascii="Times New Roman" w:eastAsia="標楷體" w:hAnsi="Times New Roman" w:cs="Times New Roman"/>
          <w:bCs/>
          <w:color w:val="auto"/>
          <w:sz w:val="28"/>
          <w:szCs w:val="28"/>
        </w:rPr>
        <w:t>5</w:t>
      </w:r>
      <w:r w:rsidRPr="005334A5">
        <w:rPr>
          <w:rFonts w:ascii="Times New Roman" w:eastAsia="標楷體" w:hAnsi="Times New Roman" w:cs="Times New Roman" w:hint="eastAsia"/>
          <w:bCs/>
          <w:color w:val="auto"/>
          <w:sz w:val="28"/>
          <w:szCs w:val="28"/>
        </w:rPr>
        <w:t xml:space="preserve">) </w:t>
      </w:r>
      <w:r w:rsidR="005334A5" w:rsidRPr="005334A5">
        <w:rPr>
          <w:rFonts w:ascii="Times New Roman" w:eastAsia="標楷體" w:hAnsi="Times New Roman" w:cs="Times New Roman" w:hint="eastAsia"/>
          <w:bCs/>
          <w:color w:val="auto"/>
          <w:sz w:val="28"/>
          <w:szCs w:val="28"/>
        </w:rPr>
        <w:t>善用校務基金，</w:t>
      </w:r>
      <w:proofErr w:type="gramStart"/>
      <w:r w:rsidR="005334A5" w:rsidRPr="005334A5">
        <w:rPr>
          <w:rFonts w:ascii="Times New Roman" w:eastAsia="標楷體" w:hAnsi="Times New Roman" w:cs="Times New Roman" w:hint="eastAsia"/>
          <w:bCs/>
          <w:color w:val="auto"/>
          <w:sz w:val="28"/>
          <w:szCs w:val="28"/>
        </w:rPr>
        <w:t>進行攬才</w:t>
      </w:r>
      <w:proofErr w:type="gramEnd"/>
      <w:r w:rsidR="005334A5" w:rsidRPr="005334A5">
        <w:rPr>
          <w:rFonts w:ascii="Times New Roman" w:eastAsia="標楷體" w:hAnsi="Times New Roman" w:cs="Times New Roman" w:hint="eastAsia"/>
          <w:bCs/>
          <w:color w:val="auto"/>
          <w:sz w:val="28"/>
          <w:szCs w:val="28"/>
        </w:rPr>
        <w:t>:</w:t>
      </w:r>
      <w:r w:rsidR="005334A5" w:rsidRPr="005334A5">
        <w:rPr>
          <w:rFonts w:ascii="Times New Roman" w:eastAsia="標楷體" w:hAnsi="Times New Roman" w:cs="Times New Roman" w:hint="eastAsia"/>
          <w:bCs/>
          <w:color w:val="auto"/>
          <w:sz w:val="28"/>
          <w:szCs w:val="28"/>
        </w:rPr>
        <w:t>善用自籌</w:t>
      </w:r>
      <w:r w:rsidR="005334A5" w:rsidRPr="005334A5">
        <w:rPr>
          <w:rFonts w:ascii="Times New Roman" w:eastAsia="標楷體" w:hAnsi="Times New Roman" w:cs="Times New Roman"/>
          <w:bCs/>
          <w:color w:val="auto"/>
          <w:sz w:val="28"/>
          <w:szCs w:val="28"/>
        </w:rPr>
        <w:t>收入以</w:t>
      </w:r>
      <w:proofErr w:type="gramStart"/>
      <w:r w:rsidR="005334A5" w:rsidRPr="005334A5">
        <w:rPr>
          <w:rFonts w:ascii="Times New Roman" w:eastAsia="標楷體" w:hAnsi="Times New Roman" w:cs="Times New Roman"/>
          <w:bCs/>
          <w:color w:val="auto"/>
          <w:sz w:val="28"/>
          <w:szCs w:val="28"/>
        </w:rPr>
        <w:t>利攬</w:t>
      </w:r>
      <w:r w:rsidR="005334A5" w:rsidRPr="005334A5">
        <w:rPr>
          <w:rFonts w:ascii="Times New Roman" w:eastAsia="標楷體" w:hAnsi="Times New Roman" w:cs="Times New Roman" w:hint="eastAsia"/>
          <w:bCs/>
          <w:color w:val="auto"/>
          <w:sz w:val="28"/>
          <w:szCs w:val="28"/>
        </w:rPr>
        <w:t>(</w:t>
      </w:r>
      <w:proofErr w:type="gramEnd"/>
      <w:r w:rsidR="005334A5" w:rsidRPr="005334A5">
        <w:rPr>
          <w:rFonts w:ascii="Times New Roman" w:eastAsia="標楷體" w:hAnsi="Times New Roman" w:cs="Times New Roman" w:hint="eastAsia"/>
          <w:bCs/>
          <w:color w:val="auto"/>
          <w:sz w:val="28"/>
          <w:szCs w:val="28"/>
        </w:rPr>
        <w:t>留</w:t>
      </w:r>
      <w:r w:rsidR="005334A5" w:rsidRPr="005334A5">
        <w:rPr>
          <w:rFonts w:ascii="Times New Roman" w:eastAsia="標楷體" w:hAnsi="Times New Roman" w:cs="Times New Roman" w:hint="eastAsia"/>
          <w:bCs/>
          <w:color w:val="auto"/>
          <w:sz w:val="28"/>
          <w:szCs w:val="28"/>
        </w:rPr>
        <w:t>)</w:t>
      </w:r>
      <w:r w:rsidR="005334A5" w:rsidRPr="005334A5">
        <w:rPr>
          <w:rFonts w:ascii="Times New Roman" w:eastAsia="標楷體" w:hAnsi="Times New Roman" w:cs="Times New Roman" w:hint="eastAsia"/>
          <w:bCs/>
          <w:color w:val="auto"/>
          <w:sz w:val="28"/>
          <w:szCs w:val="28"/>
        </w:rPr>
        <w:t>優秀專才，</w:t>
      </w:r>
      <w:r w:rsidR="005334A5" w:rsidRPr="005334A5">
        <w:rPr>
          <w:rFonts w:ascii="Times New Roman" w:eastAsia="標楷體" w:hAnsi="Times New Roman" w:cs="Times New Roman"/>
          <w:bCs/>
          <w:color w:val="auto"/>
          <w:sz w:val="28"/>
          <w:szCs w:val="28"/>
        </w:rPr>
        <w:t>例如</w:t>
      </w:r>
      <w:r w:rsidR="005334A5" w:rsidRPr="005334A5">
        <w:rPr>
          <w:rFonts w:ascii="Times New Roman" w:eastAsia="標楷體" w:hAnsi="Times New Roman" w:cs="Times New Roman" w:hint="eastAsia"/>
          <w:bCs/>
          <w:color w:val="auto"/>
          <w:sz w:val="28"/>
          <w:szCs w:val="28"/>
        </w:rPr>
        <w:t>本校獲羅久華女士捐贈經費，即提</w:t>
      </w:r>
      <w:r w:rsidR="005334A5" w:rsidRPr="005334A5">
        <w:rPr>
          <w:rFonts w:ascii="標楷體" w:eastAsia="標楷體" w:hAnsi="標楷體"/>
          <w:color w:val="auto"/>
          <w:sz w:val="28"/>
          <w:szCs w:val="28"/>
        </w:rPr>
        <w:t>供專項資金，</w:t>
      </w:r>
      <w:r w:rsidR="005334A5" w:rsidRPr="005334A5">
        <w:rPr>
          <w:rFonts w:ascii="標楷體" w:eastAsia="標楷體" w:hAnsi="標楷體" w:hint="eastAsia"/>
          <w:color w:val="auto"/>
          <w:sz w:val="28"/>
          <w:szCs w:val="28"/>
        </w:rPr>
        <w:t>設立「羅家倫校長年輕</w:t>
      </w:r>
      <w:r w:rsidR="005334A5" w:rsidRPr="005334A5">
        <w:rPr>
          <w:rFonts w:ascii="Times New Roman" w:eastAsia="標楷體" w:hAnsi="Times New Roman" w:cs="Times New Roman" w:hint="eastAsia"/>
          <w:color w:val="auto"/>
          <w:sz w:val="28"/>
          <w:szCs w:val="28"/>
          <w:lang w:eastAsia="zh-HK"/>
        </w:rPr>
        <w:t>傑出</w:t>
      </w:r>
      <w:r w:rsidR="005334A5" w:rsidRPr="005334A5">
        <w:rPr>
          <w:rFonts w:ascii="標楷體" w:eastAsia="標楷體" w:hAnsi="標楷體" w:hint="eastAsia"/>
          <w:color w:val="auto"/>
          <w:sz w:val="28"/>
          <w:szCs w:val="28"/>
        </w:rPr>
        <w:t>研究獎設置辦法」，</w:t>
      </w:r>
      <w:r w:rsidR="005334A5" w:rsidRPr="005334A5">
        <w:rPr>
          <w:rFonts w:ascii="標楷體" w:eastAsia="標楷體" w:hAnsi="標楷體"/>
          <w:color w:val="auto"/>
          <w:sz w:val="28"/>
          <w:szCs w:val="28"/>
        </w:rPr>
        <w:t>以</w:t>
      </w:r>
      <w:r w:rsidR="005334A5">
        <w:rPr>
          <w:rFonts w:ascii="標楷體" w:eastAsia="標楷體" w:hAnsi="標楷體" w:hint="eastAsia"/>
          <w:color w:val="auto"/>
          <w:sz w:val="28"/>
          <w:szCs w:val="28"/>
        </w:rPr>
        <w:t>延</w:t>
      </w:r>
      <w:r w:rsidR="005334A5" w:rsidRPr="005334A5">
        <w:rPr>
          <w:rFonts w:ascii="標楷體" w:eastAsia="標楷體" w:hAnsi="標楷體"/>
          <w:color w:val="auto"/>
          <w:sz w:val="28"/>
          <w:szCs w:val="28"/>
        </w:rPr>
        <w:t>攬</w:t>
      </w:r>
      <w:r w:rsidR="005334A5" w:rsidRPr="005334A5">
        <w:rPr>
          <w:rFonts w:ascii="標楷體" w:eastAsia="標楷體" w:hAnsi="標楷體" w:hint="eastAsia"/>
          <w:color w:val="auto"/>
          <w:sz w:val="28"/>
          <w:szCs w:val="28"/>
        </w:rPr>
        <w:t>傑</w:t>
      </w:r>
      <w:r w:rsidR="005334A5" w:rsidRPr="005334A5">
        <w:rPr>
          <w:rFonts w:ascii="標楷體" w:eastAsia="標楷體" w:hAnsi="標楷體"/>
          <w:color w:val="auto"/>
          <w:sz w:val="28"/>
          <w:szCs w:val="28"/>
        </w:rPr>
        <w:t>出人</w:t>
      </w:r>
      <w:r w:rsidR="005334A5" w:rsidRPr="005334A5">
        <w:rPr>
          <w:rFonts w:ascii="標楷體" w:eastAsia="標楷體" w:hAnsi="標楷體" w:hint="eastAsia"/>
          <w:color w:val="auto"/>
          <w:sz w:val="28"/>
          <w:szCs w:val="28"/>
        </w:rPr>
        <w:t>才</w:t>
      </w:r>
      <w:r w:rsidR="005334A5">
        <w:rPr>
          <w:rFonts w:ascii="標楷體" w:eastAsia="標楷體" w:hAnsi="標楷體" w:hint="eastAsia"/>
          <w:color w:val="auto"/>
          <w:sz w:val="28"/>
          <w:szCs w:val="28"/>
        </w:rPr>
        <w:t>，</w:t>
      </w:r>
      <w:r w:rsidR="005334A5" w:rsidRPr="00F15830">
        <w:rPr>
          <w:rFonts w:ascii="Times New Roman" w:eastAsia="標楷體" w:hAnsi="Times New Roman" w:cs="Times New Roman" w:hint="eastAsia"/>
          <w:bCs/>
          <w:color w:val="auto"/>
          <w:sz w:val="28"/>
          <w:szCs w:val="28"/>
        </w:rPr>
        <w:t>每年名額為</w:t>
      </w:r>
      <w:r w:rsidR="005334A5" w:rsidRPr="00F15830">
        <w:rPr>
          <w:rFonts w:ascii="Times New Roman" w:eastAsia="標楷體" w:hAnsi="Times New Roman" w:cs="Times New Roman" w:hint="eastAsia"/>
          <w:bCs/>
          <w:color w:val="auto"/>
          <w:sz w:val="28"/>
          <w:szCs w:val="28"/>
        </w:rPr>
        <w:t>2-4</w:t>
      </w:r>
      <w:r w:rsidR="005334A5" w:rsidRPr="00F15830">
        <w:rPr>
          <w:rFonts w:ascii="Times New Roman" w:eastAsia="標楷體" w:hAnsi="Times New Roman" w:cs="Times New Roman" w:hint="eastAsia"/>
          <w:bCs/>
          <w:color w:val="auto"/>
          <w:sz w:val="28"/>
          <w:szCs w:val="28"/>
        </w:rPr>
        <w:t>人，每人</w:t>
      </w:r>
      <w:r w:rsidR="005334A5" w:rsidRPr="00F15830">
        <w:rPr>
          <w:rFonts w:ascii="Times New Roman" w:eastAsia="標楷體" w:hAnsi="Times New Roman" w:cs="Times New Roman" w:hint="eastAsia"/>
          <w:bCs/>
          <w:color w:val="auto"/>
          <w:sz w:val="28"/>
          <w:szCs w:val="28"/>
        </w:rPr>
        <w:t>60</w:t>
      </w:r>
      <w:r w:rsidR="005334A5" w:rsidRPr="00F15830">
        <w:rPr>
          <w:rFonts w:ascii="Times New Roman" w:eastAsia="標楷體" w:hAnsi="Times New Roman" w:cs="Times New Roman" w:hint="eastAsia"/>
          <w:bCs/>
          <w:color w:val="auto"/>
          <w:sz w:val="28"/>
          <w:szCs w:val="28"/>
        </w:rPr>
        <w:t>萬</w:t>
      </w:r>
      <w:r w:rsidR="005334A5" w:rsidRPr="005334A5">
        <w:rPr>
          <w:rFonts w:ascii="標楷體" w:eastAsia="標楷體" w:hAnsi="標楷體" w:hint="eastAsia"/>
          <w:color w:val="auto"/>
          <w:sz w:val="28"/>
          <w:szCs w:val="28"/>
        </w:rPr>
        <w:t>。</w:t>
      </w:r>
    </w:p>
    <w:p w:rsidR="00E57664" w:rsidRDefault="00E57664"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6</w:t>
      </w:r>
      <w:r>
        <w:rPr>
          <w:rFonts w:ascii="Times New Roman" w:eastAsia="標楷體" w:hAnsi="Times New Roman" w:cs="Times New Roman" w:hint="eastAsia"/>
          <w:bCs/>
          <w:color w:val="auto"/>
          <w:sz w:val="28"/>
          <w:szCs w:val="28"/>
        </w:rPr>
        <w:t>)</w:t>
      </w:r>
      <w:r w:rsidRPr="00FC4033">
        <w:rPr>
          <w:rFonts w:ascii="Times New Roman" w:eastAsia="標楷體" w:hAnsi="Times New Roman" w:cs="Times New Roman" w:hint="eastAsia"/>
          <w:bCs/>
          <w:color w:val="auto"/>
          <w:sz w:val="28"/>
          <w:szCs w:val="28"/>
        </w:rPr>
        <w:t>提高住宿租金補助：</w:t>
      </w:r>
      <w:r w:rsidRPr="00853330">
        <w:rPr>
          <w:rFonts w:ascii="Times New Roman" w:eastAsia="標楷體" w:hAnsi="Times New Roman" w:cs="Times New Roman" w:hint="eastAsia"/>
          <w:bCs/>
          <w:color w:val="auto"/>
          <w:sz w:val="28"/>
          <w:szCs w:val="28"/>
        </w:rPr>
        <w:t>在校內宿舍有限情況下，非本地之新進人才勢必需於校外租屋，未</w:t>
      </w:r>
      <w:r>
        <w:rPr>
          <w:rFonts w:ascii="Times New Roman" w:eastAsia="標楷體" w:hAnsi="Times New Roman" w:cs="Times New Roman" w:hint="eastAsia"/>
          <w:bCs/>
          <w:color w:val="auto"/>
          <w:sz w:val="28"/>
          <w:szCs w:val="28"/>
        </w:rPr>
        <w:t>來建議比照市場行情給予適當租金補貼，以提高人才至本校就任意願。</w:t>
      </w:r>
    </w:p>
    <w:p w:rsidR="00E57664" w:rsidRPr="00EE3D1C" w:rsidRDefault="00E57664"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sidRPr="00644F7E">
        <w:rPr>
          <w:rFonts w:ascii="Times New Roman" w:eastAsia="標楷體" w:hAnsi="Times New Roman" w:cs="Times New Roman"/>
          <w:b/>
          <w:bCs/>
          <w:color w:val="auto"/>
          <w:sz w:val="28"/>
          <w:szCs w:val="28"/>
        </w:rPr>
        <w:t>2</w:t>
      </w:r>
      <w:r>
        <w:rPr>
          <w:rFonts w:ascii="Times New Roman" w:eastAsia="標楷體" w:hAnsi="Times New Roman" w:cs="Times New Roman"/>
          <w:bCs/>
          <w:color w:val="auto"/>
          <w:sz w:val="28"/>
          <w:szCs w:val="28"/>
        </w:rPr>
        <w:t>.</w:t>
      </w:r>
      <w:r w:rsidRPr="00EE3D1C">
        <w:rPr>
          <w:rFonts w:ascii="Times New Roman" w:eastAsia="標楷體" w:hAnsi="Times New Roman" w:cs="Times New Roman" w:hint="eastAsia"/>
          <w:b/>
          <w:bCs/>
          <w:color w:val="000000" w:themeColor="text1"/>
          <w:sz w:val="28"/>
          <w:szCs w:val="28"/>
          <w:u w:val="single"/>
        </w:rPr>
        <w:t>中</w:t>
      </w:r>
      <w:r w:rsidRPr="00EE3D1C">
        <w:rPr>
          <w:rFonts w:ascii="Times New Roman" w:eastAsia="標楷體" w:hAnsi="Times New Roman" w:cs="Times New Roman"/>
          <w:b/>
          <w:bCs/>
          <w:color w:val="000000" w:themeColor="text1"/>
          <w:sz w:val="28"/>
          <w:szCs w:val="28"/>
          <w:u w:val="single"/>
        </w:rPr>
        <w:t>心</w:t>
      </w:r>
      <w:r w:rsidR="00CD1D09" w:rsidRPr="00EE3D1C">
        <w:rPr>
          <w:rFonts w:ascii="Times New Roman" w:eastAsia="標楷體" w:hAnsi="Times New Roman" w:cs="Times New Roman" w:hint="eastAsia"/>
          <w:b/>
          <w:bCs/>
          <w:color w:val="000000" w:themeColor="text1"/>
          <w:sz w:val="28"/>
          <w:szCs w:val="28"/>
          <w:u w:val="single"/>
        </w:rPr>
        <w:t>提供</w:t>
      </w:r>
      <w:r w:rsidR="00D030CB" w:rsidRPr="00EE3D1C">
        <w:rPr>
          <w:rFonts w:ascii="標楷體" w:eastAsia="標楷體" w:hAnsi="標楷體" w:hint="eastAsia"/>
          <w:b/>
          <w:color w:val="auto"/>
          <w:sz w:val="28"/>
          <w:szCs w:val="28"/>
          <w:u w:val="single"/>
          <w:lang w:eastAsia="zh-HK"/>
        </w:rPr>
        <w:t>彈性薪資或</w:t>
      </w:r>
      <w:r w:rsidR="00D030CB" w:rsidRPr="00EE3D1C">
        <w:rPr>
          <w:rFonts w:ascii="標楷體" w:eastAsia="標楷體" w:hAnsi="標楷體"/>
          <w:b/>
          <w:color w:val="auto"/>
          <w:sz w:val="28"/>
          <w:szCs w:val="28"/>
          <w:u w:val="single"/>
          <w:lang w:eastAsia="zh-HK"/>
        </w:rPr>
        <w:t>補助</w:t>
      </w:r>
      <w:r w:rsidRPr="00EE3D1C">
        <w:rPr>
          <w:rFonts w:ascii="Times New Roman" w:eastAsia="標楷體" w:hAnsi="Times New Roman" w:cs="Times New Roman" w:hint="eastAsia"/>
          <w:b/>
          <w:bCs/>
          <w:color w:val="000000" w:themeColor="text1"/>
          <w:sz w:val="28"/>
          <w:szCs w:val="28"/>
          <w:u w:val="single"/>
        </w:rPr>
        <w:t>:</w:t>
      </w:r>
    </w:p>
    <w:p w:rsidR="00D030CB" w:rsidRPr="00D030CB" w:rsidRDefault="00E57664"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sidRPr="005334A5">
        <w:rPr>
          <w:rFonts w:ascii="Times New Roman" w:eastAsia="標楷體" w:hAnsi="Times New Roman" w:cs="Times New Roman"/>
          <w:b/>
          <w:bCs/>
          <w:color w:val="000000" w:themeColor="text1"/>
          <w:sz w:val="28"/>
          <w:szCs w:val="28"/>
          <w:u w:val="single"/>
        </w:rPr>
        <w:t>(1)</w:t>
      </w:r>
      <w:r w:rsidR="00D030CB" w:rsidRPr="00D030CB">
        <w:rPr>
          <w:rFonts w:ascii="Times New Roman" w:eastAsia="標楷體" w:hAnsi="Times New Roman" w:cs="Times New Roman" w:hint="eastAsia"/>
          <w:bCs/>
          <w:color w:val="auto"/>
          <w:sz w:val="28"/>
          <w:szCs w:val="28"/>
        </w:rPr>
        <w:t xml:space="preserve"> </w:t>
      </w:r>
      <w:r w:rsidR="00D030CB" w:rsidRPr="00D030CB">
        <w:rPr>
          <w:rFonts w:ascii="Times New Roman" w:eastAsia="標楷體" w:hAnsi="Times New Roman" w:cs="Times New Roman" w:hint="eastAsia"/>
          <w:b/>
          <w:bCs/>
          <w:color w:val="auto"/>
          <w:sz w:val="28"/>
          <w:szCs w:val="28"/>
          <w:u w:val="single"/>
        </w:rPr>
        <w:t>新聘卓越教研人員：獎勵對象為非國內第一次聘任之本校新進專任</w:t>
      </w:r>
      <w:r w:rsidR="00D030CB" w:rsidRPr="00D030CB">
        <w:rPr>
          <w:rFonts w:ascii="Times New Roman" w:eastAsia="標楷體" w:hAnsi="Times New Roman" w:cs="Times New Roman"/>
          <w:b/>
          <w:bCs/>
          <w:color w:val="auto"/>
          <w:sz w:val="28"/>
          <w:szCs w:val="28"/>
          <w:u w:val="single"/>
        </w:rPr>
        <w:t>(</w:t>
      </w:r>
      <w:r w:rsidR="00D030CB" w:rsidRPr="00D030CB">
        <w:rPr>
          <w:rFonts w:ascii="Times New Roman" w:eastAsia="標楷體" w:hAnsi="Times New Roman" w:cs="Times New Roman" w:hint="eastAsia"/>
          <w:b/>
          <w:bCs/>
          <w:color w:val="auto"/>
          <w:sz w:val="28"/>
          <w:szCs w:val="28"/>
          <w:u w:val="single"/>
        </w:rPr>
        <w:t>案</w:t>
      </w:r>
      <w:r w:rsidR="00D030CB" w:rsidRPr="00D030CB">
        <w:rPr>
          <w:rFonts w:ascii="Times New Roman" w:eastAsia="標楷體" w:hAnsi="Times New Roman" w:cs="Times New Roman"/>
          <w:b/>
          <w:bCs/>
          <w:color w:val="auto"/>
          <w:sz w:val="28"/>
          <w:szCs w:val="28"/>
          <w:u w:val="single"/>
        </w:rPr>
        <w:t>)</w:t>
      </w:r>
      <w:r w:rsidR="00D030CB" w:rsidRPr="00D030CB">
        <w:rPr>
          <w:rFonts w:ascii="Times New Roman" w:eastAsia="標楷體" w:hAnsi="Times New Roman" w:cs="Times New Roman" w:hint="eastAsia"/>
          <w:b/>
          <w:bCs/>
          <w:color w:val="auto"/>
          <w:sz w:val="28"/>
          <w:szCs w:val="28"/>
          <w:u w:val="single"/>
        </w:rPr>
        <w:t>教研人員，經</w:t>
      </w:r>
      <w:r w:rsidR="00D030CB" w:rsidRPr="00D030CB">
        <w:rPr>
          <w:rFonts w:ascii="Times New Roman" w:eastAsia="標楷體" w:hAnsi="Times New Roman" w:cs="Times New Roman"/>
          <w:b/>
          <w:bCs/>
          <w:color w:val="auto"/>
          <w:sz w:val="28"/>
          <w:szCs w:val="28"/>
          <w:u w:val="single"/>
        </w:rPr>
        <w:t>費來源為校</w:t>
      </w:r>
      <w:r w:rsidR="00D030CB" w:rsidRPr="00D030CB">
        <w:rPr>
          <w:rFonts w:ascii="Times New Roman" w:eastAsia="標楷體" w:hAnsi="Times New Roman" w:cs="Times New Roman" w:hint="eastAsia"/>
          <w:b/>
          <w:bCs/>
          <w:color w:val="auto"/>
          <w:sz w:val="28"/>
          <w:szCs w:val="28"/>
          <w:u w:val="single"/>
        </w:rPr>
        <w:t>院系比</w:t>
      </w:r>
      <w:r w:rsidR="00D030CB" w:rsidRPr="00D030CB">
        <w:rPr>
          <w:rFonts w:ascii="Times New Roman" w:eastAsia="標楷體" w:hAnsi="Times New Roman" w:cs="Times New Roman"/>
          <w:b/>
          <w:bCs/>
          <w:color w:val="auto"/>
          <w:sz w:val="28"/>
          <w:szCs w:val="28"/>
          <w:u w:val="single"/>
        </w:rPr>
        <w:t>例分</w:t>
      </w:r>
      <w:r w:rsidR="00D030CB" w:rsidRPr="00D030CB">
        <w:rPr>
          <w:rFonts w:ascii="Times New Roman" w:eastAsia="標楷體" w:hAnsi="Times New Roman" w:cs="Times New Roman" w:hint="eastAsia"/>
          <w:b/>
          <w:bCs/>
          <w:color w:val="auto"/>
          <w:sz w:val="28"/>
          <w:szCs w:val="28"/>
          <w:u w:val="single"/>
        </w:rPr>
        <w:t>攤，連</w:t>
      </w:r>
      <w:r w:rsidR="00D030CB" w:rsidRPr="00D030CB">
        <w:rPr>
          <w:rFonts w:ascii="Times New Roman" w:eastAsia="標楷體" w:hAnsi="Times New Roman" w:cs="Times New Roman"/>
          <w:b/>
          <w:bCs/>
          <w:color w:val="auto"/>
          <w:sz w:val="28"/>
          <w:szCs w:val="28"/>
          <w:u w:val="single"/>
        </w:rPr>
        <w:t>續</w:t>
      </w:r>
      <w:r w:rsidR="00D030CB" w:rsidRPr="00D030CB">
        <w:rPr>
          <w:rFonts w:ascii="Times New Roman" w:eastAsia="標楷體" w:hAnsi="Times New Roman" w:cs="Times New Roman" w:hint="eastAsia"/>
          <w:b/>
          <w:bCs/>
          <w:color w:val="auto"/>
          <w:sz w:val="28"/>
          <w:szCs w:val="28"/>
          <w:u w:val="single"/>
        </w:rPr>
        <w:t>3</w:t>
      </w:r>
      <w:r w:rsidR="00D030CB" w:rsidRPr="00D030CB">
        <w:rPr>
          <w:rFonts w:ascii="Times New Roman" w:eastAsia="標楷體" w:hAnsi="Times New Roman" w:cs="Times New Roman" w:hint="eastAsia"/>
          <w:b/>
          <w:bCs/>
          <w:color w:val="auto"/>
          <w:sz w:val="28"/>
          <w:szCs w:val="28"/>
          <w:u w:val="single"/>
        </w:rPr>
        <w:t>年</w:t>
      </w:r>
      <w:r w:rsidR="00D030CB" w:rsidRPr="00D030CB">
        <w:rPr>
          <w:rFonts w:ascii="Times New Roman" w:eastAsia="標楷體" w:hAnsi="Times New Roman" w:cs="Times New Roman"/>
          <w:b/>
          <w:bCs/>
          <w:color w:val="auto"/>
          <w:sz w:val="28"/>
          <w:szCs w:val="28"/>
          <w:u w:val="single"/>
        </w:rPr>
        <w:t>每年給</w:t>
      </w:r>
      <w:r w:rsidR="00D030CB" w:rsidRPr="00D030CB">
        <w:rPr>
          <w:rFonts w:ascii="Times New Roman" w:eastAsia="標楷體" w:hAnsi="Times New Roman" w:cs="Times New Roman" w:hint="eastAsia"/>
          <w:b/>
          <w:bCs/>
          <w:color w:val="auto"/>
          <w:sz w:val="28"/>
          <w:szCs w:val="28"/>
          <w:u w:val="single"/>
        </w:rPr>
        <w:t>予</w:t>
      </w:r>
      <w:r w:rsidR="00EE3D1C">
        <w:rPr>
          <w:rFonts w:ascii="Times New Roman" w:eastAsia="標楷體" w:hAnsi="Times New Roman" w:cs="Times New Roman"/>
          <w:b/>
          <w:bCs/>
          <w:color w:val="auto"/>
          <w:sz w:val="28"/>
          <w:szCs w:val="28"/>
          <w:u w:val="single"/>
        </w:rPr>
        <w:t>8</w:t>
      </w:r>
      <w:r w:rsidR="00D030CB" w:rsidRPr="00D030CB">
        <w:rPr>
          <w:rFonts w:ascii="Times New Roman" w:eastAsia="標楷體" w:hAnsi="Times New Roman" w:cs="Times New Roman" w:hint="eastAsia"/>
          <w:b/>
          <w:bCs/>
          <w:color w:val="auto"/>
          <w:sz w:val="28"/>
          <w:szCs w:val="28"/>
          <w:u w:val="single"/>
        </w:rPr>
        <w:t>萬</w:t>
      </w:r>
      <w:r w:rsidR="00D030CB" w:rsidRPr="00D030CB">
        <w:rPr>
          <w:rFonts w:ascii="Times New Roman" w:eastAsia="標楷體" w:hAnsi="Times New Roman" w:cs="Times New Roman"/>
          <w:b/>
          <w:bCs/>
          <w:color w:val="auto"/>
          <w:sz w:val="28"/>
          <w:szCs w:val="28"/>
          <w:u w:val="single"/>
        </w:rPr>
        <w:t>至</w:t>
      </w:r>
      <w:r w:rsidR="00EE3D1C">
        <w:rPr>
          <w:rFonts w:ascii="Times New Roman" w:eastAsia="標楷體" w:hAnsi="Times New Roman" w:cs="Times New Roman"/>
          <w:b/>
          <w:bCs/>
          <w:color w:val="auto"/>
          <w:sz w:val="28"/>
          <w:szCs w:val="28"/>
          <w:u w:val="single"/>
        </w:rPr>
        <w:t>24</w:t>
      </w:r>
      <w:r w:rsidR="00D030CB" w:rsidRPr="00D030CB">
        <w:rPr>
          <w:rFonts w:ascii="Times New Roman" w:eastAsia="標楷體" w:hAnsi="Times New Roman" w:cs="Times New Roman" w:hint="eastAsia"/>
          <w:b/>
          <w:bCs/>
          <w:color w:val="auto"/>
          <w:sz w:val="28"/>
          <w:szCs w:val="28"/>
          <w:u w:val="single"/>
        </w:rPr>
        <w:t>萬</w:t>
      </w:r>
      <w:r w:rsidR="00D030CB" w:rsidRPr="00D030CB">
        <w:rPr>
          <w:rFonts w:ascii="Times New Roman" w:eastAsia="標楷體" w:hAnsi="Times New Roman" w:cs="Times New Roman"/>
          <w:b/>
          <w:bCs/>
          <w:color w:val="auto"/>
          <w:sz w:val="28"/>
          <w:szCs w:val="28"/>
          <w:u w:val="single"/>
        </w:rPr>
        <w:t>不等之彈</w:t>
      </w:r>
      <w:r w:rsidR="00D030CB" w:rsidRPr="00D030CB">
        <w:rPr>
          <w:rFonts w:ascii="Times New Roman" w:eastAsia="標楷體" w:hAnsi="Times New Roman" w:cs="Times New Roman" w:hint="eastAsia"/>
          <w:b/>
          <w:bCs/>
          <w:color w:val="auto"/>
          <w:sz w:val="28"/>
          <w:szCs w:val="28"/>
          <w:u w:val="single"/>
        </w:rPr>
        <w:t>性</w:t>
      </w:r>
      <w:r w:rsidR="00D030CB" w:rsidRPr="00D030CB">
        <w:rPr>
          <w:rFonts w:ascii="Times New Roman" w:eastAsia="標楷體" w:hAnsi="Times New Roman" w:cs="Times New Roman"/>
          <w:b/>
          <w:bCs/>
          <w:color w:val="auto"/>
          <w:sz w:val="28"/>
          <w:szCs w:val="28"/>
          <w:u w:val="single"/>
        </w:rPr>
        <w:t>薪資。</w:t>
      </w:r>
    </w:p>
    <w:p w:rsidR="00E57664" w:rsidRPr="005334A5" w:rsidRDefault="00D030CB"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Pr>
          <w:rFonts w:ascii="Times New Roman" w:eastAsia="標楷體" w:hAnsi="Times New Roman" w:cs="Times New Roman"/>
          <w:b/>
          <w:bCs/>
          <w:color w:val="000000" w:themeColor="text1"/>
          <w:sz w:val="28"/>
          <w:szCs w:val="28"/>
          <w:u w:val="single"/>
        </w:rPr>
        <w:t>(2)</w:t>
      </w:r>
      <w:r w:rsidR="00E57664" w:rsidRPr="005334A5">
        <w:rPr>
          <w:rFonts w:ascii="Times New Roman" w:eastAsia="標楷體" w:hAnsi="Times New Roman" w:cs="Times New Roman" w:hint="eastAsia"/>
          <w:b/>
          <w:bCs/>
          <w:color w:val="000000" w:themeColor="text1"/>
          <w:sz w:val="28"/>
          <w:szCs w:val="28"/>
          <w:u w:val="single"/>
        </w:rPr>
        <w:t>新進</w:t>
      </w:r>
      <w:r w:rsidR="00E57664" w:rsidRPr="005334A5">
        <w:rPr>
          <w:rFonts w:ascii="Times New Roman" w:eastAsia="標楷體" w:hAnsi="Times New Roman" w:cs="Times New Roman"/>
          <w:b/>
          <w:bCs/>
          <w:color w:val="000000" w:themeColor="text1"/>
          <w:sz w:val="28"/>
          <w:szCs w:val="28"/>
          <w:u w:val="single"/>
        </w:rPr>
        <w:t>教師開</w:t>
      </w:r>
      <w:r w:rsidR="00E57664" w:rsidRPr="005334A5">
        <w:rPr>
          <w:rFonts w:ascii="Times New Roman" w:eastAsia="標楷體" w:hAnsi="Times New Roman" w:cs="Times New Roman" w:hint="eastAsia"/>
          <w:b/>
          <w:bCs/>
          <w:color w:val="000000" w:themeColor="text1"/>
          <w:sz w:val="28"/>
          <w:szCs w:val="28"/>
          <w:u w:val="single"/>
        </w:rPr>
        <w:t>辦</w:t>
      </w:r>
      <w:r w:rsidR="00E57664" w:rsidRPr="005334A5">
        <w:rPr>
          <w:rFonts w:ascii="Times New Roman" w:eastAsia="標楷體" w:hAnsi="Times New Roman" w:cs="Times New Roman"/>
          <w:b/>
          <w:bCs/>
          <w:color w:val="000000" w:themeColor="text1"/>
          <w:sz w:val="28"/>
          <w:szCs w:val="28"/>
          <w:u w:val="single"/>
        </w:rPr>
        <w:t>費補助</w:t>
      </w:r>
      <w:r w:rsidR="00E57664" w:rsidRPr="005334A5">
        <w:rPr>
          <w:rFonts w:ascii="Times New Roman" w:eastAsia="標楷體" w:hAnsi="Times New Roman" w:cs="Times New Roman" w:hint="eastAsia"/>
          <w:b/>
          <w:bCs/>
          <w:color w:val="000000" w:themeColor="text1"/>
          <w:sz w:val="28"/>
          <w:szCs w:val="28"/>
          <w:u w:val="single"/>
        </w:rPr>
        <w:t>:</w:t>
      </w:r>
      <w:r w:rsidR="00E57664" w:rsidRPr="005334A5">
        <w:rPr>
          <w:rFonts w:ascii="Times New Roman" w:eastAsia="標楷體" w:hAnsi="Times New Roman" w:cs="Times New Roman" w:hint="eastAsia"/>
          <w:b/>
          <w:bCs/>
          <w:color w:val="000000" w:themeColor="text1"/>
          <w:sz w:val="28"/>
          <w:szCs w:val="28"/>
          <w:u w:val="single"/>
        </w:rPr>
        <w:t>針</w:t>
      </w:r>
      <w:r w:rsidR="00E57664" w:rsidRPr="005334A5">
        <w:rPr>
          <w:rFonts w:ascii="Times New Roman" w:eastAsia="標楷體" w:hAnsi="Times New Roman" w:cs="Times New Roman"/>
          <w:b/>
          <w:bCs/>
          <w:color w:val="000000" w:themeColor="text1"/>
          <w:sz w:val="28"/>
          <w:szCs w:val="28"/>
          <w:u w:val="single"/>
        </w:rPr>
        <w:t>對</w:t>
      </w:r>
      <w:r w:rsidR="00E57664" w:rsidRPr="005334A5">
        <w:rPr>
          <w:rFonts w:ascii="Times New Roman" w:eastAsia="標楷體" w:hAnsi="Times New Roman" w:cs="Times New Roman" w:hint="eastAsia"/>
          <w:b/>
          <w:bCs/>
          <w:color w:val="000000" w:themeColor="text1"/>
          <w:sz w:val="28"/>
          <w:szCs w:val="28"/>
          <w:u w:val="single"/>
        </w:rPr>
        <w:t>中</w:t>
      </w:r>
      <w:r w:rsidR="00E57664" w:rsidRPr="005334A5">
        <w:rPr>
          <w:rFonts w:ascii="Times New Roman" w:eastAsia="標楷體" w:hAnsi="Times New Roman" w:cs="Times New Roman"/>
          <w:b/>
          <w:bCs/>
          <w:color w:val="000000" w:themeColor="text1"/>
          <w:sz w:val="28"/>
          <w:szCs w:val="28"/>
          <w:u w:val="single"/>
        </w:rPr>
        <w:t>心</w:t>
      </w:r>
      <w:r w:rsidR="00E57664" w:rsidRPr="005334A5">
        <w:rPr>
          <w:rFonts w:ascii="Times New Roman" w:eastAsia="標楷體" w:hAnsi="Times New Roman" w:cs="Times New Roman" w:hint="eastAsia"/>
          <w:b/>
          <w:bCs/>
          <w:color w:val="000000" w:themeColor="text1"/>
          <w:sz w:val="28"/>
          <w:szCs w:val="28"/>
          <w:u w:val="single"/>
        </w:rPr>
        <w:t>延</w:t>
      </w:r>
      <w:r w:rsidR="00E57664" w:rsidRPr="005334A5">
        <w:rPr>
          <w:rFonts w:ascii="Times New Roman" w:eastAsia="標楷體" w:hAnsi="Times New Roman" w:cs="Times New Roman"/>
          <w:b/>
          <w:bCs/>
          <w:color w:val="000000" w:themeColor="text1"/>
          <w:sz w:val="28"/>
          <w:szCs w:val="28"/>
          <w:u w:val="single"/>
        </w:rPr>
        <w:t>攬之</w:t>
      </w:r>
      <w:r w:rsidR="00E57664" w:rsidRPr="005334A5">
        <w:rPr>
          <w:rFonts w:ascii="Times New Roman" w:eastAsia="標楷體" w:hAnsi="Times New Roman" w:cs="Times New Roman" w:hint="eastAsia"/>
          <w:b/>
          <w:bCs/>
          <w:color w:val="000000" w:themeColor="text1"/>
          <w:sz w:val="28"/>
          <w:szCs w:val="28"/>
          <w:u w:val="single"/>
        </w:rPr>
        <w:t>教</w:t>
      </w:r>
      <w:r w:rsidR="00E57664" w:rsidRPr="005334A5">
        <w:rPr>
          <w:rFonts w:ascii="Times New Roman" w:eastAsia="標楷體" w:hAnsi="Times New Roman" w:cs="Times New Roman"/>
          <w:b/>
          <w:bCs/>
          <w:color w:val="000000" w:themeColor="text1"/>
          <w:sz w:val="28"/>
          <w:szCs w:val="28"/>
          <w:u w:val="single"/>
        </w:rPr>
        <w:t>研人員</w:t>
      </w:r>
      <w:r w:rsidR="00E57664" w:rsidRPr="005334A5">
        <w:rPr>
          <w:rFonts w:ascii="Times New Roman" w:eastAsia="標楷體" w:hAnsi="Times New Roman" w:cs="Times New Roman" w:hint="eastAsia"/>
          <w:b/>
          <w:bCs/>
          <w:color w:val="000000" w:themeColor="text1"/>
          <w:sz w:val="28"/>
          <w:szCs w:val="28"/>
          <w:u w:val="single"/>
        </w:rPr>
        <w:t>，</w:t>
      </w:r>
      <w:r w:rsidR="00E57664" w:rsidRPr="005334A5">
        <w:rPr>
          <w:rFonts w:ascii="Times New Roman" w:eastAsia="標楷體" w:hAnsi="Times New Roman" w:cs="Times New Roman"/>
          <w:b/>
          <w:bCs/>
          <w:color w:val="000000" w:themeColor="text1"/>
          <w:sz w:val="28"/>
          <w:szCs w:val="28"/>
          <w:u w:val="single"/>
        </w:rPr>
        <w:t>以管理費</w:t>
      </w:r>
      <w:r w:rsidR="00E57664" w:rsidRPr="005334A5">
        <w:rPr>
          <w:rFonts w:ascii="Times New Roman" w:eastAsia="標楷體" w:hAnsi="Times New Roman" w:cs="Times New Roman" w:hint="eastAsia"/>
          <w:b/>
          <w:bCs/>
          <w:color w:val="000000" w:themeColor="text1"/>
          <w:sz w:val="28"/>
          <w:szCs w:val="28"/>
          <w:u w:val="single"/>
        </w:rPr>
        <w:t>提</w:t>
      </w:r>
      <w:r w:rsidR="00E57664" w:rsidRPr="005334A5">
        <w:rPr>
          <w:rFonts w:ascii="Times New Roman" w:eastAsia="標楷體" w:hAnsi="Times New Roman" w:cs="Times New Roman"/>
          <w:b/>
          <w:bCs/>
          <w:color w:val="000000" w:themeColor="text1"/>
          <w:sz w:val="28"/>
          <w:szCs w:val="28"/>
          <w:u w:val="single"/>
        </w:rPr>
        <w:t>供</w:t>
      </w:r>
      <w:r w:rsidR="00E57664" w:rsidRPr="005334A5">
        <w:rPr>
          <w:rFonts w:ascii="Times New Roman" w:eastAsia="標楷體" w:hAnsi="Times New Roman" w:cs="Times New Roman" w:hint="eastAsia"/>
          <w:b/>
          <w:bCs/>
          <w:color w:val="000000" w:themeColor="text1"/>
          <w:sz w:val="28"/>
          <w:szCs w:val="28"/>
          <w:u w:val="single"/>
        </w:rPr>
        <w:t>10</w:t>
      </w:r>
      <w:r w:rsidR="00E57664" w:rsidRPr="005334A5">
        <w:rPr>
          <w:rFonts w:ascii="Times New Roman" w:eastAsia="標楷體" w:hAnsi="Times New Roman" w:cs="Times New Roman" w:hint="eastAsia"/>
          <w:b/>
          <w:bCs/>
          <w:color w:val="000000" w:themeColor="text1"/>
          <w:sz w:val="28"/>
          <w:szCs w:val="28"/>
          <w:u w:val="single"/>
        </w:rPr>
        <w:t>萬</w:t>
      </w:r>
      <w:r w:rsidR="00E57664" w:rsidRPr="005334A5">
        <w:rPr>
          <w:rFonts w:ascii="Times New Roman" w:eastAsia="標楷體" w:hAnsi="Times New Roman" w:cs="Times New Roman"/>
          <w:b/>
          <w:bCs/>
          <w:color w:val="000000" w:themeColor="text1"/>
          <w:sz w:val="28"/>
          <w:szCs w:val="28"/>
          <w:u w:val="single"/>
        </w:rPr>
        <w:t>元以上之</w:t>
      </w:r>
      <w:r w:rsidR="00E57664" w:rsidRPr="005334A5">
        <w:rPr>
          <w:rFonts w:ascii="Times New Roman" w:eastAsia="標楷體" w:hAnsi="Times New Roman" w:cs="Times New Roman" w:hint="eastAsia"/>
          <w:b/>
          <w:bCs/>
          <w:color w:val="000000" w:themeColor="text1"/>
          <w:sz w:val="28"/>
          <w:szCs w:val="28"/>
          <w:u w:val="single"/>
        </w:rPr>
        <w:t>補</w:t>
      </w:r>
      <w:r w:rsidR="00E57664" w:rsidRPr="005334A5">
        <w:rPr>
          <w:rFonts w:ascii="Times New Roman" w:eastAsia="標楷體" w:hAnsi="Times New Roman" w:cs="Times New Roman"/>
          <w:b/>
          <w:bCs/>
          <w:color w:val="000000" w:themeColor="text1"/>
          <w:sz w:val="28"/>
          <w:szCs w:val="28"/>
          <w:u w:val="single"/>
        </w:rPr>
        <w:t>助，以利新</w:t>
      </w:r>
      <w:r w:rsidR="00E57664" w:rsidRPr="005334A5">
        <w:rPr>
          <w:rFonts w:ascii="Times New Roman" w:eastAsia="標楷體" w:hAnsi="Times New Roman" w:cs="Times New Roman" w:hint="eastAsia"/>
          <w:b/>
          <w:bCs/>
          <w:color w:val="000000" w:themeColor="text1"/>
          <w:sz w:val="28"/>
          <w:szCs w:val="28"/>
          <w:u w:val="single"/>
        </w:rPr>
        <w:t>進人</w:t>
      </w:r>
      <w:r w:rsidR="00E57664" w:rsidRPr="005334A5">
        <w:rPr>
          <w:rFonts w:ascii="Times New Roman" w:eastAsia="標楷體" w:hAnsi="Times New Roman" w:cs="Times New Roman"/>
          <w:b/>
          <w:bCs/>
          <w:color w:val="000000" w:themeColor="text1"/>
          <w:sz w:val="28"/>
          <w:szCs w:val="28"/>
          <w:u w:val="single"/>
        </w:rPr>
        <w:t>員籌</w:t>
      </w:r>
      <w:r w:rsidR="00E57664" w:rsidRPr="005334A5">
        <w:rPr>
          <w:rFonts w:ascii="Times New Roman" w:eastAsia="標楷體" w:hAnsi="Times New Roman" w:cs="Times New Roman" w:hint="eastAsia"/>
          <w:b/>
          <w:bCs/>
          <w:color w:val="000000" w:themeColor="text1"/>
          <w:sz w:val="28"/>
          <w:szCs w:val="28"/>
          <w:u w:val="single"/>
        </w:rPr>
        <w:t>購</w:t>
      </w:r>
      <w:r w:rsidR="00E57664" w:rsidRPr="005334A5">
        <w:rPr>
          <w:rFonts w:ascii="Times New Roman" w:eastAsia="標楷體" w:hAnsi="Times New Roman" w:cs="Times New Roman"/>
          <w:b/>
          <w:bCs/>
          <w:color w:val="000000" w:themeColor="text1"/>
          <w:sz w:val="28"/>
          <w:szCs w:val="28"/>
          <w:u w:val="single"/>
        </w:rPr>
        <w:t>基本</w:t>
      </w:r>
      <w:r w:rsidR="00E57664" w:rsidRPr="005334A5">
        <w:rPr>
          <w:rFonts w:ascii="Times New Roman" w:eastAsia="標楷體" w:hAnsi="Times New Roman" w:cs="Times New Roman" w:hint="eastAsia"/>
          <w:b/>
          <w:bCs/>
          <w:color w:val="000000" w:themeColor="text1"/>
          <w:sz w:val="28"/>
          <w:szCs w:val="28"/>
          <w:u w:val="single"/>
        </w:rPr>
        <w:t>需</w:t>
      </w:r>
      <w:r w:rsidR="00E57664" w:rsidRPr="005334A5">
        <w:rPr>
          <w:rFonts w:ascii="Times New Roman" w:eastAsia="標楷體" w:hAnsi="Times New Roman" w:cs="Times New Roman"/>
          <w:b/>
          <w:bCs/>
          <w:color w:val="000000" w:themeColor="text1"/>
          <w:sz w:val="28"/>
          <w:szCs w:val="28"/>
          <w:u w:val="single"/>
        </w:rPr>
        <w:t>用設備。</w:t>
      </w:r>
    </w:p>
    <w:p w:rsidR="00E57664" w:rsidRPr="005334A5" w:rsidRDefault="00E57664"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sidRPr="005334A5">
        <w:rPr>
          <w:rFonts w:ascii="Times New Roman" w:eastAsia="標楷體" w:hAnsi="Times New Roman" w:cs="Times New Roman"/>
          <w:b/>
          <w:bCs/>
          <w:color w:val="000000" w:themeColor="text1"/>
          <w:sz w:val="28"/>
          <w:szCs w:val="28"/>
          <w:u w:val="single"/>
        </w:rPr>
        <w:t>(</w:t>
      </w:r>
      <w:r w:rsidR="00D030CB">
        <w:rPr>
          <w:rFonts w:ascii="Times New Roman" w:eastAsia="標楷體" w:hAnsi="Times New Roman" w:cs="Times New Roman"/>
          <w:b/>
          <w:bCs/>
          <w:color w:val="000000" w:themeColor="text1"/>
          <w:sz w:val="28"/>
          <w:szCs w:val="28"/>
          <w:u w:val="single"/>
        </w:rPr>
        <w:t>3</w:t>
      </w:r>
      <w:r w:rsidRPr="005334A5">
        <w:rPr>
          <w:rFonts w:ascii="Times New Roman" w:eastAsia="標楷體" w:hAnsi="Times New Roman" w:cs="Times New Roman"/>
          <w:b/>
          <w:bCs/>
          <w:color w:val="000000" w:themeColor="text1"/>
          <w:sz w:val="28"/>
          <w:szCs w:val="28"/>
          <w:u w:val="single"/>
        </w:rPr>
        <w:t>)</w:t>
      </w:r>
      <w:r w:rsidRPr="005334A5">
        <w:rPr>
          <w:rFonts w:ascii="Times New Roman" w:eastAsia="標楷體" w:hAnsi="Times New Roman" w:cs="Times New Roman" w:hint="eastAsia"/>
          <w:b/>
          <w:bCs/>
          <w:color w:val="000000" w:themeColor="text1"/>
          <w:sz w:val="28"/>
          <w:szCs w:val="28"/>
          <w:u w:val="single"/>
        </w:rPr>
        <w:t>補助</w:t>
      </w:r>
      <w:r w:rsidRPr="005334A5">
        <w:rPr>
          <w:rFonts w:ascii="Times New Roman" w:eastAsia="標楷體" w:hAnsi="Times New Roman" w:cs="Times New Roman"/>
          <w:b/>
          <w:bCs/>
          <w:color w:val="000000" w:themeColor="text1"/>
          <w:sz w:val="28"/>
          <w:szCs w:val="28"/>
          <w:u w:val="single"/>
        </w:rPr>
        <w:t>出國</w:t>
      </w:r>
      <w:r w:rsidRPr="005334A5">
        <w:rPr>
          <w:rFonts w:ascii="Times New Roman" w:eastAsia="標楷體" w:hAnsi="Times New Roman" w:cs="Times New Roman" w:hint="eastAsia"/>
          <w:b/>
          <w:bCs/>
          <w:color w:val="000000" w:themeColor="text1"/>
          <w:sz w:val="28"/>
          <w:szCs w:val="28"/>
          <w:u w:val="single"/>
        </w:rPr>
        <w:t>參</w:t>
      </w:r>
      <w:r w:rsidRPr="005334A5">
        <w:rPr>
          <w:rFonts w:ascii="Times New Roman" w:eastAsia="標楷體" w:hAnsi="Times New Roman" w:cs="Times New Roman"/>
          <w:b/>
          <w:bCs/>
          <w:color w:val="000000" w:themeColor="text1"/>
          <w:sz w:val="28"/>
          <w:szCs w:val="28"/>
          <w:u w:val="single"/>
        </w:rPr>
        <w:t>與國際會議或國</w:t>
      </w:r>
      <w:r w:rsidRPr="005334A5">
        <w:rPr>
          <w:rFonts w:ascii="Times New Roman" w:eastAsia="標楷體" w:hAnsi="Times New Roman" w:cs="Times New Roman" w:hint="eastAsia"/>
          <w:b/>
          <w:bCs/>
          <w:color w:val="000000" w:themeColor="text1"/>
          <w:sz w:val="28"/>
          <w:szCs w:val="28"/>
          <w:u w:val="single"/>
        </w:rPr>
        <w:t>際</w:t>
      </w:r>
      <w:r w:rsidRPr="005334A5">
        <w:rPr>
          <w:rFonts w:ascii="Times New Roman" w:eastAsia="標楷體" w:hAnsi="Times New Roman" w:cs="Times New Roman"/>
          <w:b/>
          <w:bCs/>
          <w:color w:val="000000" w:themeColor="text1"/>
          <w:sz w:val="28"/>
          <w:szCs w:val="28"/>
          <w:u w:val="single"/>
        </w:rPr>
        <w:t>組</w:t>
      </w:r>
      <w:r w:rsidRPr="005334A5">
        <w:rPr>
          <w:rFonts w:ascii="Times New Roman" w:eastAsia="標楷體" w:hAnsi="Times New Roman" w:cs="Times New Roman" w:hint="eastAsia"/>
          <w:b/>
          <w:bCs/>
          <w:color w:val="000000" w:themeColor="text1"/>
          <w:sz w:val="28"/>
          <w:szCs w:val="28"/>
          <w:u w:val="single"/>
        </w:rPr>
        <w:t>織</w:t>
      </w:r>
      <w:r w:rsidRPr="005334A5">
        <w:rPr>
          <w:rFonts w:ascii="Times New Roman" w:eastAsia="標楷體" w:hAnsi="Times New Roman" w:cs="Times New Roman" w:hint="eastAsia"/>
          <w:b/>
          <w:bCs/>
          <w:color w:val="000000" w:themeColor="text1"/>
          <w:sz w:val="28"/>
          <w:szCs w:val="28"/>
          <w:u w:val="single"/>
        </w:rPr>
        <w:t>:</w:t>
      </w:r>
      <w:r w:rsidRPr="005334A5">
        <w:rPr>
          <w:rFonts w:ascii="Times New Roman" w:eastAsia="標楷體" w:hAnsi="Times New Roman" w:cs="Times New Roman" w:hint="eastAsia"/>
          <w:b/>
          <w:bCs/>
          <w:color w:val="000000" w:themeColor="text1"/>
          <w:sz w:val="28"/>
          <w:szCs w:val="28"/>
          <w:u w:val="single"/>
        </w:rPr>
        <w:t>補助</w:t>
      </w:r>
      <w:r w:rsidRPr="005334A5">
        <w:rPr>
          <w:rFonts w:ascii="Times New Roman" w:eastAsia="標楷體" w:hAnsi="Times New Roman" w:cs="Times New Roman"/>
          <w:b/>
          <w:bCs/>
          <w:color w:val="000000" w:themeColor="text1"/>
          <w:sz w:val="28"/>
          <w:szCs w:val="28"/>
          <w:u w:val="single"/>
        </w:rPr>
        <w:t>新進教研人員出席國</w:t>
      </w:r>
      <w:r w:rsidRPr="005334A5">
        <w:rPr>
          <w:rFonts w:ascii="Times New Roman" w:eastAsia="標楷體" w:hAnsi="Times New Roman" w:cs="Times New Roman" w:hint="eastAsia"/>
          <w:b/>
          <w:bCs/>
          <w:color w:val="000000" w:themeColor="text1"/>
          <w:sz w:val="28"/>
          <w:szCs w:val="28"/>
          <w:u w:val="single"/>
        </w:rPr>
        <w:t>際</w:t>
      </w:r>
      <w:r w:rsidRPr="005334A5">
        <w:rPr>
          <w:rFonts w:ascii="Times New Roman" w:eastAsia="標楷體" w:hAnsi="Times New Roman" w:cs="Times New Roman"/>
          <w:b/>
          <w:bCs/>
          <w:color w:val="000000" w:themeColor="text1"/>
          <w:sz w:val="28"/>
          <w:szCs w:val="28"/>
          <w:u w:val="single"/>
        </w:rPr>
        <w:t>會議，例如</w:t>
      </w:r>
      <w:r w:rsidRPr="005334A5">
        <w:rPr>
          <w:rFonts w:ascii="Times New Roman" w:eastAsia="標楷體" w:hAnsi="Times New Roman" w:cs="Times New Roman" w:hint="eastAsia"/>
          <w:b/>
          <w:bCs/>
          <w:color w:val="000000" w:themeColor="text1"/>
          <w:sz w:val="28"/>
          <w:szCs w:val="28"/>
          <w:u w:val="single"/>
        </w:rPr>
        <w:t>AGU</w:t>
      </w:r>
      <w:r w:rsidRPr="005334A5">
        <w:rPr>
          <w:rFonts w:ascii="Times New Roman" w:eastAsia="標楷體" w:hAnsi="Times New Roman" w:cs="Times New Roman" w:hint="eastAsia"/>
          <w:b/>
          <w:bCs/>
          <w:color w:val="000000" w:themeColor="text1"/>
          <w:sz w:val="28"/>
          <w:szCs w:val="28"/>
          <w:u w:val="single"/>
        </w:rPr>
        <w:t>年</w:t>
      </w:r>
      <w:r w:rsidRPr="005334A5">
        <w:rPr>
          <w:rFonts w:ascii="Times New Roman" w:eastAsia="標楷體" w:hAnsi="Times New Roman" w:cs="Times New Roman"/>
          <w:b/>
          <w:bCs/>
          <w:color w:val="000000" w:themeColor="text1"/>
          <w:sz w:val="28"/>
          <w:szCs w:val="28"/>
          <w:u w:val="single"/>
        </w:rPr>
        <w:t>會、</w:t>
      </w:r>
      <w:r w:rsidRPr="005334A5">
        <w:rPr>
          <w:rFonts w:ascii="Times New Roman" w:eastAsia="標楷體" w:hAnsi="Times New Roman" w:cs="Times New Roman" w:hint="eastAsia"/>
          <w:b/>
          <w:bCs/>
          <w:color w:val="000000" w:themeColor="text1"/>
          <w:sz w:val="28"/>
          <w:szCs w:val="28"/>
          <w:u w:val="single"/>
        </w:rPr>
        <w:t>赴</w:t>
      </w:r>
      <w:r w:rsidRPr="005334A5">
        <w:rPr>
          <w:rFonts w:ascii="Times New Roman" w:eastAsia="標楷體" w:hAnsi="Times New Roman" w:cs="Times New Roman"/>
          <w:b/>
          <w:bCs/>
          <w:color w:val="000000" w:themeColor="text1"/>
          <w:sz w:val="28"/>
          <w:szCs w:val="28"/>
          <w:u w:val="single"/>
        </w:rPr>
        <w:t>日本</w:t>
      </w:r>
      <w:r w:rsidRPr="005334A5">
        <w:rPr>
          <w:rFonts w:ascii="Times New Roman" w:eastAsia="標楷體" w:hAnsi="Times New Roman" w:cs="Times New Roman" w:hint="eastAsia"/>
          <w:b/>
          <w:bCs/>
          <w:color w:val="000000" w:themeColor="text1"/>
          <w:sz w:val="28"/>
          <w:szCs w:val="28"/>
          <w:u w:val="single"/>
        </w:rPr>
        <w:t>RESTEC</w:t>
      </w:r>
      <w:r w:rsidR="008C4FEE" w:rsidRPr="005334A5">
        <w:rPr>
          <w:rFonts w:ascii="Times New Roman" w:eastAsia="標楷體" w:hAnsi="Times New Roman" w:cs="Times New Roman" w:hint="eastAsia"/>
          <w:b/>
          <w:bCs/>
          <w:color w:val="000000" w:themeColor="text1"/>
          <w:sz w:val="28"/>
          <w:szCs w:val="28"/>
          <w:u w:val="single"/>
        </w:rPr>
        <w:t>參與</w:t>
      </w:r>
      <w:r w:rsidR="008C4FEE" w:rsidRPr="005334A5">
        <w:rPr>
          <w:rFonts w:ascii="Times New Roman" w:eastAsia="標楷體" w:hAnsi="Times New Roman" w:cs="Times New Roman"/>
          <w:b/>
          <w:bCs/>
          <w:color w:val="000000" w:themeColor="text1"/>
          <w:sz w:val="28"/>
          <w:szCs w:val="28"/>
          <w:u w:val="single"/>
        </w:rPr>
        <w:t>年度雙邊會議。</w:t>
      </w:r>
    </w:p>
    <w:p w:rsidR="008C4FEE" w:rsidRPr="005334A5" w:rsidRDefault="008C4FEE"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00" w:themeColor="text1"/>
          <w:sz w:val="28"/>
          <w:szCs w:val="28"/>
          <w:u w:val="single"/>
        </w:rPr>
      </w:pPr>
      <w:r w:rsidRPr="005334A5">
        <w:rPr>
          <w:rFonts w:ascii="Times New Roman" w:eastAsia="標楷體" w:hAnsi="Times New Roman" w:cs="Times New Roman"/>
          <w:b/>
          <w:bCs/>
          <w:color w:val="000000" w:themeColor="text1"/>
          <w:sz w:val="28"/>
          <w:szCs w:val="28"/>
          <w:u w:val="single"/>
        </w:rPr>
        <w:t>(</w:t>
      </w:r>
      <w:r w:rsidR="00D030CB">
        <w:rPr>
          <w:rFonts w:ascii="Times New Roman" w:eastAsia="標楷體" w:hAnsi="Times New Roman" w:cs="Times New Roman"/>
          <w:b/>
          <w:bCs/>
          <w:color w:val="000000" w:themeColor="text1"/>
          <w:sz w:val="28"/>
          <w:szCs w:val="28"/>
          <w:u w:val="single"/>
        </w:rPr>
        <w:t>4</w:t>
      </w:r>
      <w:r w:rsidRPr="005334A5">
        <w:rPr>
          <w:rFonts w:ascii="Times New Roman" w:eastAsia="標楷體" w:hAnsi="Times New Roman" w:cs="Times New Roman"/>
          <w:b/>
          <w:bCs/>
          <w:color w:val="000000" w:themeColor="text1"/>
          <w:sz w:val="28"/>
          <w:szCs w:val="28"/>
          <w:u w:val="single"/>
        </w:rPr>
        <w:t>)</w:t>
      </w:r>
      <w:r w:rsidR="008F4D13" w:rsidRPr="005334A5">
        <w:rPr>
          <w:rFonts w:ascii="Times New Roman" w:eastAsia="標楷體" w:hAnsi="Times New Roman" w:cs="Times New Roman" w:hint="eastAsia"/>
          <w:b/>
          <w:bCs/>
          <w:color w:val="000000" w:themeColor="text1"/>
          <w:sz w:val="28"/>
          <w:szCs w:val="28"/>
          <w:u w:val="single"/>
        </w:rPr>
        <w:t>購置軟</w:t>
      </w:r>
      <w:r w:rsidR="008F4D13" w:rsidRPr="005334A5">
        <w:rPr>
          <w:rFonts w:ascii="Times New Roman" w:eastAsia="標楷體" w:hAnsi="Times New Roman" w:cs="Times New Roman"/>
          <w:b/>
          <w:bCs/>
          <w:color w:val="000000" w:themeColor="text1"/>
          <w:sz w:val="28"/>
          <w:szCs w:val="28"/>
          <w:u w:val="single"/>
        </w:rPr>
        <w:t>體</w:t>
      </w:r>
      <w:r w:rsidR="008F4D13" w:rsidRPr="005334A5">
        <w:rPr>
          <w:rFonts w:ascii="Times New Roman" w:eastAsia="標楷體" w:hAnsi="Times New Roman" w:cs="Times New Roman" w:hint="eastAsia"/>
          <w:b/>
          <w:bCs/>
          <w:color w:val="000000" w:themeColor="text1"/>
          <w:sz w:val="28"/>
          <w:szCs w:val="28"/>
          <w:u w:val="single"/>
        </w:rPr>
        <w:t>補</w:t>
      </w:r>
      <w:r w:rsidR="008F4D13" w:rsidRPr="005334A5">
        <w:rPr>
          <w:rFonts w:ascii="Times New Roman" w:eastAsia="標楷體" w:hAnsi="Times New Roman" w:cs="Times New Roman"/>
          <w:b/>
          <w:bCs/>
          <w:color w:val="000000" w:themeColor="text1"/>
          <w:sz w:val="28"/>
          <w:szCs w:val="28"/>
          <w:u w:val="single"/>
        </w:rPr>
        <w:t>助</w:t>
      </w:r>
      <w:r w:rsidR="008F4D13" w:rsidRPr="005334A5">
        <w:rPr>
          <w:rFonts w:ascii="Times New Roman" w:eastAsia="標楷體" w:hAnsi="Times New Roman" w:cs="Times New Roman" w:hint="eastAsia"/>
          <w:b/>
          <w:bCs/>
          <w:color w:val="000000" w:themeColor="text1"/>
          <w:sz w:val="28"/>
          <w:szCs w:val="28"/>
          <w:u w:val="single"/>
        </w:rPr>
        <w:t>:</w:t>
      </w:r>
      <w:r w:rsidR="008F4D13" w:rsidRPr="005334A5">
        <w:rPr>
          <w:rFonts w:ascii="Times New Roman" w:eastAsia="標楷體" w:hAnsi="Times New Roman" w:cs="Times New Roman" w:hint="eastAsia"/>
          <w:b/>
          <w:bCs/>
          <w:color w:val="000000" w:themeColor="text1"/>
          <w:sz w:val="28"/>
          <w:szCs w:val="28"/>
          <w:u w:val="single"/>
        </w:rPr>
        <w:t>針</w:t>
      </w:r>
      <w:r w:rsidR="008F4D13" w:rsidRPr="005334A5">
        <w:rPr>
          <w:rFonts w:ascii="Times New Roman" w:eastAsia="標楷體" w:hAnsi="Times New Roman" w:cs="Times New Roman"/>
          <w:b/>
          <w:bCs/>
          <w:color w:val="000000" w:themeColor="text1"/>
          <w:sz w:val="28"/>
          <w:szCs w:val="28"/>
          <w:u w:val="single"/>
        </w:rPr>
        <w:t>對教</w:t>
      </w:r>
      <w:r w:rsidR="008F4D13" w:rsidRPr="005334A5">
        <w:rPr>
          <w:rFonts w:ascii="Times New Roman" w:eastAsia="標楷體" w:hAnsi="Times New Roman" w:cs="Times New Roman" w:hint="eastAsia"/>
          <w:b/>
          <w:bCs/>
          <w:color w:val="000000" w:themeColor="text1"/>
          <w:sz w:val="28"/>
          <w:szCs w:val="28"/>
          <w:u w:val="single"/>
        </w:rPr>
        <w:t>學</w:t>
      </w:r>
      <w:r w:rsidR="008F4D13" w:rsidRPr="005334A5">
        <w:rPr>
          <w:rFonts w:ascii="Times New Roman" w:eastAsia="標楷體" w:hAnsi="Times New Roman" w:cs="Times New Roman"/>
          <w:b/>
          <w:bCs/>
          <w:color w:val="000000" w:themeColor="text1"/>
          <w:sz w:val="28"/>
          <w:szCs w:val="28"/>
          <w:u w:val="single"/>
        </w:rPr>
        <w:t>、研究</w:t>
      </w:r>
      <w:r w:rsidR="008F4D13" w:rsidRPr="005334A5">
        <w:rPr>
          <w:rFonts w:ascii="Times New Roman" w:eastAsia="標楷體" w:hAnsi="Times New Roman" w:cs="Times New Roman" w:hint="eastAsia"/>
          <w:b/>
          <w:bCs/>
          <w:color w:val="000000" w:themeColor="text1"/>
          <w:sz w:val="28"/>
          <w:szCs w:val="28"/>
          <w:u w:val="single"/>
        </w:rPr>
        <w:t>用</w:t>
      </w:r>
      <w:r w:rsidR="008F4D13" w:rsidRPr="005334A5">
        <w:rPr>
          <w:rFonts w:ascii="Times New Roman" w:eastAsia="標楷體" w:hAnsi="Times New Roman" w:cs="Times New Roman"/>
          <w:b/>
          <w:bCs/>
          <w:color w:val="000000" w:themeColor="text1"/>
          <w:sz w:val="28"/>
          <w:szCs w:val="28"/>
          <w:u w:val="single"/>
        </w:rPr>
        <w:t>軟體設施，由中心以結餘款或管理費補助購買。</w:t>
      </w:r>
    </w:p>
    <w:p w:rsidR="008F4D13" w:rsidRDefault="008F4D13"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sidRPr="00644F7E">
        <w:rPr>
          <w:rFonts w:ascii="Times New Roman" w:eastAsia="標楷體" w:hAnsi="Times New Roman" w:cs="Times New Roman" w:hint="eastAsia"/>
          <w:b/>
          <w:bCs/>
          <w:color w:val="auto"/>
          <w:sz w:val="28"/>
          <w:szCs w:val="28"/>
        </w:rPr>
        <w:t>3.</w:t>
      </w:r>
      <w:r w:rsidRPr="007F73A5">
        <w:rPr>
          <w:rFonts w:ascii="Times New Roman" w:eastAsia="標楷體" w:hAnsi="Times New Roman" w:cs="Times New Roman" w:hint="eastAsia"/>
          <w:b/>
          <w:bCs/>
          <w:color w:val="auto"/>
          <w:sz w:val="28"/>
          <w:szCs w:val="28"/>
        </w:rPr>
        <w:t>連</w:t>
      </w:r>
      <w:r w:rsidRPr="007F73A5">
        <w:rPr>
          <w:rFonts w:ascii="Times New Roman" w:eastAsia="標楷體" w:hAnsi="Times New Roman" w:cs="Times New Roman"/>
          <w:b/>
          <w:bCs/>
          <w:color w:val="auto"/>
          <w:sz w:val="28"/>
          <w:szCs w:val="28"/>
        </w:rPr>
        <w:t>結</w:t>
      </w:r>
      <w:r w:rsidRPr="007F73A5">
        <w:rPr>
          <w:rFonts w:ascii="Times New Roman" w:eastAsia="標楷體" w:hAnsi="Times New Roman" w:cs="Times New Roman" w:hint="eastAsia"/>
          <w:b/>
          <w:bCs/>
          <w:color w:val="auto"/>
          <w:sz w:val="28"/>
          <w:szCs w:val="28"/>
        </w:rPr>
        <w:t>外部</w:t>
      </w:r>
      <w:r w:rsidRPr="007F73A5">
        <w:rPr>
          <w:rFonts w:ascii="Times New Roman" w:eastAsia="標楷體" w:hAnsi="Times New Roman" w:cs="Times New Roman"/>
          <w:b/>
          <w:bCs/>
          <w:color w:val="auto"/>
          <w:sz w:val="28"/>
          <w:szCs w:val="28"/>
        </w:rPr>
        <w:t>資源</w:t>
      </w:r>
      <w:r w:rsidR="00D030CB">
        <w:rPr>
          <w:rFonts w:ascii="Times New Roman" w:eastAsia="標楷體" w:hAnsi="Times New Roman" w:cs="Times New Roman" w:hint="eastAsia"/>
          <w:b/>
          <w:bCs/>
          <w:color w:val="auto"/>
          <w:sz w:val="28"/>
          <w:szCs w:val="28"/>
        </w:rPr>
        <w:t>爭取</w:t>
      </w:r>
      <w:r w:rsidR="00D030CB">
        <w:rPr>
          <w:rFonts w:ascii="Times New Roman" w:eastAsia="標楷體" w:hAnsi="Times New Roman" w:cs="Times New Roman"/>
          <w:b/>
          <w:bCs/>
          <w:color w:val="auto"/>
          <w:sz w:val="28"/>
          <w:szCs w:val="28"/>
        </w:rPr>
        <w:t>彈性薪資</w:t>
      </w:r>
      <w:r>
        <w:rPr>
          <w:rFonts w:ascii="Times New Roman" w:eastAsia="標楷體" w:hAnsi="Times New Roman" w:cs="Times New Roman" w:hint="eastAsia"/>
          <w:bCs/>
          <w:color w:val="auto"/>
          <w:sz w:val="28"/>
          <w:szCs w:val="28"/>
        </w:rPr>
        <w:t>:</w:t>
      </w:r>
    </w:p>
    <w:p w:rsidR="008F4D13" w:rsidRDefault="008F4D13"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140" w:hangingChars="50" w:hanging="140"/>
        <w:jc w:val="both"/>
        <w:rPr>
          <w:rFonts w:ascii="標楷體" w:eastAsia="標楷體" w:hAnsi="標楷體"/>
          <w:color w:val="auto"/>
          <w:sz w:val="28"/>
          <w:szCs w:val="28"/>
          <w:lang w:eastAsia="zh-HK"/>
        </w:rPr>
      </w:pPr>
      <w:r w:rsidRPr="008F4D13">
        <w:rPr>
          <w:rFonts w:ascii="Times New Roman" w:eastAsia="標楷體" w:hAnsi="Times New Roman" w:cs="Times New Roman"/>
          <w:bCs/>
          <w:color w:val="auto"/>
          <w:sz w:val="28"/>
          <w:szCs w:val="28"/>
        </w:rPr>
        <w:t>(1)</w:t>
      </w:r>
      <w:r w:rsidRPr="008F4D13">
        <w:rPr>
          <w:rFonts w:ascii="標楷體" w:eastAsia="標楷體" w:hAnsi="標楷體" w:hint="eastAsia"/>
          <w:b/>
          <w:color w:val="auto"/>
          <w:sz w:val="28"/>
          <w:szCs w:val="28"/>
        </w:rPr>
        <w:t>教育部玉山</w:t>
      </w:r>
      <w:r w:rsidRPr="008F4D13">
        <w:rPr>
          <w:rFonts w:ascii="標楷體" w:eastAsia="標楷體" w:hAnsi="標楷體" w:hint="eastAsia"/>
          <w:b/>
          <w:color w:val="auto"/>
          <w:sz w:val="28"/>
          <w:szCs w:val="28"/>
          <w:lang w:eastAsia="zh-HK"/>
        </w:rPr>
        <w:t>計畫</w:t>
      </w:r>
      <w:r w:rsidRPr="008F4D13">
        <w:rPr>
          <w:rFonts w:ascii="標楷體" w:eastAsia="標楷體" w:hAnsi="標楷體" w:hint="eastAsia"/>
          <w:b/>
          <w:color w:val="auto"/>
          <w:sz w:val="28"/>
          <w:szCs w:val="28"/>
        </w:rPr>
        <w:t>：</w:t>
      </w:r>
      <w:r w:rsidRPr="008F4D13">
        <w:rPr>
          <w:rFonts w:ascii="標楷體" w:eastAsia="標楷體" w:hAnsi="標楷體" w:hint="eastAsia"/>
          <w:color w:val="auto"/>
          <w:sz w:val="28"/>
          <w:szCs w:val="28"/>
          <w:lang w:eastAsia="zh-HK"/>
        </w:rPr>
        <w:t>玉山計畫包括「玉山學者」、「高教深耕計畫彈性薪資」、「教授學術研究加給提高10%」三大方案，以彈性薪資作為我國大專校院教學與研究人員之獎勵，本</w:t>
      </w:r>
      <w:r>
        <w:rPr>
          <w:rFonts w:ascii="標楷體" w:eastAsia="標楷體" w:hAnsi="標楷體" w:hint="eastAsia"/>
          <w:color w:val="auto"/>
          <w:sz w:val="28"/>
          <w:szCs w:val="28"/>
          <w:lang w:eastAsia="zh-HK"/>
        </w:rPr>
        <w:t>中心</w:t>
      </w:r>
      <w:r w:rsidRPr="008F4D13">
        <w:rPr>
          <w:rFonts w:ascii="標楷體" w:eastAsia="標楷體" w:hAnsi="標楷體" w:hint="eastAsia"/>
          <w:color w:val="auto"/>
          <w:sz w:val="28"/>
          <w:szCs w:val="28"/>
          <w:lang w:eastAsia="zh-HK"/>
        </w:rPr>
        <w:t>將積極爭取該項經費</w:t>
      </w:r>
      <w:r w:rsidRPr="008F4D13">
        <w:rPr>
          <w:rFonts w:ascii="標楷體" w:eastAsia="標楷體" w:hAnsi="標楷體" w:hint="eastAsia"/>
          <w:color w:val="auto"/>
          <w:sz w:val="28"/>
          <w:szCs w:val="28"/>
        </w:rPr>
        <w:t>，</w:t>
      </w:r>
      <w:r w:rsidRPr="008F4D13">
        <w:rPr>
          <w:rFonts w:ascii="標楷體" w:eastAsia="標楷體" w:hAnsi="標楷體" w:hint="eastAsia"/>
          <w:color w:val="auto"/>
          <w:sz w:val="28"/>
          <w:szCs w:val="28"/>
          <w:lang w:eastAsia="zh-HK"/>
        </w:rPr>
        <w:t>以延攬任優秀教研人才。</w:t>
      </w:r>
    </w:p>
    <w:p w:rsidR="008F4D13" w:rsidRDefault="008F4D13"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140" w:hangingChars="50" w:hanging="140"/>
        <w:jc w:val="both"/>
        <w:rPr>
          <w:rFonts w:ascii="Times New Roman" w:eastAsia="標楷體" w:hAnsi="Times New Roman" w:cs="Times New Roman"/>
          <w:color w:val="auto"/>
          <w:sz w:val="28"/>
          <w:szCs w:val="28"/>
          <w:lang w:eastAsia="zh-HK"/>
        </w:rPr>
      </w:pPr>
      <w:r>
        <w:rPr>
          <w:rFonts w:ascii="Times New Roman" w:eastAsia="標楷體" w:hAnsi="Times New Roman" w:cs="Times New Roman"/>
          <w:bCs/>
          <w:color w:val="auto"/>
          <w:sz w:val="28"/>
          <w:szCs w:val="28"/>
        </w:rPr>
        <w:t>(2)</w:t>
      </w:r>
      <w:r w:rsidRPr="00E90C84">
        <w:rPr>
          <w:rFonts w:ascii="Times New Roman" w:eastAsia="標楷體" w:hAnsi="Times New Roman" w:cs="Times New Roman" w:hint="eastAsia"/>
          <w:b/>
          <w:color w:val="auto"/>
          <w:sz w:val="28"/>
          <w:szCs w:val="28"/>
          <w:lang w:eastAsia="zh-HK"/>
        </w:rPr>
        <w:t>民間團體</w:t>
      </w:r>
      <w:proofErr w:type="gramStart"/>
      <w:r w:rsidRPr="00E90C84">
        <w:rPr>
          <w:rFonts w:ascii="Times New Roman" w:eastAsia="標楷體" w:hAnsi="Times New Roman" w:cs="Times New Roman" w:hint="eastAsia"/>
          <w:b/>
          <w:color w:val="auto"/>
          <w:sz w:val="28"/>
          <w:szCs w:val="28"/>
          <w:lang w:eastAsia="zh-HK"/>
        </w:rPr>
        <w:t>合</w:t>
      </w:r>
      <w:r w:rsidRPr="00E90C84">
        <w:rPr>
          <w:rFonts w:ascii="Times New Roman" w:eastAsia="標楷體" w:hAnsi="Times New Roman" w:cs="Times New Roman"/>
          <w:b/>
          <w:color w:val="auto"/>
          <w:sz w:val="28"/>
          <w:szCs w:val="28"/>
          <w:lang w:eastAsia="zh-HK"/>
        </w:rPr>
        <w:t>作攬才</w:t>
      </w:r>
      <w:proofErr w:type="gramEnd"/>
      <w:r w:rsidRPr="0011073F">
        <w:rPr>
          <w:rFonts w:ascii="Times New Roman" w:eastAsia="標楷體" w:hAnsi="Times New Roman" w:cs="Times New Roman" w:hint="eastAsia"/>
          <w:color w:val="auto"/>
          <w:sz w:val="28"/>
          <w:szCs w:val="28"/>
          <w:lang w:eastAsia="zh-HK"/>
        </w:rPr>
        <w:t>:</w:t>
      </w:r>
      <w:r w:rsidRPr="0011073F">
        <w:rPr>
          <w:rFonts w:ascii="Times New Roman" w:eastAsia="標楷體" w:hAnsi="Times New Roman" w:cs="Times New Roman" w:hint="eastAsia"/>
          <w:color w:val="auto"/>
          <w:sz w:val="28"/>
          <w:szCs w:val="28"/>
          <w:lang w:eastAsia="zh-HK"/>
        </w:rPr>
        <w:t>尋</w:t>
      </w:r>
      <w:r w:rsidRPr="0011073F">
        <w:rPr>
          <w:rFonts w:ascii="Times New Roman" w:eastAsia="標楷體" w:hAnsi="Times New Roman" w:cs="Times New Roman"/>
          <w:color w:val="auto"/>
          <w:sz w:val="28"/>
          <w:szCs w:val="28"/>
          <w:lang w:eastAsia="zh-HK"/>
        </w:rPr>
        <w:t>求民營</w:t>
      </w:r>
      <w:r w:rsidRPr="0011073F">
        <w:rPr>
          <w:rFonts w:ascii="Times New Roman" w:eastAsia="標楷體" w:hAnsi="Times New Roman" w:cs="Times New Roman" w:hint="eastAsia"/>
          <w:color w:val="auto"/>
          <w:sz w:val="28"/>
          <w:szCs w:val="28"/>
          <w:lang w:eastAsia="zh-HK"/>
        </w:rPr>
        <w:t>企</w:t>
      </w:r>
      <w:r w:rsidRPr="0011073F">
        <w:rPr>
          <w:rFonts w:ascii="Times New Roman" w:eastAsia="標楷體" w:hAnsi="Times New Roman" w:cs="Times New Roman"/>
          <w:color w:val="auto"/>
          <w:sz w:val="28"/>
          <w:szCs w:val="28"/>
          <w:lang w:eastAsia="zh-HK"/>
        </w:rPr>
        <w:t>業</w:t>
      </w:r>
      <w:r w:rsidRPr="0011073F">
        <w:rPr>
          <w:rFonts w:ascii="Times New Roman" w:eastAsia="標楷體" w:hAnsi="Times New Roman" w:cs="Times New Roman" w:hint="eastAsia"/>
          <w:color w:val="auto"/>
          <w:sz w:val="28"/>
          <w:szCs w:val="28"/>
          <w:lang w:eastAsia="zh-HK"/>
        </w:rPr>
        <w:t>及</w:t>
      </w:r>
      <w:r w:rsidRPr="0011073F">
        <w:rPr>
          <w:rFonts w:ascii="Times New Roman" w:eastAsia="標楷體" w:hAnsi="Times New Roman" w:cs="Times New Roman"/>
          <w:color w:val="auto"/>
          <w:sz w:val="28"/>
          <w:szCs w:val="28"/>
          <w:lang w:eastAsia="zh-HK"/>
        </w:rPr>
        <w:t>非營利團體</w:t>
      </w:r>
      <w:r w:rsidRPr="0011073F">
        <w:rPr>
          <w:rFonts w:ascii="Times New Roman" w:eastAsia="標楷體" w:hAnsi="Times New Roman" w:cs="Times New Roman" w:hint="eastAsia"/>
          <w:color w:val="auto"/>
          <w:sz w:val="28"/>
          <w:szCs w:val="28"/>
          <w:lang w:eastAsia="zh-HK"/>
        </w:rPr>
        <w:t>資</w:t>
      </w:r>
      <w:r w:rsidRPr="0011073F">
        <w:rPr>
          <w:rFonts w:ascii="Times New Roman" w:eastAsia="標楷體" w:hAnsi="Times New Roman" w:cs="Times New Roman"/>
          <w:color w:val="auto"/>
          <w:sz w:val="28"/>
          <w:szCs w:val="28"/>
          <w:lang w:eastAsia="zh-HK"/>
        </w:rPr>
        <w:t>助以延攬</w:t>
      </w:r>
      <w:r w:rsidRPr="0011073F">
        <w:rPr>
          <w:rFonts w:ascii="Times New Roman" w:eastAsia="標楷體" w:hAnsi="Times New Roman" w:cs="Times New Roman" w:hint="eastAsia"/>
          <w:color w:val="auto"/>
          <w:sz w:val="28"/>
          <w:szCs w:val="28"/>
          <w:lang w:eastAsia="zh-HK"/>
        </w:rPr>
        <w:t>國</w:t>
      </w:r>
      <w:r w:rsidRPr="0011073F">
        <w:rPr>
          <w:rFonts w:ascii="Times New Roman" w:eastAsia="標楷體" w:hAnsi="Times New Roman" w:cs="Times New Roman"/>
          <w:color w:val="auto"/>
          <w:sz w:val="28"/>
          <w:szCs w:val="28"/>
          <w:lang w:eastAsia="zh-HK"/>
        </w:rPr>
        <w:t>際級優</w:t>
      </w:r>
      <w:r w:rsidRPr="0011073F">
        <w:rPr>
          <w:rFonts w:ascii="Times New Roman" w:eastAsia="標楷體" w:hAnsi="Times New Roman" w:cs="Times New Roman" w:hint="eastAsia"/>
          <w:color w:val="auto"/>
          <w:sz w:val="28"/>
          <w:szCs w:val="28"/>
          <w:lang w:eastAsia="zh-HK"/>
        </w:rPr>
        <w:t>秀</w:t>
      </w:r>
      <w:r w:rsidRPr="0011073F">
        <w:rPr>
          <w:rFonts w:ascii="Times New Roman" w:eastAsia="標楷體" w:hAnsi="Times New Roman" w:cs="Times New Roman"/>
          <w:color w:val="auto"/>
          <w:sz w:val="28"/>
          <w:szCs w:val="28"/>
          <w:lang w:eastAsia="zh-HK"/>
        </w:rPr>
        <w:t>人才。</w:t>
      </w:r>
    </w:p>
    <w:p w:rsidR="0094231F" w:rsidRPr="0094231F" w:rsidRDefault="0094231F"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color w:val="auto"/>
          <w:sz w:val="28"/>
          <w:szCs w:val="28"/>
        </w:rPr>
      </w:pPr>
      <w:r w:rsidRPr="00644F7E">
        <w:rPr>
          <w:rFonts w:ascii="Times New Roman" w:eastAsia="標楷體" w:hAnsi="Times New Roman" w:cs="Times New Roman" w:hint="eastAsia"/>
          <w:b/>
          <w:color w:val="auto"/>
          <w:sz w:val="28"/>
          <w:szCs w:val="28"/>
          <w:lang w:eastAsia="zh-HK"/>
        </w:rPr>
        <w:lastRenderedPageBreak/>
        <w:t>(</w:t>
      </w:r>
      <w:r w:rsidRPr="00644F7E">
        <w:rPr>
          <w:rFonts w:ascii="Times New Roman" w:eastAsia="標楷體" w:hAnsi="Times New Roman" w:cs="Times New Roman" w:hint="eastAsia"/>
          <w:b/>
          <w:color w:val="auto"/>
          <w:sz w:val="28"/>
          <w:szCs w:val="28"/>
          <w:lang w:eastAsia="zh-HK"/>
        </w:rPr>
        <w:t>三</w:t>
      </w:r>
      <w:r w:rsidRPr="00644F7E">
        <w:rPr>
          <w:rFonts w:ascii="Times New Roman" w:eastAsia="標楷體" w:hAnsi="Times New Roman" w:cs="Times New Roman" w:hint="eastAsia"/>
          <w:b/>
          <w:color w:val="auto"/>
          <w:sz w:val="28"/>
          <w:szCs w:val="28"/>
          <w:lang w:eastAsia="zh-HK"/>
        </w:rPr>
        <w:t>)</w:t>
      </w:r>
      <w:r w:rsidRPr="0094231F">
        <w:rPr>
          <w:rFonts w:ascii="標楷體" w:eastAsia="標楷體" w:hAnsi="標楷體" w:hint="eastAsia"/>
          <w:b/>
          <w:color w:val="auto"/>
          <w:sz w:val="28"/>
          <w:szCs w:val="28"/>
        </w:rPr>
        <w:t xml:space="preserve"> 優化行政支援、營造良好競爭環境：</w:t>
      </w:r>
    </w:p>
    <w:p w:rsidR="0094231F" w:rsidRDefault="006326AB"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olor w:val="auto"/>
          <w:sz w:val="28"/>
          <w:szCs w:val="28"/>
        </w:rPr>
      </w:pPr>
      <w:r>
        <w:rPr>
          <w:rFonts w:ascii="標楷體" w:eastAsia="標楷體" w:hAnsi="標楷體" w:hint="eastAsia"/>
          <w:color w:val="auto"/>
          <w:sz w:val="28"/>
          <w:szCs w:val="28"/>
        </w:rPr>
        <w:t>1</w:t>
      </w:r>
      <w:r>
        <w:rPr>
          <w:rFonts w:ascii="標楷體" w:eastAsia="標楷體" w:hAnsi="標楷體"/>
          <w:color w:val="auto"/>
          <w:sz w:val="28"/>
          <w:szCs w:val="28"/>
        </w:rPr>
        <w:t>.</w:t>
      </w:r>
      <w:r>
        <w:rPr>
          <w:rFonts w:ascii="標楷體" w:eastAsia="標楷體" w:hAnsi="標楷體" w:hint="eastAsia"/>
          <w:color w:val="auto"/>
          <w:sz w:val="28"/>
          <w:szCs w:val="28"/>
        </w:rPr>
        <w:t>學校</w:t>
      </w:r>
      <w:r>
        <w:rPr>
          <w:rFonts w:ascii="標楷體" w:eastAsia="標楷體" w:hAnsi="標楷體"/>
          <w:color w:val="auto"/>
          <w:sz w:val="28"/>
          <w:szCs w:val="28"/>
        </w:rPr>
        <w:t>方面</w:t>
      </w:r>
      <w:r>
        <w:rPr>
          <w:rFonts w:ascii="標楷體" w:eastAsia="標楷體" w:hAnsi="標楷體" w:hint="eastAsia"/>
          <w:color w:val="auto"/>
          <w:sz w:val="28"/>
          <w:szCs w:val="28"/>
        </w:rPr>
        <w:t>:</w:t>
      </w:r>
    </w:p>
    <w:p w:rsidR="006326AB" w:rsidRDefault="006326AB" w:rsidP="00A34D07">
      <w:pPr>
        <w:spacing w:beforeLines="20" w:before="48" w:line="400" w:lineRule="exact"/>
        <w:ind w:left="280" w:hangingChars="100" w:hanging="280"/>
        <w:jc w:val="both"/>
        <w:rPr>
          <w:rFonts w:ascii="標楷體" w:eastAsia="標楷體" w:hAnsi="標楷體"/>
          <w:color w:val="auto"/>
          <w:sz w:val="28"/>
          <w:szCs w:val="28"/>
        </w:rPr>
      </w:pPr>
      <w:r w:rsidRPr="006326AB">
        <w:rPr>
          <w:rFonts w:ascii="Times New Roman" w:eastAsia="標楷體" w:hAnsi="Times New Roman" w:cs="Times New Roman"/>
          <w:bCs/>
          <w:color w:val="auto"/>
          <w:sz w:val="28"/>
          <w:szCs w:val="28"/>
        </w:rPr>
        <w:t xml:space="preserve">(1) </w:t>
      </w:r>
      <w:r w:rsidRPr="006326AB">
        <w:rPr>
          <w:rFonts w:ascii="標楷體" w:eastAsia="標楷體" w:hAnsi="標楷體" w:hint="eastAsia"/>
          <w:b/>
          <w:color w:val="auto"/>
          <w:sz w:val="28"/>
          <w:szCs w:val="28"/>
        </w:rPr>
        <w:t>整合並提升合校內行政資源協助：</w:t>
      </w:r>
      <w:r w:rsidRPr="006326AB">
        <w:rPr>
          <w:rFonts w:ascii="標楷體" w:eastAsia="標楷體" w:hAnsi="標楷體" w:hint="eastAsia"/>
          <w:color w:val="auto"/>
          <w:sz w:val="28"/>
          <w:szCs w:val="28"/>
        </w:rPr>
        <w:t>設立行政服務窗口，協助新進或外籍人才迅速融入校內環境，安心從</w:t>
      </w:r>
      <w:r w:rsidRPr="006326AB">
        <w:rPr>
          <w:rFonts w:ascii="標楷體" w:eastAsia="標楷體" w:hAnsi="標楷體"/>
          <w:color w:val="auto"/>
          <w:sz w:val="28"/>
          <w:szCs w:val="28"/>
        </w:rPr>
        <w:t>事</w:t>
      </w:r>
      <w:r w:rsidRPr="006326AB">
        <w:rPr>
          <w:rFonts w:ascii="標楷體" w:eastAsia="標楷體" w:hAnsi="標楷體" w:hint="eastAsia"/>
          <w:color w:val="auto"/>
          <w:sz w:val="28"/>
          <w:szCs w:val="28"/>
        </w:rPr>
        <w:t>教研活動。</w:t>
      </w:r>
    </w:p>
    <w:p w:rsidR="006326AB" w:rsidRDefault="006326AB" w:rsidP="00A34D07">
      <w:pPr>
        <w:spacing w:beforeLines="20" w:before="48" w:line="400" w:lineRule="exact"/>
        <w:ind w:left="280" w:hangingChars="100" w:hanging="280"/>
        <w:jc w:val="both"/>
        <w:rPr>
          <w:rFonts w:ascii="標楷體" w:eastAsia="標楷體" w:hAnsi="標楷體"/>
          <w:color w:val="auto"/>
          <w:sz w:val="28"/>
          <w:szCs w:val="28"/>
        </w:rPr>
      </w:pPr>
      <w:r>
        <w:rPr>
          <w:rFonts w:ascii="標楷體" w:eastAsia="標楷體" w:hAnsi="標楷體"/>
          <w:color w:val="auto"/>
          <w:sz w:val="28"/>
          <w:szCs w:val="28"/>
        </w:rPr>
        <w:t>(2)</w:t>
      </w:r>
      <w:r w:rsidR="005334A5" w:rsidRPr="005334A5">
        <w:rPr>
          <w:rFonts w:ascii="Times New Roman" w:eastAsia="標楷體" w:hAnsi="Times New Roman" w:cs="Times New Roman" w:hint="eastAsia"/>
          <w:b/>
          <w:color w:val="auto"/>
          <w:sz w:val="28"/>
          <w:szCs w:val="28"/>
        </w:rPr>
        <w:t xml:space="preserve"> </w:t>
      </w:r>
      <w:r w:rsidR="005334A5" w:rsidRPr="00345C1A">
        <w:rPr>
          <w:rFonts w:ascii="Times New Roman" w:eastAsia="標楷體" w:hAnsi="Times New Roman" w:cs="Times New Roman" w:hint="eastAsia"/>
          <w:b/>
          <w:color w:val="auto"/>
          <w:sz w:val="28"/>
          <w:szCs w:val="28"/>
        </w:rPr>
        <w:t>強化校園</w:t>
      </w:r>
      <w:r w:rsidR="005334A5" w:rsidRPr="00345C1A">
        <w:rPr>
          <w:rFonts w:ascii="Times New Roman" w:eastAsia="標楷體" w:hAnsi="Times New Roman" w:cs="Times New Roman" w:hint="eastAsia"/>
          <w:b/>
          <w:color w:val="auto"/>
          <w:sz w:val="28"/>
          <w:szCs w:val="28"/>
          <w:lang w:eastAsia="zh-HK"/>
        </w:rPr>
        <w:t>環境</w:t>
      </w:r>
      <w:r w:rsidR="005334A5" w:rsidRPr="00345C1A">
        <w:rPr>
          <w:rFonts w:ascii="Times New Roman" w:eastAsia="標楷體" w:hAnsi="Times New Roman" w:cs="Times New Roman" w:hint="eastAsia"/>
          <w:b/>
          <w:color w:val="auto"/>
          <w:sz w:val="28"/>
          <w:szCs w:val="28"/>
        </w:rPr>
        <w:t>雙語化</w:t>
      </w:r>
      <w:r w:rsidR="005334A5" w:rsidRPr="00345C1A">
        <w:rPr>
          <w:rFonts w:ascii="標楷體" w:eastAsia="標楷體" w:hAnsi="標楷體" w:hint="eastAsia"/>
          <w:color w:val="auto"/>
          <w:sz w:val="28"/>
          <w:szCs w:val="28"/>
        </w:rPr>
        <w:t>：</w:t>
      </w:r>
      <w:r w:rsidR="005334A5" w:rsidRPr="00345C1A">
        <w:rPr>
          <w:rFonts w:ascii="標楷體" w:eastAsia="標楷體" w:hAnsi="標楷體"/>
          <w:color w:val="auto"/>
          <w:sz w:val="28"/>
          <w:szCs w:val="28"/>
        </w:rPr>
        <w:t>為改善外籍人士於校內生活之語言隔閡，</w:t>
      </w:r>
      <w:r w:rsidR="005334A5" w:rsidRPr="00345C1A">
        <w:rPr>
          <w:rFonts w:ascii="標楷體" w:eastAsia="標楷體" w:hAnsi="標楷體" w:hint="eastAsia"/>
          <w:color w:val="auto"/>
          <w:sz w:val="28"/>
          <w:szCs w:val="28"/>
        </w:rPr>
        <w:t>將強化本校網站、</w:t>
      </w:r>
      <w:r w:rsidR="005334A5" w:rsidRPr="00345C1A">
        <w:rPr>
          <w:rFonts w:ascii="標楷體" w:eastAsia="標楷體" w:hAnsi="標楷體"/>
          <w:color w:val="auto"/>
          <w:sz w:val="28"/>
          <w:szCs w:val="28"/>
        </w:rPr>
        <w:t>各項設施</w:t>
      </w:r>
      <w:r w:rsidR="005334A5" w:rsidRPr="00345C1A">
        <w:rPr>
          <w:rFonts w:ascii="標楷體" w:eastAsia="標楷體" w:hAnsi="標楷體" w:hint="eastAsia"/>
          <w:color w:val="auto"/>
          <w:sz w:val="28"/>
          <w:szCs w:val="28"/>
        </w:rPr>
        <w:t>及人員交流互動</w:t>
      </w:r>
      <w:r w:rsidR="005334A5" w:rsidRPr="00345C1A">
        <w:rPr>
          <w:rFonts w:ascii="標楷體" w:eastAsia="標楷體" w:hAnsi="標楷體"/>
          <w:color w:val="auto"/>
          <w:sz w:val="28"/>
          <w:szCs w:val="28"/>
        </w:rPr>
        <w:t>雙語化</w:t>
      </w:r>
      <w:r w:rsidR="005334A5" w:rsidRPr="00345C1A">
        <w:rPr>
          <w:rFonts w:ascii="標楷體" w:eastAsia="標楷體" w:hAnsi="標楷體" w:hint="eastAsia"/>
          <w:color w:val="auto"/>
          <w:sz w:val="28"/>
          <w:szCs w:val="28"/>
        </w:rPr>
        <w:t>，</w:t>
      </w:r>
      <w:r w:rsidR="005334A5" w:rsidRPr="00345C1A">
        <w:rPr>
          <w:rFonts w:ascii="標楷體" w:eastAsia="標楷體" w:hAnsi="標楷體"/>
          <w:color w:val="auto"/>
          <w:sz w:val="28"/>
          <w:szCs w:val="28"/>
        </w:rPr>
        <w:t>並提供及時的校園與社會相關新聞，</w:t>
      </w:r>
      <w:r w:rsidR="005334A5" w:rsidRPr="00345C1A">
        <w:rPr>
          <w:rFonts w:ascii="標楷體" w:eastAsia="標楷體" w:hAnsi="標楷體" w:hint="eastAsia"/>
          <w:color w:val="auto"/>
          <w:sz w:val="28"/>
          <w:szCs w:val="28"/>
        </w:rPr>
        <w:t>協助教師儘速適應本校環境。</w:t>
      </w:r>
    </w:p>
    <w:p w:rsidR="006326AB" w:rsidRDefault="006326AB" w:rsidP="00A34D07">
      <w:pPr>
        <w:spacing w:beforeLines="20" w:before="48" w:line="400" w:lineRule="exact"/>
        <w:ind w:left="280" w:hangingChars="100" w:hanging="280"/>
        <w:jc w:val="both"/>
        <w:rPr>
          <w:rFonts w:ascii="標楷體" w:eastAsia="標楷體" w:hAnsi="標楷體"/>
          <w:color w:val="auto"/>
          <w:sz w:val="28"/>
          <w:szCs w:val="28"/>
        </w:rPr>
      </w:pPr>
      <w:r>
        <w:rPr>
          <w:rFonts w:ascii="標楷體" w:eastAsia="標楷體" w:hAnsi="標楷體"/>
          <w:color w:val="auto"/>
          <w:sz w:val="28"/>
          <w:szCs w:val="28"/>
        </w:rPr>
        <w:t>(3)</w:t>
      </w:r>
      <w:r w:rsidRPr="00060733">
        <w:rPr>
          <w:rFonts w:ascii="標楷體" w:eastAsia="標楷體" w:hAnsi="標楷體" w:hint="eastAsia"/>
          <w:b/>
          <w:color w:val="auto"/>
          <w:sz w:val="28"/>
          <w:szCs w:val="28"/>
        </w:rPr>
        <w:t>提升外籍人才子女本地就學環境：</w:t>
      </w:r>
      <w:r w:rsidRPr="00060733">
        <w:rPr>
          <w:rFonts w:ascii="標楷體" w:eastAsia="標楷體" w:hAnsi="標楷體" w:hint="eastAsia"/>
          <w:color w:val="auto"/>
          <w:sz w:val="28"/>
          <w:szCs w:val="28"/>
        </w:rPr>
        <w:t>本校附屬學校有中央大學附屬中壢高中及中央大學幼兒園，未</w:t>
      </w:r>
      <w:r w:rsidRPr="00060733">
        <w:rPr>
          <w:rFonts w:ascii="標楷體" w:eastAsia="標楷體" w:hAnsi="標楷體"/>
          <w:color w:val="auto"/>
          <w:sz w:val="28"/>
          <w:szCs w:val="28"/>
        </w:rPr>
        <w:t>來可考量</w:t>
      </w:r>
      <w:r w:rsidRPr="00060733">
        <w:rPr>
          <w:rFonts w:ascii="標楷體" w:eastAsia="標楷體" w:hAnsi="標楷體" w:hint="eastAsia"/>
          <w:color w:val="auto"/>
          <w:sz w:val="28"/>
          <w:szCs w:val="28"/>
        </w:rPr>
        <w:t>於中大</w:t>
      </w:r>
      <w:proofErr w:type="gramStart"/>
      <w:r w:rsidRPr="00060733">
        <w:rPr>
          <w:rFonts w:ascii="標楷體" w:eastAsia="標楷體" w:hAnsi="標楷體" w:hint="eastAsia"/>
          <w:color w:val="auto"/>
          <w:sz w:val="28"/>
          <w:szCs w:val="28"/>
        </w:rPr>
        <w:t>壢</w:t>
      </w:r>
      <w:proofErr w:type="gramEnd"/>
      <w:r w:rsidRPr="00060733">
        <w:rPr>
          <w:rFonts w:ascii="標楷體" w:eastAsia="標楷體" w:hAnsi="標楷體" w:hint="eastAsia"/>
          <w:color w:val="auto"/>
          <w:sz w:val="28"/>
          <w:szCs w:val="28"/>
        </w:rPr>
        <w:t>中設立高中部外僑班級、以及與本校有策略聯盟之復旦中學設立國中部外僑班級，並與中大附近之小學洽談成立外僑班級之可能，讓本校外籍人才子女優先就讀外僑班級，免除其子女就學煩惱。</w:t>
      </w:r>
    </w:p>
    <w:p w:rsidR="005334A5" w:rsidRDefault="006326AB" w:rsidP="00A34D07">
      <w:pPr>
        <w:tabs>
          <w:tab w:val="center" w:pos="4573"/>
        </w:tabs>
        <w:spacing w:beforeLines="20" w:before="48" w:line="360" w:lineRule="exact"/>
        <w:ind w:left="420" w:hangingChars="150" w:hanging="420"/>
        <w:jc w:val="both"/>
        <w:rPr>
          <w:rFonts w:ascii="Times New Roman" w:eastAsia="標楷體" w:hAnsi="Times New Roman" w:cs="Times New Roman"/>
          <w:color w:val="auto"/>
          <w:sz w:val="28"/>
          <w:szCs w:val="28"/>
        </w:rPr>
      </w:pPr>
      <w:r w:rsidRPr="005334A5">
        <w:rPr>
          <w:rFonts w:ascii="標楷體" w:eastAsia="標楷體" w:hAnsi="標楷體"/>
          <w:color w:val="auto"/>
          <w:sz w:val="28"/>
          <w:szCs w:val="28"/>
        </w:rPr>
        <w:t>(4)</w:t>
      </w:r>
      <w:r w:rsidR="005334A5" w:rsidRPr="005334A5">
        <w:rPr>
          <w:rFonts w:ascii="Times New Roman" w:eastAsia="標楷體" w:hAnsi="Times New Roman" w:cs="Times New Roman"/>
          <w:b/>
          <w:color w:val="auto"/>
          <w:sz w:val="28"/>
          <w:szCs w:val="28"/>
        </w:rPr>
        <w:t xml:space="preserve"> </w:t>
      </w:r>
      <w:r w:rsidR="005334A5" w:rsidRPr="00345C1A">
        <w:rPr>
          <w:rFonts w:ascii="Times New Roman" w:eastAsia="標楷體" w:hAnsi="Times New Roman" w:cs="Times New Roman"/>
          <w:b/>
          <w:color w:val="auto"/>
          <w:sz w:val="28"/>
          <w:szCs w:val="28"/>
        </w:rPr>
        <w:t>提供專利智財及技術授權協助：</w:t>
      </w:r>
      <w:r w:rsidR="005334A5" w:rsidRPr="00345C1A">
        <w:rPr>
          <w:rFonts w:ascii="Times New Roman" w:eastAsia="標楷體" w:hAnsi="Times New Roman" w:cs="Times New Roman"/>
          <w:color w:val="auto"/>
          <w:sz w:val="28"/>
          <w:szCs w:val="28"/>
        </w:rPr>
        <w:t>辦理專利智財暨技術授權培訓課程，提供教研人員對於專利智權基本知識，及商業價值判斷，</w:t>
      </w:r>
      <w:r w:rsidR="005334A5" w:rsidRPr="00345C1A">
        <w:rPr>
          <w:rFonts w:ascii="Times New Roman" w:eastAsia="標楷體" w:hAnsi="Times New Roman" w:cs="Times New Roman"/>
          <w:color w:val="auto"/>
          <w:sz w:val="28"/>
          <w:szCs w:val="28"/>
        </w:rPr>
        <w:t xml:space="preserve"> </w:t>
      </w:r>
      <w:r w:rsidR="005334A5" w:rsidRPr="00345C1A">
        <w:rPr>
          <w:rFonts w:ascii="Times New Roman" w:eastAsia="標楷體" w:hAnsi="Times New Roman" w:cs="Times New Roman"/>
          <w:color w:val="auto"/>
          <w:sz w:val="28"/>
          <w:szCs w:val="28"/>
        </w:rPr>
        <w:t>進而提升研發能量及價值。</w:t>
      </w:r>
    </w:p>
    <w:p w:rsidR="006326AB" w:rsidRPr="00EE6730" w:rsidRDefault="006326AB" w:rsidP="00A34D07">
      <w:pPr>
        <w:spacing w:beforeLines="20" w:before="48" w:line="400" w:lineRule="exact"/>
        <w:ind w:left="280" w:hangingChars="100" w:hanging="280"/>
        <w:jc w:val="both"/>
        <w:rPr>
          <w:rFonts w:ascii="Times New Roman" w:eastAsia="標楷體" w:hAnsi="Times New Roman" w:cs="Times New Roman"/>
          <w:b/>
          <w:color w:val="auto"/>
          <w:sz w:val="28"/>
          <w:szCs w:val="28"/>
          <w:u w:val="single"/>
        </w:rPr>
      </w:pPr>
      <w:r>
        <w:rPr>
          <w:rFonts w:ascii="標楷體" w:eastAsia="標楷體" w:hAnsi="標楷體" w:hint="eastAsia"/>
          <w:color w:val="auto"/>
          <w:sz w:val="28"/>
          <w:szCs w:val="28"/>
        </w:rPr>
        <w:t>2.</w:t>
      </w:r>
      <w:r w:rsidRPr="00EE6730">
        <w:rPr>
          <w:rFonts w:ascii="標楷體" w:eastAsia="標楷體" w:hAnsi="標楷體" w:hint="eastAsia"/>
          <w:b/>
          <w:color w:val="auto"/>
          <w:sz w:val="28"/>
          <w:szCs w:val="28"/>
          <w:u w:val="single"/>
        </w:rPr>
        <w:t>中</w:t>
      </w:r>
      <w:r w:rsidRPr="00EE6730">
        <w:rPr>
          <w:rFonts w:ascii="Times New Roman" w:eastAsia="標楷體" w:hAnsi="Times New Roman" w:cs="Times New Roman"/>
          <w:b/>
          <w:color w:val="auto"/>
          <w:sz w:val="28"/>
          <w:szCs w:val="28"/>
          <w:u w:val="single"/>
        </w:rPr>
        <w:t>心方面</w:t>
      </w:r>
      <w:r w:rsidRPr="00EE6730">
        <w:rPr>
          <w:rFonts w:ascii="Times New Roman" w:eastAsia="標楷體" w:hAnsi="Times New Roman" w:cs="Times New Roman" w:hint="eastAsia"/>
          <w:b/>
          <w:color w:val="auto"/>
          <w:sz w:val="28"/>
          <w:szCs w:val="28"/>
          <w:u w:val="single"/>
        </w:rPr>
        <w:t>:</w:t>
      </w:r>
    </w:p>
    <w:p w:rsidR="005334A5" w:rsidRPr="00EE6730" w:rsidRDefault="006326AB"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0" w:hangingChars="100" w:hanging="280"/>
        <w:jc w:val="both"/>
        <w:rPr>
          <w:rFonts w:ascii="Times New Roman" w:eastAsia="標楷體" w:hAnsi="Times New Roman" w:cs="Times New Roman"/>
          <w:b/>
          <w:color w:val="auto"/>
          <w:sz w:val="28"/>
          <w:szCs w:val="28"/>
          <w:u w:val="single"/>
        </w:rPr>
      </w:pPr>
      <w:r w:rsidRPr="00EE6730">
        <w:rPr>
          <w:rFonts w:ascii="Times New Roman" w:eastAsia="標楷體" w:hAnsi="Times New Roman" w:cs="Times New Roman"/>
          <w:b/>
          <w:color w:val="auto"/>
          <w:sz w:val="28"/>
          <w:szCs w:val="28"/>
          <w:u w:val="single"/>
        </w:rPr>
        <w:t>(1)</w:t>
      </w:r>
      <w:r w:rsidR="005334A5" w:rsidRPr="00EE6730">
        <w:rPr>
          <w:rFonts w:ascii="Times New Roman" w:eastAsia="標楷體" w:hAnsi="Times New Roman" w:cs="Times New Roman" w:hint="eastAsia"/>
          <w:b/>
          <w:color w:val="auto"/>
          <w:sz w:val="28"/>
          <w:szCs w:val="28"/>
          <w:u w:val="single"/>
        </w:rPr>
        <w:t xml:space="preserve"> </w:t>
      </w:r>
      <w:r w:rsidR="00DC0DA3" w:rsidRPr="00EE6730">
        <w:rPr>
          <w:rFonts w:ascii="Times New Roman" w:eastAsia="標楷體" w:hAnsi="Times New Roman" w:cs="Times New Roman" w:hint="eastAsia"/>
          <w:b/>
          <w:color w:val="auto"/>
          <w:sz w:val="28"/>
          <w:szCs w:val="28"/>
          <w:u w:val="single"/>
        </w:rPr>
        <w:t>提</w:t>
      </w:r>
      <w:r w:rsidR="00DC0DA3" w:rsidRPr="00EE6730">
        <w:rPr>
          <w:rFonts w:ascii="Times New Roman" w:eastAsia="標楷體" w:hAnsi="Times New Roman" w:cs="Times New Roman"/>
          <w:b/>
          <w:color w:val="auto"/>
          <w:sz w:val="28"/>
          <w:szCs w:val="28"/>
          <w:u w:val="single"/>
        </w:rPr>
        <w:t>供新</w:t>
      </w:r>
      <w:r w:rsidR="00DC0DA3" w:rsidRPr="00EE6730">
        <w:rPr>
          <w:rFonts w:ascii="Times New Roman" w:eastAsia="標楷體" w:hAnsi="Times New Roman" w:cs="Times New Roman" w:hint="eastAsia"/>
          <w:b/>
          <w:color w:val="auto"/>
          <w:sz w:val="28"/>
          <w:szCs w:val="28"/>
          <w:u w:val="single"/>
        </w:rPr>
        <w:t>聘</w:t>
      </w:r>
      <w:r w:rsidR="00DC0DA3" w:rsidRPr="00EE6730">
        <w:rPr>
          <w:rFonts w:ascii="Times New Roman" w:eastAsia="標楷體" w:hAnsi="Times New Roman" w:cs="Times New Roman"/>
          <w:b/>
          <w:color w:val="auto"/>
          <w:sz w:val="28"/>
          <w:szCs w:val="28"/>
          <w:u w:val="single"/>
        </w:rPr>
        <w:t>教研人員</w:t>
      </w:r>
      <w:r w:rsidR="005334A5" w:rsidRPr="00EE6730">
        <w:rPr>
          <w:rFonts w:ascii="Times New Roman" w:eastAsia="標楷體" w:hAnsi="Times New Roman" w:cs="Times New Roman" w:hint="eastAsia"/>
          <w:b/>
          <w:color w:val="auto"/>
          <w:sz w:val="28"/>
          <w:szCs w:val="28"/>
          <w:u w:val="single"/>
        </w:rPr>
        <w:t>研究室</w:t>
      </w:r>
      <w:r w:rsidR="00DC0DA3" w:rsidRPr="00EE6730">
        <w:rPr>
          <w:rFonts w:ascii="Times New Roman" w:eastAsia="標楷體" w:hAnsi="Times New Roman" w:cs="Times New Roman" w:hint="eastAsia"/>
          <w:b/>
          <w:color w:val="auto"/>
          <w:sz w:val="28"/>
          <w:szCs w:val="28"/>
          <w:u w:val="single"/>
        </w:rPr>
        <w:t>並支</w:t>
      </w:r>
      <w:r w:rsidR="00DC0DA3" w:rsidRPr="00EE6730">
        <w:rPr>
          <w:rFonts w:ascii="Times New Roman" w:eastAsia="標楷體" w:hAnsi="Times New Roman" w:cs="Times New Roman"/>
          <w:b/>
          <w:color w:val="auto"/>
          <w:sz w:val="28"/>
          <w:szCs w:val="28"/>
          <w:u w:val="single"/>
        </w:rPr>
        <w:t>援</w:t>
      </w:r>
      <w:r w:rsidR="005334A5" w:rsidRPr="00EE6730">
        <w:rPr>
          <w:rFonts w:ascii="Times New Roman" w:eastAsia="標楷體" w:hAnsi="Times New Roman" w:cs="Times New Roman" w:hint="eastAsia"/>
          <w:b/>
          <w:color w:val="auto"/>
          <w:sz w:val="28"/>
          <w:szCs w:val="28"/>
          <w:u w:val="single"/>
        </w:rPr>
        <w:t>實驗室空間</w:t>
      </w:r>
      <w:r w:rsidR="00DC0DA3" w:rsidRPr="00EE6730">
        <w:rPr>
          <w:rFonts w:ascii="Times New Roman" w:eastAsia="標楷體" w:hAnsi="Times New Roman" w:cs="Times New Roman" w:hint="eastAsia"/>
          <w:b/>
          <w:color w:val="auto"/>
          <w:sz w:val="28"/>
          <w:szCs w:val="28"/>
          <w:u w:val="single"/>
        </w:rPr>
        <w:t>。</w:t>
      </w:r>
    </w:p>
    <w:p w:rsidR="005334A5" w:rsidRPr="00EE6730" w:rsidRDefault="005334A5"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561" w:hangingChars="200" w:hanging="561"/>
        <w:jc w:val="both"/>
        <w:rPr>
          <w:rFonts w:ascii="Times New Roman" w:eastAsia="標楷體" w:hAnsi="Times New Roman" w:cs="Times New Roman"/>
          <w:b/>
          <w:color w:val="auto"/>
          <w:sz w:val="28"/>
          <w:szCs w:val="28"/>
          <w:u w:val="single"/>
        </w:rPr>
      </w:pPr>
      <w:r w:rsidRPr="00EE6730">
        <w:rPr>
          <w:rFonts w:ascii="Times New Roman" w:eastAsia="標楷體" w:hAnsi="Times New Roman" w:cs="Times New Roman"/>
          <w:b/>
          <w:color w:val="auto"/>
          <w:sz w:val="28"/>
          <w:szCs w:val="28"/>
          <w:u w:val="single"/>
        </w:rPr>
        <w:t>(2)</w:t>
      </w:r>
      <w:r w:rsidRPr="00EE6730">
        <w:rPr>
          <w:rFonts w:ascii="Times New Roman" w:eastAsia="標楷體" w:hAnsi="Times New Roman" w:cs="Times New Roman" w:hint="eastAsia"/>
          <w:b/>
          <w:color w:val="auto"/>
          <w:sz w:val="28"/>
          <w:szCs w:val="28"/>
          <w:u w:val="single"/>
        </w:rPr>
        <w:t>成立專業成長研究社群，以透過群體研討活動，</w:t>
      </w:r>
      <w:r w:rsidR="00DC0DA3" w:rsidRPr="00EE6730">
        <w:rPr>
          <w:rFonts w:ascii="Times New Roman" w:eastAsia="標楷體" w:hAnsi="Times New Roman" w:cs="Times New Roman" w:hint="eastAsia"/>
          <w:b/>
          <w:color w:val="auto"/>
          <w:sz w:val="28"/>
          <w:szCs w:val="28"/>
          <w:u w:val="single"/>
        </w:rPr>
        <w:t>強化</w:t>
      </w:r>
      <w:r w:rsidRPr="00EE6730">
        <w:rPr>
          <w:rFonts w:ascii="Times New Roman" w:eastAsia="標楷體" w:hAnsi="Times New Roman" w:cs="Times New Roman" w:hint="eastAsia"/>
          <w:b/>
          <w:color w:val="auto"/>
          <w:sz w:val="28"/>
          <w:szCs w:val="28"/>
          <w:u w:val="single"/>
        </w:rPr>
        <w:t>教師同儕</w:t>
      </w:r>
      <w:r w:rsidR="00DC0DA3" w:rsidRPr="00EE6730">
        <w:rPr>
          <w:rFonts w:ascii="Times New Roman" w:eastAsia="標楷體" w:hAnsi="Times New Roman" w:cs="Times New Roman" w:hint="eastAsia"/>
          <w:b/>
          <w:color w:val="auto"/>
          <w:sz w:val="28"/>
          <w:szCs w:val="28"/>
          <w:u w:val="single"/>
        </w:rPr>
        <w:t>跨</w:t>
      </w:r>
      <w:r w:rsidR="00DC0DA3" w:rsidRPr="00EE6730">
        <w:rPr>
          <w:rFonts w:ascii="Times New Roman" w:eastAsia="標楷體" w:hAnsi="Times New Roman" w:cs="Times New Roman"/>
          <w:b/>
          <w:color w:val="auto"/>
          <w:sz w:val="28"/>
          <w:szCs w:val="28"/>
          <w:u w:val="single"/>
        </w:rPr>
        <w:t>領域</w:t>
      </w:r>
      <w:r w:rsidRPr="00EE6730">
        <w:rPr>
          <w:rFonts w:ascii="Times New Roman" w:eastAsia="標楷體" w:hAnsi="Times New Roman" w:cs="Times New Roman" w:hint="eastAsia"/>
          <w:b/>
          <w:color w:val="auto"/>
          <w:sz w:val="28"/>
          <w:szCs w:val="28"/>
          <w:u w:val="single"/>
        </w:rPr>
        <w:t>專業</w:t>
      </w:r>
      <w:r w:rsidR="00DC0DA3" w:rsidRPr="00EE6730">
        <w:rPr>
          <w:rFonts w:ascii="Times New Roman" w:eastAsia="標楷體" w:hAnsi="Times New Roman" w:cs="Times New Roman" w:hint="eastAsia"/>
          <w:b/>
          <w:color w:val="auto"/>
          <w:sz w:val="28"/>
          <w:szCs w:val="28"/>
          <w:u w:val="single"/>
        </w:rPr>
        <w:t>能</w:t>
      </w:r>
      <w:r w:rsidR="00DC0DA3" w:rsidRPr="00EE6730">
        <w:rPr>
          <w:rFonts w:ascii="Times New Roman" w:eastAsia="標楷體" w:hAnsi="Times New Roman" w:cs="Times New Roman"/>
          <w:b/>
          <w:color w:val="auto"/>
          <w:sz w:val="28"/>
          <w:szCs w:val="28"/>
          <w:u w:val="single"/>
        </w:rPr>
        <w:t>力及創新能力。</w:t>
      </w:r>
    </w:p>
    <w:p w:rsidR="00DC0DA3" w:rsidRPr="00EE6730" w:rsidRDefault="005334A5" w:rsidP="00A34D07">
      <w:pPr>
        <w:tabs>
          <w:tab w:val="center" w:pos="4573"/>
        </w:tabs>
        <w:spacing w:beforeLines="20" w:before="48" w:line="360" w:lineRule="exact"/>
        <w:ind w:left="420" w:hangingChars="150" w:hanging="420"/>
        <w:jc w:val="both"/>
        <w:rPr>
          <w:rFonts w:ascii="Times New Roman" w:eastAsia="標楷體" w:hAnsi="Times New Roman" w:cs="Times New Roman"/>
          <w:b/>
          <w:color w:val="auto"/>
          <w:sz w:val="28"/>
          <w:szCs w:val="28"/>
          <w:u w:val="single"/>
        </w:rPr>
      </w:pPr>
      <w:r w:rsidRPr="00EE6730">
        <w:rPr>
          <w:rFonts w:ascii="Times New Roman" w:eastAsia="標楷體" w:hAnsi="Times New Roman" w:cs="Times New Roman"/>
          <w:b/>
          <w:color w:val="auto"/>
          <w:sz w:val="28"/>
          <w:szCs w:val="28"/>
          <w:u w:val="single"/>
        </w:rPr>
        <w:t>(3)</w:t>
      </w:r>
      <w:r w:rsidR="00CD1D09" w:rsidRPr="00EE6730">
        <w:rPr>
          <w:rFonts w:ascii="Times New Roman" w:eastAsia="標楷體" w:hAnsi="Times New Roman" w:cs="Times New Roman" w:hint="eastAsia"/>
          <w:b/>
          <w:color w:val="auto"/>
          <w:sz w:val="28"/>
          <w:szCs w:val="28"/>
          <w:u w:val="single"/>
        </w:rPr>
        <w:t>藉</w:t>
      </w:r>
      <w:r w:rsidR="00CD1D09" w:rsidRPr="00EE6730">
        <w:rPr>
          <w:rFonts w:ascii="Times New Roman" w:eastAsia="標楷體" w:hAnsi="Times New Roman" w:cs="Times New Roman"/>
          <w:b/>
          <w:color w:val="auto"/>
          <w:sz w:val="28"/>
          <w:szCs w:val="28"/>
          <w:u w:val="single"/>
        </w:rPr>
        <w:t>由</w:t>
      </w:r>
      <w:r w:rsidR="00DC0DA3" w:rsidRPr="00EE6730">
        <w:rPr>
          <w:rFonts w:ascii="Times New Roman" w:eastAsia="標楷體" w:hAnsi="Times New Roman" w:cs="Times New Roman" w:hint="eastAsia"/>
          <w:b/>
          <w:color w:val="auto"/>
          <w:sz w:val="28"/>
          <w:szCs w:val="28"/>
          <w:u w:val="single"/>
        </w:rPr>
        <w:t>與資深傑出教研人員互動，傳承或參與研究計畫、共同發表論文，參與國際大型研究中心計畫實驗室、產學合作、尖端團隊及國際交流等，強化及提升新</w:t>
      </w:r>
      <w:r w:rsidR="00DC0DA3" w:rsidRPr="00EE6730">
        <w:rPr>
          <w:rFonts w:ascii="Times New Roman" w:eastAsia="標楷體" w:hAnsi="Times New Roman" w:cs="Times New Roman"/>
          <w:b/>
          <w:color w:val="auto"/>
          <w:sz w:val="28"/>
          <w:szCs w:val="28"/>
          <w:u w:val="single"/>
        </w:rPr>
        <w:t>聘</w:t>
      </w:r>
      <w:r w:rsidR="00DC0DA3" w:rsidRPr="00EE6730">
        <w:rPr>
          <w:rFonts w:ascii="Times New Roman" w:eastAsia="標楷體" w:hAnsi="Times New Roman" w:cs="Times New Roman" w:hint="eastAsia"/>
          <w:b/>
          <w:color w:val="auto"/>
          <w:sz w:val="28"/>
          <w:szCs w:val="28"/>
          <w:u w:val="single"/>
        </w:rPr>
        <w:t>年輕教研人員國際及產學合作經驗值。</w:t>
      </w:r>
    </w:p>
    <w:p w:rsidR="007F73A5" w:rsidRPr="007F73A5" w:rsidRDefault="007F73A5"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color w:val="FF0000"/>
          <w:sz w:val="28"/>
          <w:szCs w:val="28"/>
        </w:rPr>
      </w:pPr>
      <w:r>
        <w:rPr>
          <w:rFonts w:ascii="標楷體" w:eastAsia="標楷體" w:hAnsi="標楷體" w:cs="Times New Roman" w:hint="eastAsia"/>
          <w:b/>
          <w:color w:val="auto"/>
          <w:sz w:val="28"/>
          <w:szCs w:val="28"/>
        </w:rPr>
        <w:t>(四)</w:t>
      </w:r>
      <w:r w:rsidRPr="007F73A5">
        <w:rPr>
          <w:rFonts w:ascii="標楷體" w:eastAsia="標楷體" w:hAnsi="標楷體" w:cs="Times New Roman" w:hint="eastAsia"/>
          <w:b/>
          <w:color w:val="auto"/>
          <w:sz w:val="28"/>
          <w:szCs w:val="28"/>
        </w:rPr>
        <w:t>中</w:t>
      </w:r>
      <w:r w:rsidRPr="007F73A5">
        <w:rPr>
          <w:rFonts w:ascii="標楷體" w:eastAsia="標楷體" w:hAnsi="標楷體" w:cs="Times New Roman"/>
          <w:b/>
          <w:color w:val="auto"/>
          <w:sz w:val="28"/>
          <w:szCs w:val="28"/>
        </w:rPr>
        <w:t>心</w:t>
      </w:r>
      <w:proofErr w:type="gramStart"/>
      <w:r w:rsidR="009A69D2">
        <w:rPr>
          <w:rFonts w:ascii="標楷體" w:eastAsia="標楷體" w:hAnsi="標楷體" w:cs="Times New Roman" w:hint="eastAsia"/>
          <w:b/>
          <w:color w:val="auto"/>
          <w:sz w:val="28"/>
          <w:szCs w:val="28"/>
        </w:rPr>
        <w:t>其</w:t>
      </w:r>
      <w:r w:rsidR="009A69D2">
        <w:rPr>
          <w:rFonts w:ascii="標楷體" w:eastAsia="標楷體" w:hAnsi="標楷體" w:cs="Times New Roman"/>
          <w:b/>
          <w:color w:val="auto"/>
          <w:sz w:val="28"/>
          <w:szCs w:val="28"/>
        </w:rPr>
        <w:t>他</w:t>
      </w:r>
      <w:r w:rsidR="00A22AA0">
        <w:rPr>
          <w:rFonts w:ascii="標楷體" w:eastAsia="標楷體" w:hAnsi="標楷體" w:cs="Times New Roman" w:hint="eastAsia"/>
          <w:b/>
          <w:color w:val="auto"/>
          <w:sz w:val="28"/>
          <w:szCs w:val="28"/>
        </w:rPr>
        <w:t>攬</w:t>
      </w:r>
      <w:r w:rsidR="00A22AA0">
        <w:rPr>
          <w:rFonts w:ascii="標楷體" w:eastAsia="標楷體" w:hAnsi="標楷體" w:cs="Times New Roman"/>
          <w:b/>
          <w:color w:val="auto"/>
          <w:sz w:val="28"/>
          <w:szCs w:val="28"/>
        </w:rPr>
        <w:t>才</w:t>
      </w:r>
      <w:r w:rsidR="00A22AA0">
        <w:rPr>
          <w:rFonts w:ascii="標楷體" w:eastAsia="標楷體" w:hAnsi="標楷體" w:cs="Times New Roman" w:hint="eastAsia"/>
          <w:b/>
          <w:color w:val="auto"/>
          <w:sz w:val="28"/>
          <w:szCs w:val="28"/>
        </w:rPr>
        <w:t>策</w:t>
      </w:r>
      <w:r w:rsidR="00A22AA0">
        <w:rPr>
          <w:rFonts w:ascii="標楷體" w:eastAsia="標楷體" w:hAnsi="標楷體" w:cs="Times New Roman"/>
          <w:b/>
          <w:color w:val="auto"/>
          <w:sz w:val="28"/>
          <w:szCs w:val="28"/>
        </w:rPr>
        <w:t>略</w:t>
      </w:r>
      <w:proofErr w:type="gramEnd"/>
      <w:r w:rsidRPr="007F73A5">
        <w:rPr>
          <w:rFonts w:ascii="標楷體" w:eastAsia="標楷體" w:hAnsi="標楷體" w:cs="Times New Roman" w:hint="eastAsia"/>
          <w:b/>
          <w:color w:val="auto"/>
          <w:sz w:val="28"/>
          <w:szCs w:val="28"/>
        </w:rPr>
        <w:t>:</w:t>
      </w:r>
    </w:p>
    <w:p w:rsidR="007F73A5" w:rsidRPr="009A69D2" w:rsidRDefault="007F73A5" w:rsidP="00A34D07">
      <w:pPr>
        <w:pStyle w:val="a6"/>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s="Times New Roman"/>
          <w:b/>
          <w:color w:val="auto"/>
          <w:sz w:val="28"/>
          <w:szCs w:val="28"/>
          <w:u w:val="single"/>
        </w:rPr>
      </w:pPr>
      <w:r w:rsidRPr="009A69D2">
        <w:rPr>
          <w:rFonts w:ascii="Times New Roman" w:eastAsia="標楷體" w:hAnsi="Times New Roman" w:cs="Times New Roman"/>
          <w:b/>
          <w:color w:val="auto"/>
          <w:sz w:val="28"/>
          <w:szCs w:val="28"/>
          <w:u w:val="single"/>
        </w:rPr>
        <w:t>合聘、借調產業</w:t>
      </w:r>
      <w:r w:rsidR="00A22AA0" w:rsidRPr="009A69D2">
        <w:rPr>
          <w:rFonts w:ascii="Times New Roman" w:eastAsia="標楷體" w:hAnsi="Times New Roman" w:cs="Times New Roman" w:hint="eastAsia"/>
          <w:b/>
          <w:color w:val="auto"/>
          <w:sz w:val="28"/>
          <w:szCs w:val="28"/>
          <w:u w:val="single"/>
        </w:rPr>
        <w:t>或</w:t>
      </w:r>
      <w:r w:rsidR="00A22AA0" w:rsidRPr="009A69D2">
        <w:rPr>
          <w:rFonts w:ascii="Times New Roman" w:eastAsia="標楷體" w:hAnsi="Times New Roman" w:cs="Times New Roman"/>
          <w:b/>
          <w:color w:val="auto"/>
          <w:sz w:val="28"/>
          <w:szCs w:val="28"/>
          <w:u w:val="single"/>
        </w:rPr>
        <w:t>法人</w:t>
      </w:r>
      <w:r w:rsidR="00A22AA0" w:rsidRPr="009A69D2">
        <w:rPr>
          <w:rFonts w:ascii="Times New Roman" w:eastAsia="標楷體" w:hAnsi="Times New Roman" w:cs="Times New Roman" w:hint="eastAsia"/>
          <w:b/>
          <w:color w:val="auto"/>
          <w:sz w:val="28"/>
          <w:szCs w:val="28"/>
          <w:u w:val="single"/>
        </w:rPr>
        <w:t>專</w:t>
      </w:r>
      <w:r w:rsidR="00A22AA0" w:rsidRPr="009A69D2">
        <w:rPr>
          <w:rFonts w:ascii="Times New Roman" w:eastAsia="標楷體" w:hAnsi="Times New Roman" w:cs="Times New Roman"/>
          <w:b/>
          <w:color w:val="auto"/>
          <w:sz w:val="28"/>
          <w:szCs w:val="28"/>
          <w:u w:val="single"/>
        </w:rPr>
        <w:t>業人員</w:t>
      </w:r>
      <w:r w:rsidRPr="009A69D2">
        <w:rPr>
          <w:rFonts w:ascii="Times New Roman" w:eastAsia="標楷體" w:hAnsi="Times New Roman" w:cs="Times New Roman" w:hint="eastAsia"/>
          <w:b/>
          <w:color w:val="auto"/>
          <w:sz w:val="28"/>
          <w:szCs w:val="28"/>
          <w:u w:val="single"/>
        </w:rPr>
        <w:t>：</w:t>
      </w:r>
      <w:r w:rsidRPr="009A69D2">
        <w:rPr>
          <w:rFonts w:ascii="Times New Roman" w:eastAsia="標楷體" w:hAnsi="Times New Roman" w:cs="Times New Roman"/>
          <w:b/>
          <w:color w:val="auto"/>
          <w:sz w:val="28"/>
          <w:szCs w:val="28"/>
          <w:u w:val="single"/>
        </w:rPr>
        <w:t>合聘、借調法人</w:t>
      </w:r>
      <w:r w:rsidR="00A22AA0" w:rsidRPr="009A69D2">
        <w:rPr>
          <w:rFonts w:ascii="Times New Roman" w:eastAsia="標楷體" w:hAnsi="Times New Roman" w:cs="Times New Roman" w:hint="eastAsia"/>
          <w:b/>
          <w:color w:val="auto"/>
          <w:sz w:val="28"/>
          <w:szCs w:val="28"/>
          <w:u w:val="single"/>
        </w:rPr>
        <w:t>、</w:t>
      </w:r>
      <w:r w:rsidRPr="009A69D2">
        <w:rPr>
          <w:rFonts w:ascii="Times New Roman" w:eastAsia="標楷體" w:hAnsi="Times New Roman" w:cs="Times New Roman"/>
          <w:b/>
          <w:color w:val="auto"/>
          <w:sz w:val="28"/>
          <w:szCs w:val="28"/>
          <w:u w:val="single"/>
        </w:rPr>
        <w:t>產業</w:t>
      </w:r>
      <w:r w:rsidR="00A22AA0" w:rsidRPr="009A69D2">
        <w:rPr>
          <w:rFonts w:ascii="Times New Roman" w:eastAsia="標楷體" w:hAnsi="Times New Roman" w:cs="Times New Roman" w:hint="eastAsia"/>
          <w:b/>
          <w:color w:val="auto"/>
          <w:sz w:val="28"/>
          <w:szCs w:val="28"/>
          <w:u w:val="single"/>
        </w:rPr>
        <w:t>具</w:t>
      </w:r>
      <w:r w:rsidR="00A22AA0" w:rsidRPr="009A69D2">
        <w:rPr>
          <w:rFonts w:ascii="Times New Roman" w:eastAsia="標楷體" w:hAnsi="Times New Roman" w:cs="Times New Roman"/>
          <w:b/>
          <w:color w:val="auto"/>
          <w:sz w:val="28"/>
          <w:szCs w:val="28"/>
          <w:u w:val="single"/>
        </w:rPr>
        <w:t>有</w:t>
      </w:r>
      <w:r w:rsidRPr="009A69D2">
        <w:rPr>
          <w:rFonts w:ascii="Times New Roman" w:eastAsia="標楷體" w:hAnsi="Times New Roman" w:cs="Times New Roman" w:hint="eastAsia"/>
          <w:b/>
          <w:color w:val="auto"/>
          <w:sz w:val="28"/>
          <w:szCs w:val="28"/>
          <w:u w:val="single"/>
        </w:rPr>
        <w:t>經</w:t>
      </w:r>
      <w:r w:rsidRPr="009A69D2">
        <w:rPr>
          <w:rFonts w:ascii="Times New Roman" w:eastAsia="標楷體" w:hAnsi="Times New Roman" w:cs="Times New Roman"/>
          <w:b/>
          <w:color w:val="auto"/>
          <w:sz w:val="28"/>
          <w:szCs w:val="28"/>
          <w:u w:val="single"/>
        </w:rPr>
        <w:t>營管理或研究</w:t>
      </w:r>
      <w:r w:rsidR="00A22AA0" w:rsidRPr="009A69D2">
        <w:rPr>
          <w:rFonts w:ascii="Times New Roman" w:eastAsia="標楷體" w:hAnsi="Times New Roman" w:cs="Times New Roman" w:hint="eastAsia"/>
          <w:b/>
          <w:color w:val="auto"/>
          <w:sz w:val="28"/>
          <w:szCs w:val="28"/>
          <w:u w:val="single"/>
        </w:rPr>
        <w:t>實</w:t>
      </w:r>
      <w:r w:rsidR="00A22AA0" w:rsidRPr="009A69D2">
        <w:rPr>
          <w:rFonts w:ascii="Times New Roman" w:eastAsia="標楷體" w:hAnsi="Times New Roman" w:cs="Times New Roman"/>
          <w:b/>
          <w:color w:val="auto"/>
          <w:sz w:val="28"/>
          <w:szCs w:val="28"/>
          <w:u w:val="single"/>
        </w:rPr>
        <w:t>績之</w:t>
      </w:r>
      <w:r w:rsidR="00A22AA0" w:rsidRPr="009A69D2">
        <w:rPr>
          <w:rFonts w:ascii="Times New Roman" w:eastAsia="標楷體" w:hAnsi="Times New Roman" w:cs="Times New Roman" w:hint="eastAsia"/>
          <w:b/>
          <w:color w:val="auto"/>
          <w:sz w:val="28"/>
          <w:szCs w:val="28"/>
          <w:u w:val="single"/>
        </w:rPr>
        <w:t>具國</w:t>
      </w:r>
      <w:r w:rsidR="00A22AA0" w:rsidRPr="009A69D2">
        <w:rPr>
          <w:rFonts w:ascii="Times New Roman" w:eastAsia="標楷體" w:hAnsi="Times New Roman" w:cs="Times New Roman"/>
          <w:b/>
          <w:color w:val="auto"/>
          <w:sz w:val="28"/>
          <w:szCs w:val="28"/>
          <w:u w:val="single"/>
        </w:rPr>
        <w:t>際</w:t>
      </w:r>
      <w:r w:rsidR="00A22AA0" w:rsidRPr="009A69D2">
        <w:rPr>
          <w:rFonts w:ascii="Times New Roman" w:eastAsia="標楷體" w:hAnsi="Times New Roman" w:cs="Times New Roman" w:hint="eastAsia"/>
          <w:b/>
          <w:color w:val="auto"/>
          <w:sz w:val="28"/>
          <w:szCs w:val="28"/>
          <w:u w:val="single"/>
        </w:rPr>
        <w:t>競</w:t>
      </w:r>
      <w:r w:rsidR="00A22AA0" w:rsidRPr="009A69D2">
        <w:rPr>
          <w:rFonts w:ascii="Times New Roman" w:eastAsia="標楷體" w:hAnsi="Times New Roman" w:cs="Times New Roman"/>
          <w:b/>
          <w:color w:val="auto"/>
          <w:sz w:val="28"/>
          <w:szCs w:val="28"/>
          <w:u w:val="single"/>
        </w:rPr>
        <w:t>爭力</w:t>
      </w:r>
      <w:r w:rsidR="00A22AA0" w:rsidRPr="009A69D2">
        <w:rPr>
          <w:rFonts w:ascii="Times New Roman" w:eastAsia="標楷體" w:hAnsi="Times New Roman" w:cs="Times New Roman" w:hint="eastAsia"/>
          <w:b/>
          <w:color w:val="auto"/>
          <w:sz w:val="28"/>
          <w:szCs w:val="28"/>
          <w:u w:val="single"/>
        </w:rPr>
        <w:t>優秀</w:t>
      </w:r>
      <w:r w:rsidRPr="009A69D2">
        <w:rPr>
          <w:rFonts w:ascii="Times New Roman" w:eastAsia="標楷體" w:hAnsi="Times New Roman" w:cs="Times New Roman"/>
          <w:b/>
          <w:color w:val="auto"/>
          <w:sz w:val="28"/>
          <w:szCs w:val="28"/>
          <w:u w:val="single"/>
        </w:rPr>
        <w:t>人</w:t>
      </w:r>
      <w:r w:rsidR="00A22AA0" w:rsidRPr="009A69D2">
        <w:rPr>
          <w:rFonts w:ascii="Times New Roman" w:eastAsia="標楷體" w:hAnsi="Times New Roman" w:cs="Times New Roman" w:hint="eastAsia"/>
          <w:b/>
          <w:color w:val="auto"/>
          <w:sz w:val="28"/>
          <w:szCs w:val="28"/>
          <w:u w:val="single"/>
        </w:rPr>
        <w:t>才</w:t>
      </w:r>
      <w:r w:rsidRPr="009A69D2">
        <w:rPr>
          <w:rFonts w:ascii="Times New Roman" w:eastAsia="標楷體" w:hAnsi="Times New Roman" w:cs="Times New Roman"/>
          <w:b/>
          <w:color w:val="auto"/>
          <w:sz w:val="28"/>
          <w:szCs w:val="28"/>
          <w:u w:val="single"/>
        </w:rPr>
        <w:t>。</w:t>
      </w:r>
    </w:p>
    <w:p w:rsidR="007F73A5" w:rsidRPr="009A69D2" w:rsidRDefault="009A69D2" w:rsidP="00A34D07">
      <w:pPr>
        <w:pStyle w:val="a6"/>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標楷體" w:eastAsia="標楷體" w:hAnsi="標楷體" w:cs="Times New Roman"/>
          <w:b/>
          <w:color w:val="auto"/>
          <w:sz w:val="28"/>
          <w:szCs w:val="28"/>
          <w:u w:val="single"/>
        </w:rPr>
      </w:pPr>
      <w:r w:rsidRPr="009A69D2">
        <w:rPr>
          <w:rFonts w:ascii="標楷體" w:eastAsia="標楷體" w:hAnsi="標楷體" w:cs="Times New Roman" w:hint="eastAsia"/>
          <w:b/>
          <w:color w:val="auto"/>
          <w:sz w:val="28"/>
          <w:szCs w:val="28"/>
          <w:u w:val="single"/>
        </w:rPr>
        <w:t>強</w:t>
      </w:r>
      <w:r w:rsidRPr="009A69D2">
        <w:rPr>
          <w:rFonts w:ascii="標楷體" w:eastAsia="標楷體" w:hAnsi="標楷體" w:cs="Times New Roman"/>
          <w:b/>
          <w:color w:val="auto"/>
          <w:sz w:val="28"/>
          <w:szCs w:val="28"/>
          <w:u w:val="single"/>
        </w:rPr>
        <w:t>化</w:t>
      </w:r>
      <w:r w:rsidR="007F73A5" w:rsidRPr="009A69D2">
        <w:rPr>
          <w:rFonts w:ascii="標楷體" w:eastAsia="標楷體" w:hAnsi="標楷體" w:cs="Times New Roman" w:hint="eastAsia"/>
          <w:b/>
          <w:color w:val="auto"/>
          <w:sz w:val="28"/>
          <w:szCs w:val="28"/>
          <w:u w:val="single"/>
        </w:rPr>
        <w:t>國際法人或跨國企業人才</w:t>
      </w:r>
      <w:r w:rsidRPr="009A69D2">
        <w:rPr>
          <w:rFonts w:ascii="標楷體" w:eastAsia="標楷體" w:hAnsi="標楷體" w:cs="Times New Roman" w:hint="eastAsia"/>
          <w:b/>
          <w:color w:val="auto"/>
          <w:sz w:val="28"/>
          <w:szCs w:val="28"/>
          <w:u w:val="single"/>
        </w:rPr>
        <w:t>之</w:t>
      </w:r>
      <w:r w:rsidRPr="009A69D2">
        <w:rPr>
          <w:rFonts w:ascii="標楷體" w:eastAsia="標楷體" w:hAnsi="標楷體" w:cs="Times New Roman"/>
          <w:b/>
          <w:color w:val="auto"/>
          <w:sz w:val="28"/>
          <w:szCs w:val="28"/>
          <w:u w:val="single"/>
        </w:rPr>
        <w:t>延攬</w:t>
      </w:r>
      <w:r w:rsidR="007F73A5" w:rsidRPr="009A69D2">
        <w:rPr>
          <w:rFonts w:ascii="標楷體" w:eastAsia="標楷體" w:hAnsi="標楷體" w:cs="Times New Roman" w:hint="eastAsia"/>
          <w:b/>
          <w:color w:val="auto"/>
          <w:sz w:val="28"/>
          <w:szCs w:val="28"/>
          <w:u w:val="single"/>
        </w:rPr>
        <w:t>：</w:t>
      </w:r>
      <w:r w:rsidRPr="009A69D2">
        <w:rPr>
          <w:rFonts w:ascii="標楷體" w:eastAsia="標楷體" w:hAnsi="標楷體" w:cs="Times New Roman" w:hint="eastAsia"/>
          <w:b/>
          <w:color w:val="auto"/>
          <w:sz w:val="28"/>
          <w:szCs w:val="28"/>
          <w:u w:val="single"/>
          <w:lang w:eastAsia="zh-HK"/>
        </w:rPr>
        <w:t>延攬國際法人及跨國企業研究人才，</w:t>
      </w:r>
      <w:r w:rsidR="007F73A5" w:rsidRPr="009A69D2">
        <w:rPr>
          <w:rFonts w:ascii="標楷體" w:eastAsia="標楷體" w:hAnsi="標楷體" w:cs="Times New Roman" w:hint="eastAsia"/>
          <w:b/>
          <w:color w:val="auto"/>
          <w:sz w:val="28"/>
          <w:szCs w:val="28"/>
          <w:u w:val="single"/>
          <w:lang w:eastAsia="zh-HK"/>
        </w:rPr>
        <w:t>加強與國際法人或企業進行合作</w:t>
      </w:r>
      <w:r w:rsidR="007F73A5" w:rsidRPr="009A69D2">
        <w:rPr>
          <w:rFonts w:ascii="標楷體" w:eastAsia="標楷體" w:hAnsi="標楷體" w:cs="Times New Roman" w:hint="eastAsia"/>
          <w:b/>
          <w:color w:val="auto"/>
          <w:sz w:val="28"/>
          <w:szCs w:val="28"/>
          <w:u w:val="single"/>
        </w:rPr>
        <w:t>，</w:t>
      </w:r>
      <w:r w:rsidRPr="009A69D2">
        <w:rPr>
          <w:rFonts w:ascii="標楷體" w:eastAsia="標楷體" w:hAnsi="標楷體" w:cs="Times New Roman" w:hint="eastAsia"/>
          <w:b/>
          <w:color w:val="auto"/>
          <w:sz w:val="28"/>
          <w:szCs w:val="28"/>
          <w:u w:val="single"/>
        </w:rPr>
        <w:t>協</w:t>
      </w:r>
      <w:r w:rsidR="007F73A5" w:rsidRPr="009A69D2">
        <w:rPr>
          <w:rFonts w:ascii="標楷體" w:eastAsia="標楷體" w:hAnsi="標楷體" w:cs="Times New Roman" w:hint="eastAsia"/>
          <w:b/>
          <w:color w:val="auto"/>
          <w:sz w:val="28"/>
          <w:szCs w:val="28"/>
          <w:u w:val="single"/>
          <w:lang w:eastAsia="zh-HK"/>
        </w:rPr>
        <w:t>助</w:t>
      </w:r>
      <w:r w:rsidRPr="009A69D2">
        <w:rPr>
          <w:rFonts w:ascii="標楷體" w:eastAsia="標楷體" w:hAnsi="標楷體" w:cs="Times New Roman" w:hint="eastAsia"/>
          <w:b/>
          <w:color w:val="auto"/>
          <w:sz w:val="28"/>
          <w:szCs w:val="28"/>
          <w:u w:val="single"/>
          <w:lang w:eastAsia="zh-HK"/>
        </w:rPr>
        <w:t>中</w:t>
      </w:r>
      <w:r w:rsidRPr="009A69D2">
        <w:rPr>
          <w:rFonts w:ascii="標楷體" w:eastAsia="標楷體" w:hAnsi="標楷體" w:cs="Times New Roman"/>
          <w:b/>
          <w:color w:val="auto"/>
          <w:sz w:val="28"/>
          <w:szCs w:val="28"/>
          <w:u w:val="single"/>
          <w:lang w:eastAsia="zh-HK"/>
        </w:rPr>
        <w:t>心</w:t>
      </w:r>
      <w:r w:rsidR="007F73A5" w:rsidRPr="009A69D2">
        <w:rPr>
          <w:rFonts w:ascii="標楷體" w:eastAsia="標楷體" w:hAnsi="標楷體" w:cs="Times New Roman" w:hint="eastAsia"/>
          <w:b/>
          <w:color w:val="auto"/>
          <w:sz w:val="28"/>
          <w:szCs w:val="28"/>
          <w:u w:val="single"/>
          <w:lang w:eastAsia="zh-HK"/>
        </w:rPr>
        <w:t>掌握國際趨勢脈動</w:t>
      </w:r>
      <w:r w:rsidR="007F73A5" w:rsidRPr="009A69D2">
        <w:rPr>
          <w:rFonts w:ascii="標楷體" w:eastAsia="標楷體" w:hAnsi="標楷體" w:cs="Times New Roman" w:hint="eastAsia"/>
          <w:b/>
          <w:color w:val="auto"/>
          <w:sz w:val="28"/>
          <w:szCs w:val="28"/>
          <w:u w:val="single"/>
        </w:rPr>
        <w:t>，</w:t>
      </w:r>
      <w:r w:rsidR="007F73A5" w:rsidRPr="009A69D2">
        <w:rPr>
          <w:rFonts w:ascii="標楷體" w:eastAsia="標楷體" w:hAnsi="標楷體" w:cs="Times New Roman" w:hint="eastAsia"/>
          <w:b/>
          <w:color w:val="auto"/>
          <w:sz w:val="28"/>
          <w:szCs w:val="28"/>
          <w:u w:val="single"/>
          <w:lang w:eastAsia="zh-HK"/>
        </w:rPr>
        <w:t>促進與國際產業接軌</w:t>
      </w:r>
      <w:r w:rsidR="007F73A5" w:rsidRPr="009A69D2">
        <w:rPr>
          <w:rFonts w:ascii="標楷體" w:eastAsia="標楷體" w:hAnsi="標楷體" w:cs="Times New Roman" w:hint="eastAsia"/>
          <w:b/>
          <w:color w:val="auto"/>
          <w:sz w:val="28"/>
          <w:szCs w:val="28"/>
          <w:u w:val="single"/>
        </w:rPr>
        <w:t>，</w:t>
      </w:r>
      <w:r w:rsidR="007F73A5" w:rsidRPr="009A69D2">
        <w:rPr>
          <w:rFonts w:ascii="標楷體" w:eastAsia="標楷體" w:hAnsi="標楷體" w:cs="Times New Roman" w:hint="eastAsia"/>
          <w:b/>
          <w:color w:val="auto"/>
          <w:sz w:val="28"/>
          <w:szCs w:val="28"/>
          <w:u w:val="single"/>
          <w:lang w:eastAsia="zh-HK"/>
        </w:rPr>
        <w:t>並</w:t>
      </w:r>
      <w:r w:rsidR="007F73A5" w:rsidRPr="009A69D2">
        <w:rPr>
          <w:rFonts w:ascii="標楷體" w:eastAsia="標楷體" w:hAnsi="標楷體" w:cs="Times New Roman" w:hint="eastAsia"/>
          <w:b/>
          <w:color w:val="auto"/>
          <w:sz w:val="28"/>
          <w:szCs w:val="28"/>
          <w:u w:val="single"/>
        </w:rPr>
        <w:t>增加</w:t>
      </w:r>
      <w:r w:rsidRPr="009A69D2">
        <w:rPr>
          <w:rFonts w:ascii="標楷體" w:eastAsia="標楷體" w:hAnsi="標楷體" w:cs="Times New Roman" w:hint="eastAsia"/>
          <w:b/>
          <w:color w:val="auto"/>
          <w:sz w:val="28"/>
          <w:szCs w:val="28"/>
          <w:u w:val="single"/>
          <w:lang w:eastAsia="zh-HK"/>
        </w:rPr>
        <w:t>中心</w:t>
      </w:r>
      <w:r w:rsidR="007F73A5" w:rsidRPr="009A69D2">
        <w:rPr>
          <w:rFonts w:ascii="標楷體" w:eastAsia="標楷體" w:hAnsi="標楷體" w:cs="Times New Roman" w:hint="eastAsia"/>
          <w:b/>
          <w:color w:val="auto"/>
          <w:sz w:val="28"/>
          <w:szCs w:val="28"/>
          <w:u w:val="single"/>
        </w:rPr>
        <w:t>與大型企業合作的機會。</w:t>
      </w:r>
    </w:p>
    <w:p w:rsidR="00D030CB" w:rsidRPr="00644F7E" w:rsidRDefault="009A69D2" w:rsidP="00A34D07">
      <w:pPr>
        <w:pStyle w:val="a6"/>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auto"/>
          <w:sz w:val="28"/>
          <w:szCs w:val="28"/>
          <w:u w:val="single"/>
        </w:rPr>
      </w:pPr>
      <w:r w:rsidRPr="00D030CB">
        <w:rPr>
          <w:rFonts w:ascii="標楷體" w:eastAsia="標楷體" w:hAnsi="標楷體" w:cs="Times New Roman" w:hint="eastAsia"/>
          <w:b/>
          <w:color w:val="auto"/>
          <w:sz w:val="28"/>
          <w:szCs w:val="28"/>
          <w:u w:val="single"/>
        </w:rPr>
        <w:t>提</w:t>
      </w:r>
      <w:r w:rsidRPr="00D030CB">
        <w:rPr>
          <w:rFonts w:ascii="標楷體" w:eastAsia="標楷體" w:hAnsi="標楷體" w:cs="Times New Roman"/>
          <w:b/>
          <w:color w:val="auto"/>
          <w:sz w:val="28"/>
          <w:szCs w:val="28"/>
          <w:u w:val="single"/>
        </w:rPr>
        <w:t>升延攬</w:t>
      </w:r>
      <w:r w:rsidR="00A22AA0" w:rsidRPr="00D030CB">
        <w:rPr>
          <w:rFonts w:ascii="標楷體" w:eastAsia="標楷體" w:hAnsi="標楷體" w:cs="Times New Roman" w:hint="eastAsia"/>
          <w:b/>
          <w:color w:val="auto"/>
          <w:sz w:val="28"/>
          <w:szCs w:val="28"/>
          <w:u w:val="single"/>
        </w:rPr>
        <w:t>年輕</w:t>
      </w:r>
      <w:r w:rsidR="00A22AA0" w:rsidRPr="00D030CB">
        <w:rPr>
          <w:rFonts w:ascii="標楷體" w:eastAsia="標楷體" w:hAnsi="標楷體" w:cs="Times New Roman"/>
          <w:b/>
          <w:color w:val="auto"/>
          <w:sz w:val="28"/>
          <w:szCs w:val="28"/>
          <w:u w:val="single"/>
        </w:rPr>
        <w:t>人才</w:t>
      </w:r>
      <w:r w:rsidRPr="00D030CB">
        <w:rPr>
          <w:rFonts w:ascii="標楷體" w:eastAsia="標楷體" w:hAnsi="標楷體" w:cs="Times New Roman" w:hint="eastAsia"/>
          <w:b/>
          <w:color w:val="auto"/>
          <w:sz w:val="28"/>
          <w:szCs w:val="28"/>
          <w:u w:val="single"/>
        </w:rPr>
        <w:t>比</w:t>
      </w:r>
      <w:r w:rsidRPr="00D030CB">
        <w:rPr>
          <w:rFonts w:ascii="標楷體" w:eastAsia="標楷體" w:hAnsi="標楷體" w:cs="Times New Roman"/>
          <w:b/>
          <w:color w:val="auto"/>
          <w:sz w:val="28"/>
          <w:szCs w:val="28"/>
          <w:u w:val="single"/>
        </w:rPr>
        <w:t>例</w:t>
      </w:r>
      <w:r w:rsidR="00A22AA0" w:rsidRPr="00D030CB">
        <w:rPr>
          <w:rFonts w:ascii="標楷體" w:eastAsia="標楷體" w:hAnsi="標楷體" w:cs="Times New Roman" w:hint="eastAsia"/>
          <w:b/>
          <w:color w:val="auto"/>
          <w:sz w:val="28"/>
          <w:szCs w:val="28"/>
          <w:u w:val="single"/>
        </w:rPr>
        <w:t>:</w:t>
      </w:r>
      <w:r w:rsidRPr="00D030CB">
        <w:rPr>
          <w:rFonts w:ascii="標楷體" w:eastAsia="標楷體" w:hAnsi="標楷體" w:cs="Times New Roman" w:hint="eastAsia"/>
          <w:b/>
          <w:color w:val="auto"/>
          <w:sz w:val="28"/>
          <w:szCs w:val="28"/>
          <w:u w:val="single"/>
        </w:rPr>
        <w:t>提</w:t>
      </w:r>
      <w:r w:rsidRPr="00D030CB">
        <w:rPr>
          <w:rFonts w:ascii="標楷體" w:eastAsia="標楷體" w:hAnsi="標楷體" w:cs="Times New Roman"/>
          <w:b/>
          <w:color w:val="auto"/>
          <w:sz w:val="28"/>
          <w:szCs w:val="28"/>
          <w:u w:val="single"/>
        </w:rPr>
        <w:t>升年輕教</w:t>
      </w:r>
      <w:r w:rsidRPr="00D030CB">
        <w:rPr>
          <w:rFonts w:ascii="標楷體" w:eastAsia="標楷體" w:hAnsi="標楷體" w:cs="Times New Roman" w:hint="eastAsia"/>
          <w:b/>
          <w:color w:val="auto"/>
          <w:sz w:val="28"/>
          <w:szCs w:val="28"/>
          <w:u w:val="single"/>
        </w:rPr>
        <w:t>研</w:t>
      </w:r>
      <w:r w:rsidRPr="00D030CB">
        <w:rPr>
          <w:rFonts w:ascii="標楷體" w:eastAsia="標楷體" w:hAnsi="標楷體" w:cs="Times New Roman"/>
          <w:b/>
          <w:color w:val="auto"/>
          <w:sz w:val="28"/>
          <w:szCs w:val="28"/>
          <w:u w:val="single"/>
        </w:rPr>
        <w:t>人員、實務專家之</w:t>
      </w:r>
      <w:r w:rsidRPr="00D030CB">
        <w:rPr>
          <w:rFonts w:ascii="標楷體" w:eastAsia="標楷體" w:hAnsi="標楷體" w:cs="Times New Roman" w:hint="eastAsia"/>
          <w:b/>
          <w:color w:val="auto"/>
          <w:sz w:val="28"/>
          <w:szCs w:val="28"/>
          <w:u w:val="single"/>
        </w:rPr>
        <w:t>延</w:t>
      </w:r>
      <w:r w:rsidRPr="00D030CB">
        <w:rPr>
          <w:rFonts w:ascii="標楷體" w:eastAsia="標楷體" w:hAnsi="標楷體" w:cs="Times New Roman"/>
          <w:b/>
          <w:color w:val="auto"/>
          <w:sz w:val="28"/>
          <w:szCs w:val="28"/>
          <w:u w:val="single"/>
        </w:rPr>
        <w:t>攬比例至</w:t>
      </w:r>
      <w:r w:rsidRPr="00D030CB">
        <w:rPr>
          <w:rFonts w:ascii="標楷體" w:eastAsia="標楷體" w:hAnsi="標楷體" w:cs="Times New Roman" w:hint="eastAsia"/>
          <w:b/>
          <w:color w:val="auto"/>
          <w:sz w:val="28"/>
          <w:szCs w:val="28"/>
          <w:u w:val="single"/>
        </w:rPr>
        <w:t>20%，</w:t>
      </w:r>
      <w:r w:rsidRPr="00E226B6">
        <w:rPr>
          <w:rFonts w:ascii="標楷體" w:eastAsia="標楷體" w:hAnsi="標楷體" w:cs="Times New Roman"/>
          <w:b/>
          <w:color w:val="auto"/>
          <w:sz w:val="28"/>
          <w:szCs w:val="28"/>
          <w:u w:val="single"/>
        </w:rPr>
        <w:t>以利培</w:t>
      </w:r>
      <w:r w:rsidRPr="00E226B6">
        <w:rPr>
          <w:rFonts w:ascii="標楷體" w:eastAsia="標楷體" w:hAnsi="標楷體" w:cs="Times New Roman" w:hint="eastAsia"/>
          <w:b/>
          <w:color w:val="auto"/>
          <w:sz w:val="28"/>
          <w:szCs w:val="28"/>
          <w:u w:val="single"/>
        </w:rPr>
        <w:t>育年</w:t>
      </w:r>
      <w:r w:rsidRPr="00E226B6">
        <w:rPr>
          <w:rFonts w:ascii="標楷體" w:eastAsia="標楷體" w:hAnsi="標楷體" w:cs="Times New Roman"/>
          <w:b/>
          <w:color w:val="auto"/>
          <w:sz w:val="28"/>
          <w:szCs w:val="28"/>
          <w:u w:val="single"/>
        </w:rPr>
        <w:t>輕領導人才。</w:t>
      </w:r>
    </w:p>
    <w:p w:rsidR="00644F7E" w:rsidRPr="00644F7E" w:rsidRDefault="00644F7E" w:rsidP="00A34D07">
      <w:pPr>
        <w:pStyle w:val="a6"/>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644F7E" w:rsidRPr="00644F7E" w:rsidRDefault="00644F7E" w:rsidP="00A34D07">
      <w:pPr>
        <w:pStyle w:val="a6"/>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644F7E" w:rsidRPr="00644F7E" w:rsidRDefault="00644F7E" w:rsidP="00A34D07">
      <w:pPr>
        <w:pStyle w:val="a6"/>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644F7E" w:rsidRPr="00644F7E" w:rsidRDefault="00644F7E" w:rsidP="00A34D07">
      <w:pPr>
        <w:pStyle w:val="a6"/>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left="468"/>
        <w:jc w:val="both"/>
        <w:rPr>
          <w:rFonts w:ascii="Times New Roman" w:eastAsia="標楷體" w:hAnsi="Times New Roman" w:cs="Times New Roman"/>
          <w:b/>
          <w:color w:val="FF0000"/>
          <w:sz w:val="28"/>
          <w:szCs w:val="28"/>
          <w:u w:val="single"/>
        </w:rPr>
      </w:pPr>
    </w:p>
    <w:p w:rsidR="009A69D2" w:rsidRPr="00E226B6" w:rsidRDefault="009A69D2"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二、</w:t>
      </w:r>
      <w:r w:rsidRPr="00E226B6">
        <w:rPr>
          <w:rFonts w:ascii="Times New Roman" w:eastAsia="標楷體" w:hAnsi="Times New Roman" w:cs="Times New Roman"/>
          <w:b/>
          <w:color w:val="auto"/>
          <w:sz w:val="28"/>
          <w:szCs w:val="28"/>
          <w:u w:val="single"/>
        </w:rPr>
        <w:t>中心</w:t>
      </w:r>
      <w:r w:rsidR="00AA6E0A">
        <w:rPr>
          <w:rFonts w:ascii="Times New Roman" w:eastAsia="標楷體" w:hAnsi="Times New Roman" w:cs="Times New Roman" w:hint="eastAsia"/>
          <w:b/>
          <w:color w:val="auto"/>
          <w:sz w:val="28"/>
          <w:szCs w:val="28"/>
          <w:u w:val="single"/>
        </w:rPr>
        <w:t>過</w:t>
      </w:r>
      <w:r w:rsidR="00AA6E0A">
        <w:rPr>
          <w:rFonts w:ascii="Times New Roman" w:eastAsia="標楷體" w:hAnsi="Times New Roman" w:cs="Times New Roman"/>
          <w:b/>
          <w:color w:val="auto"/>
          <w:sz w:val="28"/>
          <w:szCs w:val="28"/>
          <w:u w:val="single"/>
        </w:rPr>
        <w:t>去</w:t>
      </w:r>
      <w:r w:rsidRPr="00E226B6">
        <w:rPr>
          <w:rFonts w:ascii="Times New Roman" w:eastAsia="標楷體" w:hAnsi="Times New Roman" w:cs="Times New Roman"/>
          <w:b/>
          <w:color w:val="auto"/>
          <w:sz w:val="28"/>
          <w:szCs w:val="28"/>
          <w:u w:val="single"/>
        </w:rPr>
        <w:t>延攬人才之成</w:t>
      </w:r>
      <w:r w:rsidR="00AA6E0A">
        <w:rPr>
          <w:rFonts w:ascii="Times New Roman" w:eastAsia="標楷體" w:hAnsi="Times New Roman" w:cs="Times New Roman" w:hint="eastAsia"/>
          <w:b/>
          <w:color w:val="auto"/>
          <w:sz w:val="28"/>
          <w:szCs w:val="28"/>
          <w:u w:val="single"/>
        </w:rPr>
        <w:t>效</w:t>
      </w:r>
    </w:p>
    <w:p w:rsidR="008C5D99" w:rsidRPr="00E226B6" w:rsidRDefault="00D030CB"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w:t>
      </w:r>
      <w:proofErr w:type="gramStart"/>
      <w:r w:rsidRPr="00E226B6">
        <w:rPr>
          <w:rFonts w:ascii="Times New Roman" w:eastAsia="標楷體" w:hAnsi="Times New Roman" w:cs="Times New Roman" w:hint="eastAsia"/>
          <w:b/>
          <w:color w:val="auto"/>
          <w:sz w:val="28"/>
          <w:szCs w:val="28"/>
          <w:u w:val="single"/>
        </w:rPr>
        <w:t>一</w:t>
      </w:r>
      <w:proofErr w:type="gramEnd"/>
      <w:r w:rsidRPr="00E226B6">
        <w:rPr>
          <w:rFonts w:ascii="Times New Roman" w:eastAsia="標楷體" w:hAnsi="Times New Roman" w:cs="Times New Roman"/>
          <w:b/>
          <w:color w:val="auto"/>
          <w:sz w:val="28"/>
          <w:szCs w:val="28"/>
          <w:u w:val="single"/>
        </w:rPr>
        <w:t>)</w:t>
      </w:r>
      <w:r w:rsidRPr="00E226B6">
        <w:rPr>
          <w:rFonts w:ascii="Times New Roman" w:eastAsia="標楷體" w:hAnsi="Times New Roman" w:cs="Times New Roman" w:hint="eastAsia"/>
          <w:b/>
          <w:color w:val="auto"/>
          <w:sz w:val="28"/>
          <w:szCs w:val="28"/>
          <w:u w:val="single"/>
        </w:rPr>
        <w:t>過</w:t>
      </w:r>
      <w:r w:rsidRPr="00E226B6">
        <w:rPr>
          <w:rFonts w:ascii="Times New Roman" w:eastAsia="標楷體" w:hAnsi="Times New Roman" w:cs="Times New Roman"/>
          <w:b/>
          <w:color w:val="auto"/>
          <w:sz w:val="28"/>
          <w:szCs w:val="28"/>
          <w:u w:val="single"/>
        </w:rPr>
        <w:t>去五年延攬</w:t>
      </w:r>
      <w:r w:rsidRPr="00E226B6">
        <w:rPr>
          <w:rFonts w:ascii="Times New Roman" w:eastAsia="標楷體" w:hAnsi="Times New Roman" w:cs="Times New Roman" w:hint="eastAsia"/>
          <w:b/>
          <w:color w:val="auto"/>
          <w:sz w:val="28"/>
          <w:szCs w:val="28"/>
          <w:u w:val="single"/>
        </w:rPr>
        <w:t>人</w:t>
      </w:r>
      <w:r w:rsidRPr="00E226B6">
        <w:rPr>
          <w:rFonts w:ascii="Times New Roman" w:eastAsia="標楷體" w:hAnsi="Times New Roman" w:cs="Times New Roman"/>
          <w:b/>
          <w:color w:val="auto"/>
          <w:sz w:val="28"/>
          <w:szCs w:val="28"/>
          <w:u w:val="single"/>
        </w:rPr>
        <w:t>才人數</w:t>
      </w:r>
      <w:r w:rsidRPr="00E226B6">
        <w:rPr>
          <w:rFonts w:ascii="Times New Roman" w:eastAsia="標楷體" w:hAnsi="Times New Roman" w:cs="Times New Roman" w:hint="eastAsia"/>
          <w:b/>
          <w:color w:val="auto"/>
          <w:sz w:val="28"/>
          <w:szCs w:val="28"/>
          <w:u w:val="single"/>
        </w:rPr>
        <w:t>及職級</w:t>
      </w:r>
    </w:p>
    <w:p w:rsidR="00E226B6" w:rsidRPr="00E226B6" w:rsidRDefault="00D030CB" w:rsidP="00E226B6">
      <w:pPr>
        <w:tabs>
          <w:tab w:val="left" w:pos="-2268"/>
        </w:tabs>
        <w:spacing w:line="360" w:lineRule="exact"/>
        <w:ind w:left="420" w:hangingChars="150" w:hanging="420"/>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二</w:t>
      </w:r>
      <w:r w:rsidRPr="00E226B6">
        <w:rPr>
          <w:rFonts w:ascii="Times New Roman" w:eastAsia="標楷體" w:hAnsi="Times New Roman" w:cs="Times New Roman" w:hint="eastAsia"/>
          <w:b/>
          <w:color w:val="auto"/>
          <w:sz w:val="28"/>
          <w:szCs w:val="28"/>
          <w:u w:val="single"/>
        </w:rPr>
        <w:t>)</w:t>
      </w:r>
      <w:r w:rsidR="00E226B6" w:rsidRPr="00E226B6">
        <w:rPr>
          <w:rFonts w:ascii="Times New Roman" w:eastAsia="標楷體" w:hAnsi="Times New Roman" w:cs="Times New Roman" w:hint="eastAsia"/>
          <w:b/>
          <w:color w:val="auto"/>
          <w:sz w:val="28"/>
          <w:szCs w:val="28"/>
          <w:u w:val="single"/>
        </w:rPr>
        <w:t xml:space="preserve"> </w:t>
      </w:r>
      <w:r w:rsidR="00E226B6" w:rsidRPr="00E226B6">
        <w:rPr>
          <w:rFonts w:ascii="Times New Roman" w:eastAsia="標楷體" w:hAnsi="Times New Roman" w:cs="Times New Roman" w:hint="eastAsia"/>
          <w:b/>
          <w:color w:val="auto"/>
          <w:sz w:val="28"/>
          <w:szCs w:val="28"/>
          <w:u w:val="single"/>
        </w:rPr>
        <w:t>研</w:t>
      </w:r>
      <w:r w:rsidR="00E226B6" w:rsidRPr="00E226B6">
        <w:rPr>
          <w:rFonts w:ascii="Times New Roman" w:eastAsia="標楷體" w:hAnsi="Times New Roman" w:cs="Times New Roman"/>
          <w:b/>
          <w:color w:val="auto"/>
          <w:sz w:val="28"/>
          <w:szCs w:val="28"/>
          <w:u w:val="single"/>
        </w:rPr>
        <w:t>究表現</w:t>
      </w:r>
      <w:r w:rsidR="00E226B6" w:rsidRPr="00E226B6">
        <w:rPr>
          <w:rFonts w:ascii="Times New Roman" w:eastAsia="標楷體" w:hAnsi="Times New Roman" w:cs="Times New Roman" w:hint="eastAsia"/>
          <w:b/>
          <w:color w:val="auto"/>
          <w:sz w:val="28"/>
          <w:szCs w:val="28"/>
          <w:u w:val="single"/>
        </w:rPr>
        <w:t>(</w:t>
      </w:r>
      <w:r w:rsidR="00E226B6" w:rsidRPr="00E226B6">
        <w:rPr>
          <w:rFonts w:ascii="Times New Roman" w:eastAsia="標楷體" w:hAnsi="Times New Roman" w:cs="Times New Roman" w:hint="eastAsia"/>
          <w:b/>
          <w:color w:val="auto"/>
          <w:sz w:val="28"/>
          <w:szCs w:val="28"/>
          <w:u w:val="single"/>
        </w:rPr>
        <w:t>例</w:t>
      </w:r>
      <w:r w:rsidR="00E226B6" w:rsidRPr="00E226B6">
        <w:rPr>
          <w:rFonts w:ascii="Times New Roman" w:eastAsia="標楷體" w:hAnsi="Times New Roman" w:cs="Times New Roman"/>
          <w:b/>
          <w:color w:val="auto"/>
          <w:sz w:val="28"/>
          <w:szCs w:val="28"/>
          <w:u w:val="single"/>
        </w:rPr>
        <w:t>如</w:t>
      </w:r>
      <w:r w:rsidR="00E226B6" w:rsidRPr="00E226B6">
        <w:rPr>
          <w:rFonts w:ascii="Times New Roman" w:eastAsia="標楷體" w:hAnsi="Times New Roman" w:cs="Times New Roman" w:hint="eastAsia"/>
          <w:b/>
          <w:color w:val="auto"/>
          <w:sz w:val="28"/>
          <w:szCs w:val="28"/>
          <w:u w:val="single"/>
        </w:rPr>
        <w:t>:</w:t>
      </w:r>
      <w:r w:rsidR="00E226B6" w:rsidRPr="00E226B6">
        <w:rPr>
          <w:rFonts w:ascii="Times New Roman" w:eastAsia="標楷體" w:hAnsi="Times New Roman" w:cs="Times New Roman"/>
          <w:b/>
          <w:color w:val="auto"/>
          <w:sz w:val="28"/>
          <w:szCs w:val="28"/>
          <w:u w:val="single"/>
        </w:rPr>
        <w:t>論文</w:t>
      </w:r>
      <w:r w:rsidR="00E226B6" w:rsidRPr="00E226B6">
        <w:rPr>
          <w:rFonts w:ascii="Times New Roman" w:eastAsia="標楷體" w:hAnsi="Times New Roman" w:cs="Times New Roman" w:hint="eastAsia"/>
          <w:b/>
          <w:color w:val="auto"/>
          <w:sz w:val="28"/>
          <w:szCs w:val="28"/>
          <w:u w:val="single"/>
        </w:rPr>
        <w:t>於</w:t>
      </w:r>
      <w:r w:rsidR="00E226B6" w:rsidRPr="00E226B6">
        <w:rPr>
          <w:rFonts w:ascii="Times New Roman" w:eastAsia="標楷體" w:hAnsi="Times New Roman" w:cs="Times New Roman"/>
          <w:b/>
          <w:color w:val="auto"/>
          <w:sz w:val="28"/>
          <w:szCs w:val="28"/>
          <w:u w:val="single"/>
        </w:rPr>
        <w:t>國內外</w:t>
      </w:r>
      <w:r w:rsidR="00E226B6" w:rsidRPr="00E226B6">
        <w:rPr>
          <w:rFonts w:ascii="Times New Roman" w:eastAsia="標楷體" w:hAnsi="Times New Roman" w:cs="Times New Roman" w:hint="eastAsia"/>
          <w:b/>
          <w:color w:val="auto"/>
          <w:sz w:val="28"/>
          <w:szCs w:val="28"/>
          <w:u w:val="single"/>
        </w:rPr>
        <w:t>重</w:t>
      </w:r>
      <w:r w:rsidR="00E226B6" w:rsidRPr="00E226B6">
        <w:rPr>
          <w:rFonts w:ascii="Times New Roman" w:eastAsia="標楷體" w:hAnsi="Times New Roman" w:cs="Times New Roman"/>
          <w:b/>
          <w:color w:val="auto"/>
          <w:sz w:val="28"/>
          <w:szCs w:val="28"/>
          <w:u w:val="single"/>
        </w:rPr>
        <w:t>要期刊被</w:t>
      </w:r>
      <w:proofErr w:type="gramStart"/>
      <w:r w:rsidR="00E226B6" w:rsidRPr="00E226B6">
        <w:rPr>
          <w:rFonts w:ascii="Times New Roman" w:eastAsia="標楷體" w:hAnsi="Times New Roman" w:cs="Times New Roman"/>
          <w:b/>
          <w:color w:val="auto"/>
          <w:sz w:val="28"/>
          <w:szCs w:val="28"/>
          <w:u w:val="single"/>
        </w:rPr>
        <w:t>引用之</w:t>
      </w:r>
      <w:r w:rsidR="00E226B6" w:rsidRPr="00E226B6">
        <w:rPr>
          <w:rFonts w:ascii="Times New Roman" w:eastAsia="標楷體" w:hAnsi="Times New Roman" w:cs="Times New Roman" w:hint="eastAsia"/>
          <w:b/>
          <w:color w:val="auto"/>
          <w:sz w:val="28"/>
          <w:szCs w:val="28"/>
          <w:u w:val="single"/>
        </w:rPr>
        <w:t>篇</w:t>
      </w:r>
      <w:r w:rsidR="00E226B6" w:rsidRPr="00E226B6">
        <w:rPr>
          <w:rFonts w:ascii="Times New Roman" w:eastAsia="標楷體" w:hAnsi="Times New Roman" w:cs="Times New Roman"/>
          <w:b/>
          <w:color w:val="auto"/>
          <w:sz w:val="28"/>
          <w:szCs w:val="28"/>
          <w:u w:val="single"/>
        </w:rPr>
        <w:t>數</w:t>
      </w:r>
      <w:proofErr w:type="gramEnd"/>
      <w:r w:rsidR="00E226B6" w:rsidRPr="00E226B6">
        <w:rPr>
          <w:rFonts w:ascii="Times New Roman" w:eastAsia="標楷體" w:hAnsi="Times New Roman" w:cs="Times New Roman"/>
          <w:b/>
          <w:color w:val="auto"/>
          <w:sz w:val="28"/>
          <w:szCs w:val="28"/>
          <w:u w:val="single"/>
        </w:rPr>
        <w:t>及比例、論文刊登國際期刊及出版專</w:t>
      </w:r>
      <w:r w:rsidR="00E226B6" w:rsidRPr="00E226B6">
        <w:rPr>
          <w:rFonts w:ascii="Times New Roman" w:eastAsia="標楷體" w:hAnsi="Times New Roman" w:cs="Times New Roman" w:hint="eastAsia"/>
          <w:b/>
          <w:color w:val="auto"/>
          <w:sz w:val="28"/>
          <w:szCs w:val="28"/>
          <w:u w:val="single"/>
        </w:rPr>
        <w:t>書情</w:t>
      </w:r>
      <w:r w:rsidR="00E226B6" w:rsidRPr="00E226B6">
        <w:rPr>
          <w:rFonts w:ascii="Times New Roman" w:eastAsia="標楷體" w:hAnsi="Times New Roman" w:cs="Times New Roman"/>
          <w:b/>
          <w:color w:val="auto"/>
          <w:sz w:val="28"/>
          <w:szCs w:val="28"/>
          <w:u w:val="single"/>
        </w:rPr>
        <w:t>形等相關之指標</w:t>
      </w:r>
      <w:r w:rsidR="00E226B6" w:rsidRPr="00E226B6">
        <w:rPr>
          <w:rFonts w:ascii="Times New Roman" w:eastAsia="標楷體" w:hAnsi="Times New Roman" w:cs="Times New Roman" w:hint="eastAsia"/>
          <w:b/>
          <w:color w:val="auto"/>
          <w:sz w:val="28"/>
          <w:szCs w:val="28"/>
          <w:u w:val="single"/>
        </w:rPr>
        <w:t>)</w:t>
      </w:r>
    </w:p>
    <w:p w:rsidR="00E226B6" w:rsidRPr="00E226B6" w:rsidRDefault="00E226B6"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lastRenderedPageBreak/>
        <w:t xml:space="preserve"> </w:t>
      </w:r>
      <w:r w:rsidR="00D030CB" w:rsidRPr="00E226B6">
        <w:rPr>
          <w:rFonts w:ascii="Times New Roman" w:eastAsia="標楷體" w:hAnsi="Times New Roman" w:cs="Times New Roman" w:hint="eastAsia"/>
          <w:b/>
          <w:color w:val="auto"/>
          <w:sz w:val="28"/>
          <w:szCs w:val="28"/>
          <w:u w:val="single"/>
        </w:rPr>
        <w:t>(</w:t>
      </w:r>
      <w:r w:rsidR="00D030CB" w:rsidRPr="00E226B6">
        <w:rPr>
          <w:rFonts w:ascii="Times New Roman" w:eastAsia="標楷體" w:hAnsi="Times New Roman" w:cs="Times New Roman" w:hint="eastAsia"/>
          <w:b/>
          <w:color w:val="auto"/>
          <w:sz w:val="28"/>
          <w:szCs w:val="28"/>
          <w:u w:val="single"/>
        </w:rPr>
        <w:t>三</w:t>
      </w:r>
      <w:r w:rsidR="00D030CB"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 xml:space="preserve"> </w:t>
      </w:r>
      <w:r w:rsidRPr="00E226B6">
        <w:rPr>
          <w:rFonts w:ascii="Times New Roman" w:eastAsia="標楷體" w:hAnsi="Times New Roman" w:cs="Times New Roman" w:hint="eastAsia"/>
          <w:b/>
          <w:color w:val="auto"/>
          <w:sz w:val="28"/>
          <w:szCs w:val="28"/>
          <w:u w:val="single"/>
        </w:rPr>
        <w:t>具</w:t>
      </w:r>
      <w:r w:rsidRPr="00E226B6">
        <w:rPr>
          <w:rFonts w:ascii="Times New Roman" w:eastAsia="標楷體" w:hAnsi="Times New Roman" w:cs="Times New Roman"/>
          <w:b/>
          <w:color w:val="auto"/>
          <w:sz w:val="28"/>
          <w:szCs w:val="28"/>
          <w:u w:val="single"/>
        </w:rPr>
        <w:t>體顯著對社會與產業</w:t>
      </w:r>
      <w:r w:rsidRPr="00E226B6">
        <w:rPr>
          <w:rFonts w:ascii="Times New Roman" w:eastAsia="標楷體" w:hAnsi="Times New Roman" w:cs="Times New Roman" w:hint="eastAsia"/>
          <w:b/>
          <w:color w:val="auto"/>
          <w:sz w:val="28"/>
          <w:szCs w:val="28"/>
          <w:u w:val="single"/>
        </w:rPr>
        <w:t>重</w:t>
      </w:r>
      <w:r w:rsidRPr="00E226B6">
        <w:rPr>
          <w:rFonts w:ascii="Times New Roman" w:eastAsia="標楷體" w:hAnsi="Times New Roman" w:cs="Times New Roman"/>
          <w:b/>
          <w:color w:val="auto"/>
          <w:sz w:val="28"/>
          <w:szCs w:val="28"/>
          <w:u w:val="single"/>
        </w:rPr>
        <w:t>大影響之表現</w:t>
      </w: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如衍</w:t>
      </w:r>
      <w:r w:rsidRPr="00E226B6">
        <w:rPr>
          <w:rFonts w:ascii="Times New Roman" w:eastAsia="標楷體" w:hAnsi="Times New Roman" w:cs="Times New Roman"/>
          <w:b/>
          <w:color w:val="auto"/>
          <w:sz w:val="28"/>
          <w:szCs w:val="28"/>
          <w:u w:val="single"/>
        </w:rPr>
        <w:t>生</w:t>
      </w:r>
      <w:r w:rsidRPr="00E226B6">
        <w:rPr>
          <w:rFonts w:ascii="Times New Roman" w:eastAsia="標楷體" w:hAnsi="Times New Roman" w:cs="Times New Roman" w:hint="eastAsia"/>
          <w:b/>
          <w:color w:val="auto"/>
          <w:sz w:val="28"/>
          <w:szCs w:val="28"/>
          <w:u w:val="single"/>
        </w:rPr>
        <w:t>企</w:t>
      </w:r>
      <w:r w:rsidRPr="00E226B6">
        <w:rPr>
          <w:rFonts w:ascii="Times New Roman" w:eastAsia="標楷體" w:hAnsi="Times New Roman" w:cs="Times New Roman"/>
          <w:b/>
          <w:color w:val="auto"/>
          <w:sz w:val="28"/>
          <w:szCs w:val="28"/>
          <w:u w:val="single"/>
        </w:rPr>
        <w:t>業、</w:t>
      </w:r>
      <w:r w:rsidRPr="00E226B6">
        <w:rPr>
          <w:rFonts w:ascii="Times New Roman" w:eastAsia="標楷體" w:hAnsi="Times New Roman" w:cs="Times New Roman" w:hint="eastAsia"/>
          <w:b/>
          <w:color w:val="auto"/>
          <w:sz w:val="28"/>
          <w:szCs w:val="28"/>
          <w:u w:val="single"/>
        </w:rPr>
        <w:t>RSC)</w:t>
      </w:r>
    </w:p>
    <w:p w:rsidR="00D030CB" w:rsidRPr="00D030CB" w:rsidRDefault="00E226B6"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b/>
          <w:color w:val="auto"/>
          <w:sz w:val="28"/>
          <w:szCs w:val="28"/>
          <w:u w:val="single"/>
        </w:rPr>
        <w:t>(</w:t>
      </w:r>
      <w:r w:rsidRPr="00E226B6">
        <w:rPr>
          <w:rFonts w:ascii="Times New Roman" w:eastAsia="標楷體" w:hAnsi="Times New Roman" w:cs="Times New Roman" w:hint="eastAsia"/>
          <w:b/>
          <w:color w:val="auto"/>
          <w:sz w:val="28"/>
          <w:szCs w:val="28"/>
          <w:u w:val="single"/>
        </w:rPr>
        <w:t>四</w:t>
      </w:r>
      <w:r w:rsidRPr="00E226B6">
        <w:rPr>
          <w:rFonts w:ascii="Times New Roman" w:eastAsia="標楷體" w:hAnsi="Times New Roman" w:cs="Times New Roman"/>
          <w:b/>
          <w:color w:val="auto"/>
          <w:sz w:val="28"/>
          <w:szCs w:val="28"/>
          <w:u w:val="single"/>
        </w:rPr>
        <w:t>)</w:t>
      </w:r>
      <w:r w:rsidRPr="00E226B6">
        <w:rPr>
          <w:rFonts w:ascii="Times New Roman" w:eastAsia="標楷體" w:hAnsi="Times New Roman" w:cs="Times New Roman" w:hint="eastAsia"/>
          <w:b/>
          <w:color w:val="auto"/>
          <w:sz w:val="28"/>
          <w:szCs w:val="28"/>
          <w:u w:val="single"/>
        </w:rPr>
        <w:t>其他</w:t>
      </w:r>
      <w:r w:rsidRPr="00E226B6">
        <w:rPr>
          <w:rFonts w:ascii="Times New Roman" w:eastAsia="標楷體" w:hAnsi="Times New Roman" w:cs="Times New Roman" w:hint="eastAsia"/>
          <w:b/>
          <w:color w:val="auto"/>
          <w:sz w:val="28"/>
          <w:szCs w:val="28"/>
          <w:u w:val="single"/>
        </w:rPr>
        <w:t>:</w:t>
      </w:r>
      <w:r w:rsidR="00D030CB" w:rsidRPr="00E226B6">
        <w:rPr>
          <w:rFonts w:ascii="Times New Roman" w:eastAsia="標楷體" w:hAnsi="Times New Roman" w:cs="Times New Roman" w:hint="eastAsia"/>
          <w:b/>
          <w:color w:val="auto"/>
          <w:sz w:val="28"/>
          <w:szCs w:val="28"/>
          <w:u w:val="single"/>
        </w:rPr>
        <w:t>獲國內</w:t>
      </w:r>
      <w:r w:rsidR="00D030CB" w:rsidRPr="00E226B6">
        <w:rPr>
          <w:rFonts w:ascii="Times New Roman" w:eastAsia="標楷體" w:hAnsi="Times New Roman" w:cs="Times New Roman"/>
          <w:b/>
          <w:color w:val="auto"/>
          <w:sz w:val="28"/>
          <w:szCs w:val="28"/>
          <w:u w:val="single"/>
        </w:rPr>
        <w:t>外</w:t>
      </w:r>
      <w:r w:rsidR="00D030CB" w:rsidRPr="00E226B6">
        <w:rPr>
          <w:rFonts w:ascii="Times New Roman" w:eastAsia="標楷體" w:hAnsi="Times New Roman" w:cs="Times New Roman" w:hint="eastAsia"/>
          <w:b/>
          <w:color w:val="auto"/>
          <w:sz w:val="28"/>
          <w:szCs w:val="28"/>
          <w:u w:val="single"/>
        </w:rPr>
        <w:t>重</w:t>
      </w:r>
      <w:r w:rsidR="00D030CB" w:rsidRPr="00E226B6">
        <w:rPr>
          <w:rFonts w:ascii="Times New Roman" w:eastAsia="標楷體" w:hAnsi="Times New Roman" w:cs="Times New Roman"/>
          <w:b/>
          <w:color w:val="auto"/>
          <w:sz w:val="28"/>
          <w:szCs w:val="28"/>
          <w:u w:val="single"/>
        </w:rPr>
        <w:t>要獎項</w:t>
      </w:r>
      <w:r w:rsidRPr="00E226B6">
        <w:rPr>
          <w:rFonts w:ascii="Times New Roman" w:eastAsia="標楷體" w:hAnsi="Times New Roman" w:cs="Times New Roman" w:hint="eastAsia"/>
          <w:b/>
          <w:color w:val="auto"/>
          <w:sz w:val="28"/>
          <w:szCs w:val="28"/>
          <w:u w:val="single"/>
        </w:rPr>
        <w:t>、</w:t>
      </w:r>
      <w:r w:rsidR="00D030CB" w:rsidRPr="00E226B6">
        <w:rPr>
          <w:rFonts w:ascii="Times New Roman" w:eastAsia="標楷體" w:hAnsi="Times New Roman" w:cs="Times New Roman" w:hint="eastAsia"/>
          <w:b/>
          <w:color w:val="auto"/>
          <w:sz w:val="28"/>
          <w:szCs w:val="28"/>
          <w:u w:val="single"/>
        </w:rPr>
        <w:t>擔</w:t>
      </w:r>
      <w:r w:rsidR="00D030CB" w:rsidRPr="00E226B6">
        <w:rPr>
          <w:rFonts w:ascii="Times New Roman" w:eastAsia="標楷體" w:hAnsi="Times New Roman" w:cs="Times New Roman"/>
          <w:b/>
          <w:color w:val="auto"/>
          <w:sz w:val="28"/>
          <w:szCs w:val="28"/>
          <w:u w:val="single"/>
        </w:rPr>
        <w:t>任國</w:t>
      </w:r>
      <w:r w:rsidR="00D030CB" w:rsidRPr="00E226B6">
        <w:rPr>
          <w:rFonts w:ascii="Times New Roman" w:eastAsia="標楷體" w:hAnsi="Times New Roman" w:cs="Times New Roman" w:hint="eastAsia"/>
          <w:b/>
          <w:color w:val="auto"/>
          <w:sz w:val="28"/>
          <w:szCs w:val="28"/>
          <w:u w:val="single"/>
        </w:rPr>
        <w:t>際組</w:t>
      </w:r>
      <w:r w:rsidR="00D030CB" w:rsidRPr="00E226B6">
        <w:rPr>
          <w:rFonts w:ascii="Times New Roman" w:eastAsia="標楷體" w:hAnsi="Times New Roman" w:cs="Times New Roman"/>
          <w:b/>
          <w:color w:val="auto"/>
          <w:sz w:val="28"/>
          <w:szCs w:val="28"/>
          <w:u w:val="single"/>
        </w:rPr>
        <w:t>織要</w:t>
      </w:r>
      <w:r w:rsidR="00D030CB" w:rsidRPr="00E226B6">
        <w:rPr>
          <w:rFonts w:ascii="Times New Roman" w:eastAsia="標楷體" w:hAnsi="Times New Roman" w:cs="Times New Roman" w:hint="eastAsia"/>
          <w:b/>
          <w:color w:val="auto"/>
          <w:sz w:val="28"/>
          <w:szCs w:val="28"/>
          <w:u w:val="single"/>
        </w:rPr>
        <w:t>職</w:t>
      </w:r>
      <w:r w:rsidRPr="00E226B6">
        <w:rPr>
          <w:rFonts w:ascii="Times New Roman" w:eastAsia="標楷體" w:hAnsi="Times New Roman" w:cs="Times New Roman" w:hint="eastAsia"/>
          <w:b/>
          <w:color w:val="auto"/>
          <w:sz w:val="28"/>
          <w:szCs w:val="28"/>
          <w:u w:val="single"/>
        </w:rPr>
        <w:t>、產學</w:t>
      </w:r>
      <w:r w:rsidRPr="00E226B6">
        <w:rPr>
          <w:rFonts w:ascii="Times New Roman" w:eastAsia="標楷體" w:hAnsi="Times New Roman" w:cs="Times New Roman"/>
          <w:b/>
          <w:color w:val="auto"/>
          <w:sz w:val="28"/>
          <w:szCs w:val="28"/>
          <w:u w:val="single"/>
        </w:rPr>
        <w:t>或國際合</w:t>
      </w:r>
      <w:r w:rsidRPr="00E226B6">
        <w:rPr>
          <w:rFonts w:ascii="Times New Roman" w:eastAsia="標楷體" w:hAnsi="Times New Roman" w:cs="Times New Roman" w:hint="eastAsia"/>
          <w:b/>
          <w:color w:val="auto"/>
          <w:sz w:val="28"/>
          <w:szCs w:val="28"/>
          <w:u w:val="single"/>
        </w:rPr>
        <w:t>作</w:t>
      </w:r>
      <w:r w:rsidRPr="00E226B6">
        <w:rPr>
          <w:rFonts w:ascii="Times New Roman" w:eastAsia="標楷體" w:hAnsi="Times New Roman" w:cs="Times New Roman"/>
          <w:b/>
          <w:color w:val="auto"/>
          <w:sz w:val="28"/>
          <w:szCs w:val="28"/>
          <w:u w:val="single"/>
        </w:rPr>
        <w:t>、</w:t>
      </w:r>
      <w:r w:rsidR="00D54A47" w:rsidRPr="00E226B6">
        <w:rPr>
          <w:rFonts w:ascii="Times New Roman" w:eastAsia="標楷體" w:hAnsi="Times New Roman" w:cs="Times New Roman" w:hint="eastAsia"/>
          <w:b/>
          <w:color w:val="auto"/>
          <w:sz w:val="28"/>
          <w:szCs w:val="28"/>
          <w:u w:val="single"/>
        </w:rPr>
        <w:t>專利</w:t>
      </w:r>
      <w:r w:rsidR="00D54A47" w:rsidRPr="00E226B6">
        <w:rPr>
          <w:rFonts w:ascii="Times New Roman" w:eastAsia="標楷體" w:hAnsi="Times New Roman" w:cs="Times New Roman"/>
          <w:b/>
          <w:color w:val="auto"/>
          <w:sz w:val="28"/>
          <w:szCs w:val="28"/>
          <w:u w:val="single"/>
        </w:rPr>
        <w:t>技</w:t>
      </w:r>
      <w:r w:rsidR="00D54A47" w:rsidRPr="00D54A47">
        <w:rPr>
          <w:rFonts w:ascii="Times New Roman" w:eastAsia="標楷體" w:hAnsi="Times New Roman" w:cs="Times New Roman"/>
          <w:b/>
          <w:color w:val="auto"/>
          <w:sz w:val="28"/>
          <w:szCs w:val="28"/>
          <w:u w:val="single"/>
        </w:rPr>
        <w:t>轉成果</w:t>
      </w:r>
      <w:r>
        <w:rPr>
          <w:rFonts w:ascii="Times New Roman" w:eastAsia="標楷體" w:hAnsi="Times New Roman" w:cs="Times New Roman"/>
          <w:b/>
          <w:color w:val="auto"/>
          <w:sz w:val="28"/>
          <w:szCs w:val="28"/>
          <w:u w:val="single"/>
        </w:rPr>
        <w:t>…</w:t>
      </w:r>
      <w:proofErr w:type="gramStart"/>
      <w:r>
        <w:rPr>
          <w:rFonts w:ascii="Times New Roman" w:eastAsia="標楷體" w:hAnsi="Times New Roman" w:cs="Times New Roman"/>
          <w:b/>
          <w:color w:val="auto"/>
          <w:sz w:val="28"/>
          <w:szCs w:val="28"/>
          <w:u w:val="single"/>
        </w:rPr>
        <w:t>………………</w:t>
      </w:r>
      <w:proofErr w:type="gramEnd"/>
      <w:r>
        <w:rPr>
          <w:rFonts w:ascii="Times New Roman" w:eastAsia="標楷體" w:hAnsi="Times New Roman" w:cs="Times New Roman"/>
          <w:b/>
          <w:color w:val="auto"/>
          <w:sz w:val="28"/>
          <w:szCs w:val="28"/>
          <w:u w:val="single"/>
        </w:rPr>
        <w:t>.</w:t>
      </w:r>
      <w:r>
        <w:rPr>
          <w:rFonts w:ascii="Times New Roman" w:eastAsia="標楷體" w:hAnsi="Times New Roman" w:cs="Times New Roman" w:hint="eastAsia"/>
          <w:b/>
          <w:color w:val="auto"/>
          <w:sz w:val="28"/>
          <w:szCs w:val="28"/>
          <w:u w:val="single"/>
        </w:rPr>
        <w:t>等</w:t>
      </w:r>
    </w:p>
    <w:p w:rsidR="00DE7A16" w:rsidRDefault="00EE07C2"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auto"/>
          <w:sz w:val="30"/>
          <w:szCs w:val="30"/>
        </w:rPr>
      </w:pPr>
      <w:r>
        <w:rPr>
          <w:rFonts w:ascii="Times New Roman" w:eastAsia="標楷體" w:hAnsi="Times New Roman" w:cs="Times New Roman" w:hint="eastAsia"/>
          <w:b/>
          <w:color w:val="C00000"/>
          <w:sz w:val="30"/>
          <w:szCs w:val="30"/>
        </w:rPr>
        <w:t>參</w:t>
      </w:r>
      <w:r>
        <w:rPr>
          <w:rFonts w:ascii="Times New Roman" w:eastAsia="標楷體" w:hAnsi="Times New Roman" w:cs="Times New Roman"/>
          <w:b/>
          <w:color w:val="C00000"/>
          <w:sz w:val="30"/>
          <w:szCs w:val="30"/>
        </w:rPr>
        <w:t>、培育高</w:t>
      </w:r>
      <w:r w:rsidR="00D54A47">
        <w:rPr>
          <w:rFonts w:ascii="Times New Roman" w:eastAsia="標楷體" w:hAnsi="Times New Roman" w:cs="Times New Roman" w:hint="eastAsia"/>
          <w:b/>
          <w:color w:val="C00000"/>
          <w:sz w:val="30"/>
          <w:szCs w:val="30"/>
        </w:rPr>
        <w:t>階</w:t>
      </w:r>
      <w:r w:rsidR="00D54A47">
        <w:rPr>
          <w:rFonts w:ascii="Times New Roman" w:eastAsia="標楷體" w:hAnsi="Times New Roman" w:cs="Times New Roman"/>
          <w:b/>
          <w:color w:val="C00000"/>
          <w:sz w:val="30"/>
          <w:szCs w:val="30"/>
        </w:rPr>
        <w:t>研發人才之規劃</w:t>
      </w:r>
      <w:r w:rsidR="00D54A47">
        <w:rPr>
          <w:rFonts w:ascii="Times New Roman" w:eastAsia="標楷體" w:hAnsi="Times New Roman" w:cs="Times New Roman" w:hint="eastAsia"/>
          <w:b/>
          <w:color w:val="C00000"/>
          <w:sz w:val="30"/>
          <w:szCs w:val="30"/>
        </w:rPr>
        <w:t>(</w:t>
      </w:r>
      <w:r w:rsidR="00D54A47">
        <w:rPr>
          <w:rFonts w:ascii="Times New Roman" w:eastAsia="標楷體" w:hAnsi="Times New Roman" w:cs="Times New Roman" w:hint="eastAsia"/>
          <w:b/>
          <w:color w:val="C00000"/>
          <w:sz w:val="30"/>
          <w:szCs w:val="30"/>
        </w:rPr>
        <w:t>含</w:t>
      </w:r>
      <w:r w:rsidR="00D54A47">
        <w:rPr>
          <w:rFonts w:ascii="Times New Roman" w:eastAsia="標楷體" w:hAnsi="Times New Roman" w:cs="Times New Roman"/>
          <w:b/>
          <w:color w:val="C00000"/>
          <w:sz w:val="30"/>
          <w:szCs w:val="30"/>
        </w:rPr>
        <w:t>提供獎助學金以</w:t>
      </w:r>
      <w:r w:rsidR="00D54A47">
        <w:rPr>
          <w:rFonts w:ascii="Times New Roman" w:eastAsia="標楷體" w:hAnsi="Times New Roman" w:cs="Times New Roman" w:hint="eastAsia"/>
          <w:b/>
          <w:color w:val="C00000"/>
          <w:sz w:val="30"/>
          <w:szCs w:val="30"/>
        </w:rPr>
        <w:t>鼓</w:t>
      </w:r>
      <w:r w:rsidR="00D54A47">
        <w:rPr>
          <w:rFonts w:ascii="Times New Roman" w:eastAsia="標楷體" w:hAnsi="Times New Roman" w:cs="Times New Roman"/>
          <w:b/>
          <w:color w:val="C00000"/>
          <w:sz w:val="30"/>
          <w:szCs w:val="30"/>
        </w:rPr>
        <w:t>勵優秀研究生等措施</w:t>
      </w:r>
      <w:r w:rsidR="00D54A47">
        <w:rPr>
          <w:rFonts w:ascii="Times New Roman" w:eastAsia="標楷體" w:hAnsi="Times New Roman" w:cs="Times New Roman" w:hint="eastAsia"/>
          <w:b/>
          <w:color w:val="C00000"/>
          <w:sz w:val="30"/>
          <w:szCs w:val="30"/>
        </w:rPr>
        <w:t>)</w:t>
      </w:r>
      <w:proofErr w:type="gramStart"/>
      <w:r w:rsidR="00F15830" w:rsidRPr="00F15830">
        <w:rPr>
          <w:rFonts w:ascii="Times New Roman" w:eastAsia="標楷體" w:hAnsi="Times New Roman" w:cs="Times New Roman"/>
          <w:b/>
          <w:color w:val="auto"/>
          <w:sz w:val="30"/>
          <w:szCs w:val="30"/>
        </w:rPr>
        <w:t>—</w:t>
      </w:r>
      <w:proofErr w:type="gramEnd"/>
      <w:r w:rsidR="00F15830" w:rsidRPr="00F15830">
        <w:rPr>
          <w:rFonts w:ascii="Times New Roman" w:eastAsia="標楷體" w:hAnsi="Times New Roman" w:cs="Times New Roman" w:hint="eastAsia"/>
          <w:b/>
          <w:color w:val="auto"/>
          <w:sz w:val="30"/>
          <w:szCs w:val="30"/>
        </w:rPr>
        <w:t>研</w:t>
      </w:r>
      <w:r w:rsidR="00F15830" w:rsidRPr="00F15830">
        <w:rPr>
          <w:rFonts w:ascii="Times New Roman" w:eastAsia="標楷體" w:hAnsi="Times New Roman" w:cs="Times New Roman"/>
          <w:b/>
          <w:color w:val="auto"/>
          <w:sz w:val="30"/>
          <w:szCs w:val="30"/>
        </w:rPr>
        <w:t>發</w:t>
      </w:r>
      <w:r w:rsidR="00F15830" w:rsidRPr="00F15830">
        <w:rPr>
          <w:rFonts w:ascii="Times New Roman" w:eastAsia="標楷體" w:hAnsi="Times New Roman" w:cs="Times New Roman" w:hint="eastAsia"/>
          <w:b/>
          <w:color w:val="auto"/>
          <w:sz w:val="30"/>
          <w:szCs w:val="30"/>
        </w:rPr>
        <w:t>處</w:t>
      </w:r>
      <w:r w:rsidR="00F15830" w:rsidRPr="00F15830">
        <w:rPr>
          <w:rFonts w:ascii="Times New Roman" w:eastAsia="標楷體" w:hAnsi="Times New Roman" w:cs="Times New Roman"/>
          <w:b/>
          <w:color w:val="auto"/>
          <w:sz w:val="30"/>
          <w:szCs w:val="30"/>
        </w:rPr>
        <w:t>提供</w:t>
      </w:r>
    </w:p>
    <w:p w:rsidR="00DE7A16" w:rsidRPr="00F15830" w:rsidRDefault="00F15830" w:rsidP="00A34D07">
      <w:pPr>
        <w:widowControl w:val="0"/>
        <w:pBdr>
          <w:top w:val="none" w:sz="0" w:space="0" w:color="auto"/>
          <w:left w:val="none" w:sz="0" w:space="0" w:color="auto"/>
          <w:bottom w:val="none" w:sz="0" w:space="0" w:color="auto"/>
          <w:right w:val="none" w:sz="0" w:space="0" w:color="auto"/>
          <w:between w:val="none" w:sz="0" w:space="0" w:color="auto"/>
        </w:pBdr>
        <w:spacing w:beforeLines="50" w:before="12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一</w:t>
      </w:r>
      <w:r>
        <w:rPr>
          <w:rFonts w:ascii="Times New Roman" w:eastAsia="標楷體" w:hAnsi="Times New Roman" w:cs="Times New Roman"/>
          <w:b/>
          <w:sz w:val="28"/>
          <w:szCs w:val="28"/>
        </w:rPr>
        <w:t>、本校培育高階人才之策略</w:t>
      </w:r>
      <w:r>
        <w:rPr>
          <w:rFonts w:ascii="Times New Roman" w:eastAsia="標楷體" w:hAnsi="Times New Roman" w:cs="Times New Roman" w:hint="eastAsia"/>
          <w:b/>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sidR="00F15830">
        <w:rPr>
          <w:rFonts w:ascii="Times New Roman" w:eastAsia="標楷體" w:hAnsi="Times New Roman" w:cs="Times New Roman"/>
          <w:b/>
          <w:bCs/>
          <w:color w:val="0000B1"/>
          <w:sz w:val="28"/>
          <w:szCs w:val="28"/>
        </w:rPr>
        <w:t>教研人員</w:t>
      </w:r>
      <w:r w:rsidR="00D54A47">
        <w:rPr>
          <w:rFonts w:ascii="Times New Roman" w:eastAsia="標楷體" w:hAnsi="Times New Roman" w:cs="Times New Roman" w:hint="eastAsia"/>
          <w:b/>
          <w:bCs/>
          <w:color w:val="0000B1"/>
          <w:sz w:val="28"/>
          <w:szCs w:val="28"/>
        </w:rPr>
        <w:t>部分</w:t>
      </w:r>
      <w:r w:rsidR="00F15830">
        <w:rPr>
          <w:rFonts w:ascii="Times New Roman" w:eastAsia="標楷體" w:hAnsi="Times New Roman" w:cs="Times New Roman" w:hint="eastAsia"/>
          <w:b/>
          <w:bCs/>
          <w:color w:val="0000B1"/>
          <w:sz w:val="28"/>
          <w:szCs w:val="28"/>
        </w:rPr>
        <w:t>：</w:t>
      </w:r>
    </w:p>
    <w:p w:rsid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00F15830">
        <w:rPr>
          <w:rFonts w:ascii="Times New Roman" w:eastAsia="標楷體" w:hAnsi="Times New Roman" w:cs="Times New Roman" w:hint="eastAsia"/>
          <w:bCs/>
          <w:color w:val="auto"/>
          <w:sz w:val="28"/>
          <w:szCs w:val="28"/>
        </w:rPr>
        <w:t>完</w:t>
      </w:r>
      <w:r w:rsidR="00F15830">
        <w:rPr>
          <w:rFonts w:ascii="Times New Roman" w:eastAsia="標楷體" w:hAnsi="Times New Roman" w:cs="Times New Roman"/>
          <w:bCs/>
          <w:color w:val="auto"/>
          <w:sz w:val="28"/>
          <w:szCs w:val="28"/>
        </w:rPr>
        <w:t>備及持續推動教師彈性薪資及獎勵補助制度</w:t>
      </w:r>
      <w:r w:rsidRPr="00824360">
        <w:rPr>
          <w:rFonts w:ascii="Times New Roman" w:eastAsia="標楷體" w:hAnsi="Times New Roman" w:cs="Times New Roman" w:hint="eastAsia"/>
          <w:bCs/>
          <w:color w:val="auto"/>
          <w:sz w:val="28"/>
          <w:szCs w:val="28"/>
        </w:rPr>
        <w:t>：</w:t>
      </w:r>
    </w:p>
    <w:p w:rsidR="00F15830" w:rsidRDefault="00F15830"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1</w:t>
      </w: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 xml:space="preserve"> </w:t>
      </w:r>
      <w:r>
        <w:rPr>
          <w:rFonts w:ascii="Times New Roman" w:eastAsia="標楷體" w:hAnsi="Times New Roman" w:cs="Times New Roman" w:hint="eastAsia"/>
          <w:bCs/>
          <w:color w:val="auto"/>
          <w:sz w:val="28"/>
          <w:szCs w:val="28"/>
        </w:rPr>
        <w:t>講</w:t>
      </w:r>
      <w:r>
        <w:rPr>
          <w:rFonts w:ascii="Times New Roman" w:eastAsia="標楷體" w:hAnsi="Times New Roman" w:cs="Times New Roman"/>
          <w:bCs/>
          <w:color w:val="auto"/>
          <w:sz w:val="28"/>
          <w:szCs w:val="28"/>
        </w:rPr>
        <w:t>座教授：</w:t>
      </w:r>
      <w:r w:rsidRPr="00F15830">
        <w:rPr>
          <w:rFonts w:ascii="Times New Roman" w:eastAsia="標楷體" w:hAnsi="Times New Roman" w:cs="Times New Roman" w:hint="eastAsia"/>
          <w:bCs/>
          <w:color w:val="auto"/>
          <w:sz w:val="28"/>
          <w:szCs w:val="28"/>
        </w:rPr>
        <w:t>依「國立中央大學講座設置辦法」規定，每月獎金以不超過</w:t>
      </w:r>
      <w:r w:rsidRPr="00F15830">
        <w:rPr>
          <w:rFonts w:ascii="Times New Roman" w:eastAsia="標楷體" w:hAnsi="Times New Roman" w:cs="Times New Roman"/>
          <w:bCs/>
          <w:color w:val="auto"/>
          <w:sz w:val="28"/>
          <w:szCs w:val="28"/>
        </w:rPr>
        <w:t>15</w:t>
      </w:r>
      <w:r w:rsidRPr="00F15830">
        <w:rPr>
          <w:rFonts w:ascii="Times New Roman" w:eastAsia="標楷體" w:hAnsi="Times New Roman" w:cs="Times New Roman" w:hint="eastAsia"/>
          <w:bCs/>
          <w:color w:val="auto"/>
          <w:sz w:val="28"/>
          <w:szCs w:val="28"/>
        </w:rPr>
        <w:t>萬元為原則，資格為本校專任</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案</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教授</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研究員</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、兼任教授或來校訪問之學者</w:t>
      </w:r>
      <w:r>
        <w:rPr>
          <w:rFonts w:ascii="Times New Roman" w:eastAsia="標楷體" w:hAnsi="Times New Roman" w:cs="Times New Roman" w:hint="eastAsia"/>
          <w:bCs/>
          <w:color w:val="auto"/>
          <w:sz w:val="28"/>
          <w:szCs w:val="28"/>
        </w:rPr>
        <w:t>。</w:t>
      </w:r>
    </w:p>
    <w:p w:rsidR="00F15830" w:rsidRDefault="00F15830"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2</w:t>
      </w: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 xml:space="preserve"> </w:t>
      </w:r>
      <w:r w:rsidRPr="00F15830">
        <w:rPr>
          <w:rFonts w:ascii="Times New Roman" w:eastAsia="標楷體" w:hAnsi="Times New Roman" w:cs="Times New Roman" w:hint="eastAsia"/>
          <w:bCs/>
          <w:color w:val="auto"/>
          <w:sz w:val="28"/>
          <w:szCs w:val="28"/>
        </w:rPr>
        <w:t>特聘教授</w:t>
      </w:r>
      <w:r>
        <w:rPr>
          <w:rFonts w:ascii="Times New Roman" w:eastAsia="標楷體" w:hAnsi="Times New Roman" w:cs="Times New Roman" w:hint="eastAsia"/>
          <w:bCs/>
          <w:color w:val="auto"/>
          <w:sz w:val="28"/>
          <w:szCs w:val="28"/>
        </w:rPr>
        <w:t>：</w:t>
      </w:r>
      <w:r w:rsidRPr="00F15830">
        <w:rPr>
          <w:rFonts w:ascii="Times New Roman" w:eastAsia="標楷體" w:hAnsi="Times New Roman" w:cs="Times New Roman" w:hint="eastAsia"/>
          <w:bCs/>
          <w:color w:val="auto"/>
          <w:sz w:val="28"/>
          <w:szCs w:val="28"/>
        </w:rPr>
        <w:t>依據「國立中央大學學術研究傑出獎勵辦法」規定，每月支領獎金由講座審議委員會審議，資格為任職本校三年</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以上之專任</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案</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教授（研究員），近五年</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內於各研究績效表現傑出者</w:t>
      </w:r>
      <w:r>
        <w:rPr>
          <w:rFonts w:ascii="Times New Roman" w:eastAsia="標楷體" w:hAnsi="Times New Roman" w:cs="Times New Roman" w:hint="eastAsia"/>
          <w:bCs/>
          <w:color w:val="auto"/>
          <w:sz w:val="28"/>
          <w:szCs w:val="28"/>
        </w:rPr>
        <w:t>。</w:t>
      </w:r>
    </w:p>
    <w:p w:rsidR="00F15830" w:rsidRDefault="00F15830"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(3) </w:t>
      </w:r>
      <w:r w:rsidRPr="00F15830">
        <w:rPr>
          <w:rFonts w:ascii="Times New Roman" w:eastAsia="標楷體" w:hAnsi="Times New Roman" w:cs="Times New Roman" w:hint="eastAsia"/>
          <w:bCs/>
          <w:color w:val="auto"/>
          <w:sz w:val="28"/>
          <w:szCs w:val="28"/>
        </w:rPr>
        <w:t>研究傑出：依據「國立中央大學學術研究傑出獎勵辦法」規定，每月支領獎金由講座審議委員會審議，資格為任職本校三年</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以上之專任</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案</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助理教授（助理研究員）</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以上教研人員，近五年</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含</w:t>
      </w:r>
      <w:r w:rsidRPr="00F15830">
        <w:rPr>
          <w:rFonts w:ascii="Times New Roman" w:eastAsia="標楷體" w:hAnsi="Times New Roman" w:cs="Times New Roman"/>
          <w:bCs/>
          <w:color w:val="auto"/>
          <w:sz w:val="28"/>
          <w:szCs w:val="28"/>
        </w:rPr>
        <w:t>)</w:t>
      </w:r>
      <w:r w:rsidRPr="00F15830">
        <w:rPr>
          <w:rFonts w:ascii="Times New Roman" w:eastAsia="標楷體" w:hAnsi="Times New Roman" w:cs="Times New Roman" w:hint="eastAsia"/>
          <w:bCs/>
          <w:color w:val="auto"/>
          <w:sz w:val="28"/>
          <w:szCs w:val="28"/>
        </w:rPr>
        <w:t>內各研究績效表現傑出者</w:t>
      </w:r>
      <w:r>
        <w:rPr>
          <w:rFonts w:ascii="Times New Roman" w:eastAsia="標楷體" w:hAnsi="Times New Roman" w:cs="Times New Roman" w:hint="eastAsia"/>
          <w:bCs/>
          <w:color w:val="auto"/>
          <w:sz w:val="28"/>
          <w:szCs w:val="28"/>
        </w:rPr>
        <w:t>。</w:t>
      </w:r>
    </w:p>
    <w:p w:rsidR="004466BD" w:rsidRDefault="00F15830"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bCs/>
          <w:color w:val="auto"/>
          <w:sz w:val="28"/>
          <w:szCs w:val="28"/>
        </w:rPr>
        <w:t>2.</w:t>
      </w:r>
      <w:r>
        <w:rPr>
          <w:rFonts w:ascii="Times New Roman" w:eastAsia="標楷體" w:hAnsi="Times New Roman" w:cs="Times New Roman"/>
          <w:bCs/>
          <w:color w:val="auto"/>
          <w:sz w:val="28"/>
          <w:szCs w:val="28"/>
        </w:rPr>
        <w:t xml:space="preserve"> </w:t>
      </w:r>
      <w:r w:rsidRPr="00F15830">
        <w:rPr>
          <w:rFonts w:ascii="Times New Roman" w:eastAsia="標楷體" w:hAnsi="Times New Roman" w:cs="Times New Roman" w:hint="eastAsia"/>
          <w:bCs/>
          <w:color w:val="auto"/>
          <w:sz w:val="28"/>
          <w:szCs w:val="28"/>
        </w:rPr>
        <w:t>強化薪傳制度，培植年輕學者：</w:t>
      </w:r>
      <w:r w:rsidR="00D54A47" w:rsidRPr="005334A5">
        <w:rPr>
          <w:rFonts w:ascii="Times New Roman" w:eastAsia="標楷體" w:hAnsi="Times New Roman" w:cs="Times New Roman"/>
          <w:color w:val="auto"/>
          <w:sz w:val="28"/>
          <w:szCs w:val="28"/>
        </w:rPr>
        <w:t>以教務處「傳習教師計畫」為基礎，結合教學與研究面向，增加「研究傳習」，</w:t>
      </w:r>
      <w:r w:rsidR="00D54A47" w:rsidRPr="005334A5">
        <w:rPr>
          <w:rFonts w:ascii="Times New Roman" w:eastAsia="標楷體" w:hAnsi="Times New Roman" w:cs="Times New Roman" w:hint="eastAsia"/>
          <w:color w:val="auto"/>
          <w:sz w:val="28"/>
          <w:szCs w:val="28"/>
          <w:lang w:eastAsia="zh-HK"/>
        </w:rPr>
        <w:t>強化</w:t>
      </w:r>
      <w:r w:rsidR="00D54A47" w:rsidRPr="005334A5">
        <w:rPr>
          <w:rFonts w:ascii="Times New Roman" w:eastAsia="標楷體" w:hAnsi="Times New Roman" w:cs="Times New Roman"/>
          <w:color w:val="auto"/>
          <w:sz w:val="28"/>
          <w:szCs w:val="28"/>
        </w:rPr>
        <w:t>薪傳學者制度，由優勢領域資深傑出教師</w:t>
      </w:r>
      <w:r w:rsidR="00D54A47" w:rsidRPr="005334A5">
        <w:rPr>
          <w:rFonts w:ascii="Times New Roman" w:eastAsia="標楷體" w:hAnsi="Times New Roman" w:cs="Times New Roman" w:hint="eastAsia"/>
          <w:color w:val="auto"/>
          <w:sz w:val="28"/>
          <w:szCs w:val="28"/>
        </w:rPr>
        <w:t>(</w:t>
      </w:r>
      <w:r w:rsidR="00D54A47" w:rsidRPr="005334A5">
        <w:rPr>
          <w:rFonts w:ascii="Times New Roman" w:eastAsia="標楷體" w:hAnsi="Times New Roman" w:cs="Times New Roman"/>
          <w:color w:val="auto"/>
          <w:sz w:val="28"/>
          <w:szCs w:val="28"/>
        </w:rPr>
        <w:t>Mentor</w:t>
      </w:r>
      <w:r w:rsidR="00D54A47" w:rsidRPr="005334A5">
        <w:rPr>
          <w:rFonts w:ascii="Times New Roman" w:eastAsia="標楷體" w:hAnsi="Times New Roman" w:cs="Times New Roman" w:hint="eastAsia"/>
          <w:color w:val="auto"/>
          <w:sz w:val="28"/>
          <w:szCs w:val="28"/>
        </w:rPr>
        <w:t>)</w:t>
      </w:r>
      <w:r w:rsidR="00D54A47" w:rsidRPr="005334A5">
        <w:rPr>
          <w:rFonts w:ascii="Times New Roman" w:eastAsia="標楷體" w:hAnsi="Times New Roman" w:cs="Times New Roman"/>
          <w:color w:val="auto"/>
          <w:sz w:val="28"/>
          <w:szCs w:val="28"/>
        </w:rPr>
        <w:t>帶領年輕教師</w:t>
      </w:r>
      <w:r w:rsidR="00D54A47" w:rsidRPr="005334A5">
        <w:rPr>
          <w:rFonts w:ascii="Times New Roman" w:eastAsia="標楷體" w:hAnsi="Times New Roman" w:cs="Times New Roman" w:hint="eastAsia"/>
          <w:color w:val="auto"/>
          <w:sz w:val="28"/>
          <w:szCs w:val="28"/>
        </w:rPr>
        <w:t>(</w:t>
      </w:r>
      <w:r w:rsidR="00D54A47" w:rsidRPr="005334A5">
        <w:rPr>
          <w:rFonts w:ascii="Times New Roman" w:eastAsia="標楷體" w:hAnsi="Times New Roman" w:cs="Times New Roman"/>
          <w:color w:val="auto"/>
          <w:sz w:val="28"/>
          <w:szCs w:val="28"/>
        </w:rPr>
        <w:t>Mentee</w:t>
      </w:r>
      <w:r w:rsidR="00D54A47" w:rsidRPr="005334A5">
        <w:rPr>
          <w:rFonts w:ascii="Times New Roman" w:eastAsia="標楷體" w:hAnsi="Times New Roman" w:cs="Times New Roman" w:hint="eastAsia"/>
          <w:color w:val="auto"/>
          <w:sz w:val="28"/>
          <w:szCs w:val="28"/>
        </w:rPr>
        <w:t>)</w:t>
      </w:r>
      <w:r w:rsidR="00D54A47" w:rsidRPr="005334A5">
        <w:rPr>
          <w:rFonts w:ascii="Times New Roman" w:eastAsia="標楷體" w:hAnsi="Times New Roman" w:cs="Times New Roman"/>
          <w:color w:val="auto"/>
          <w:sz w:val="28"/>
          <w:szCs w:val="28"/>
        </w:rPr>
        <w:t>，以培植年輕學者</w:t>
      </w:r>
      <w:r w:rsidR="00D54A47">
        <w:rPr>
          <w:rFonts w:ascii="Times New Roman" w:eastAsia="標楷體" w:hAnsi="Times New Roman" w:cs="Times New Roman" w:hint="eastAsia"/>
          <w:color w:val="auto"/>
          <w:sz w:val="28"/>
          <w:szCs w:val="28"/>
        </w:rPr>
        <w:t>。</w:t>
      </w:r>
    </w:p>
    <w:p w:rsidR="005E1CD1" w:rsidRDefault="005E1CD1"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0" w:hangingChars="100" w:hanging="28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 xml:space="preserve">3. </w:t>
      </w:r>
      <w:proofErr w:type="gramStart"/>
      <w:r w:rsidRPr="005E1CD1">
        <w:rPr>
          <w:rFonts w:ascii="Times New Roman" w:eastAsia="標楷體" w:hAnsi="Times New Roman" w:cs="Times New Roman" w:hint="eastAsia"/>
          <w:bCs/>
          <w:color w:val="auto"/>
          <w:sz w:val="28"/>
          <w:szCs w:val="28"/>
        </w:rPr>
        <w:t>跨處室</w:t>
      </w:r>
      <w:proofErr w:type="gramEnd"/>
      <w:r w:rsidRPr="005E1CD1">
        <w:rPr>
          <w:rFonts w:ascii="Times New Roman" w:eastAsia="標楷體" w:hAnsi="Times New Roman" w:cs="Times New Roman" w:hint="eastAsia"/>
          <w:bCs/>
          <w:color w:val="auto"/>
          <w:sz w:val="28"/>
          <w:szCs w:val="28"/>
        </w:rPr>
        <w:t>合作推動成長系列講座：與教務處合作推動「教研人員成長」系列講座，由薪傳學者帶領新進教研人員與國際大師互動、與國外頂尖或重要產、學、</w:t>
      </w:r>
      <w:proofErr w:type="gramStart"/>
      <w:r w:rsidRPr="005E1CD1">
        <w:rPr>
          <w:rFonts w:ascii="Times New Roman" w:eastAsia="標楷體" w:hAnsi="Times New Roman" w:cs="Times New Roman" w:hint="eastAsia"/>
          <w:bCs/>
          <w:color w:val="auto"/>
          <w:sz w:val="28"/>
          <w:szCs w:val="28"/>
        </w:rPr>
        <w:t>研</w:t>
      </w:r>
      <w:proofErr w:type="gramEnd"/>
      <w:r w:rsidRPr="005E1CD1">
        <w:rPr>
          <w:rFonts w:ascii="Times New Roman" w:eastAsia="標楷體" w:hAnsi="Times New Roman" w:cs="Times New Roman" w:hint="eastAsia"/>
          <w:bCs/>
          <w:color w:val="auto"/>
          <w:sz w:val="28"/>
          <w:szCs w:val="28"/>
        </w:rPr>
        <w:t>單位建立合作及交換機制，培育優質且具國際競爭力人才</w:t>
      </w:r>
      <w:r>
        <w:rPr>
          <w:rFonts w:ascii="Times New Roman" w:eastAsia="標楷體" w:hAnsi="Times New Roman" w:cs="Times New Roman" w:hint="eastAsia"/>
          <w:bCs/>
          <w:color w:val="auto"/>
          <w:sz w:val="28"/>
          <w:szCs w:val="28"/>
        </w:rPr>
        <w:t>。</w:t>
      </w:r>
    </w:p>
    <w:p w:rsidR="00D54A47" w:rsidRDefault="005E1CD1"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5E1CD1">
        <w:rPr>
          <w:rFonts w:ascii="Times New Roman" w:eastAsia="標楷體" w:hAnsi="Times New Roman" w:cs="Times New Roman" w:hint="eastAsia"/>
          <w:b/>
          <w:bCs/>
          <w:color w:val="0000B1"/>
          <w:sz w:val="28"/>
          <w:szCs w:val="28"/>
        </w:rPr>
        <w:t>(</w:t>
      </w:r>
      <w:r w:rsidRPr="005E1CD1">
        <w:rPr>
          <w:rFonts w:ascii="Times New Roman" w:eastAsia="標楷體" w:hAnsi="Times New Roman" w:cs="Times New Roman" w:hint="eastAsia"/>
          <w:b/>
          <w:bCs/>
          <w:color w:val="0000B1"/>
          <w:sz w:val="28"/>
          <w:szCs w:val="28"/>
        </w:rPr>
        <w:t>二</w:t>
      </w:r>
      <w:r w:rsidRPr="005E1CD1">
        <w:rPr>
          <w:rFonts w:ascii="Times New Roman" w:eastAsia="標楷體" w:hAnsi="Times New Roman" w:cs="Times New Roman" w:hint="eastAsia"/>
          <w:b/>
          <w:bCs/>
          <w:color w:val="0000B1"/>
          <w:sz w:val="28"/>
          <w:szCs w:val="28"/>
        </w:rPr>
        <w:t>)</w:t>
      </w:r>
      <w:r w:rsidRPr="005E1CD1">
        <w:rPr>
          <w:rFonts w:ascii="Times New Roman" w:eastAsia="標楷體" w:hAnsi="Times New Roman" w:cs="Times New Roman" w:hint="eastAsia"/>
          <w:b/>
          <w:bCs/>
          <w:color w:val="0000B1"/>
          <w:sz w:val="28"/>
          <w:szCs w:val="28"/>
        </w:rPr>
        <w:t>本校培育優秀研究生策略：</w:t>
      </w:r>
    </w:p>
    <w:p w:rsidR="008F67AA" w:rsidRDefault="00D54A47"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140" w:hangingChars="50" w:hanging="140"/>
        <w:jc w:val="both"/>
        <w:rPr>
          <w:rFonts w:ascii="Times New Roman" w:eastAsia="標楷體" w:hAnsi="Times New Roman" w:cs="Times New Roman"/>
          <w:bCs/>
          <w:color w:val="auto"/>
          <w:sz w:val="28"/>
          <w:szCs w:val="28"/>
        </w:rPr>
      </w:pPr>
      <w:r w:rsidRPr="008F67AA">
        <w:rPr>
          <w:rFonts w:ascii="Times New Roman" w:eastAsia="標楷體" w:hAnsi="Times New Roman" w:cs="Times New Roman"/>
          <w:bCs/>
          <w:color w:val="auto"/>
          <w:sz w:val="28"/>
          <w:szCs w:val="28"/>
        </w:rPr>
        <w:t>1.</w:t>
      </w:r>
      <w:r w:rsidRPr="00D54A47">
        <w:rPr>
          <w:rFonts w:ascii="Times New Roman" w:eastAsia="標楷體" w:hAnsi="Times New Roman" w:cs="Times New Roman" w:hint="eastAsia"/>
          <w:bCs/>
          <w:color w:val="auto"/>
          <w:sz w:val="28"/>
          <w:szCs w:val="28"/>
        </w:rPr>
        <w:t xml:space="preserve"> </w:t>
      </w:r>
      <w:proofErr w:type="gramStart"/>
      <w:r w:rsidRPr="005E1CD1">
        <w:rPr>
          <w:rFonts w:ascii="Times New Roman" w:eastAsia="標楷體" w:hAnsi="Times New Roman" w:cs="Times New Roman" w:hint="eastAsia"/>
          <w:bCs/>
          <w:color w:val="auto"/>
          <w:sz w:val="28"/>
          <w:szCs w:val="28"/>
        </w:rPr>
        <w:t>提供碩博</w:t>
      </w:r>
      <w:proofErr w:type="gramEnd"/>
      <w:r w:rsidRPr="005E1CD1">
        <w:rPr>
          <w:rFonts w:ascii="Times New Roman" w:eastAsia="標楷體" w:hAnsi="Times New Roman" w:cs="Times New Roman" w:hint="eastAsia"/>
          <w:bCs/>
          <w:color w:val="auto"/>
          <w:sz w:val="28"/>
          <w:szCs w:val="28"/>
        </w:rPr>
        <w:t>生多項獎學獎金</w:t>
      </w:r>
      <w:r>
        <w:rPr>
          <w:rFonts w:ascii="Times New Roman" w:eastAsia="標楷體" w:hAnsi="Times New Roman" w:cs="Times New Roman" w:hint="eastAsia"/>
          <w:bCs/>
          <w:color w:val="auto"/>
          <w:sz w:val="28"/>
          <w:szCs w:val="28"/>
        </w:rPr>
        <w:t>:</w:t>
      </w:r>
      <w:r w:rsidR="005E1CD1" w:rsidRPr="005E1CD1">
        <w:rPr>
          <w:rFonts w:ascii="Times New Roman" w:eastAsia="標楷體" w:hAnsi="Times New Roman" w:cs="Times New Roman" w:hint="eastAsia"/>
          <w:bCs/>
          <w:color w:val="auto"/>
          <w:sz w:val="28"/>
          <w:szCs w:val="28"/>
        </w:rPr>
        <w:t>本校提供</w:t>
      </w:r>
      <w:r w:rsidR="00F81790" w:rsidRPr="005E1CD1">
        <w:rPr>
          <w:rFonts w:ascii="Times New Roman" w:eastAsia="標楷體" w:hAnsi="Times New Roman" w:cs="Times New Roman" w:hint="eastAsia"/>
          <w:bCs/>
          <w:color w:val="auto"/>
          <w:sz w:val="28"/>
          <w:szCs w:val="28"/>
        </w:rPr>
        <w:t>多</w:t>
      </w:r>
      <w:proofErr w:type="gramStart"/>
      <w:r w:rsidR="00F81790" w:rsidRPr="005E1CD1">
        <w:rPr>
          <w:rFonts w:ascii="Times New Roman" w:eastAsia="標楷體" w:hAnsi="Times New Roman" w:cs="Times New Roman" w:hint="eastAsia"/>
          <w:bCs/>
          <w:color w:val="auto"/>
          <w:sz w:val="28"/>
          <w:szCs w:val="28"/>
        </w:rPr>
        <w:t>項</w:t>
      </w:r>
      <w:r w:rsidR="005E1CD1" w:rsidRPr="005E1CD1">
        <w:rPr>
          <w:rFonts w:ascii="Times New Roman" w:eastAsia="標楷體" w:hAnsi="Times New Roman" w:cs="Times New Roman" w:hint="eastAsia"/>
          <w:bCs/>
          <w:color w:val="auto"/>
          <w:sz w:val="28"/>
          <w:szCs w:val="28"/>
        </w:rPr>
        <w:t>碩博</w:t>
      </w:r>
      <w:proofErr w:type="gramEnd"/>
      <w:r w:rsidR="005E1CD1" w:rsidRPr="005E1CD1">
        <w:rPr>
          <w:rFonts w:ascii="Times New Roman" w:eastAsia="標楷體" w:hAnsi="Times New Roman" w:cs="Times New Roman" w:hint="eastAsia"/>
          <w:bCs/>
          <w:color w:val="auto"/>
          <w:sz w:val="28"/>
          <w:szCs w:val="28"/>
        </w:rPr>
        <w:t>生獎學獎金，</w:t>
      </w:r>
      <w:r w:rsidR="00F81790">
        <w:rPr>
          <w:rFonts w:ascii="Times New Roman" w:eastAsia="標楷體" w:hAnsi="Times New Roman" w:cs="Times New Roman" w:hint="eastAsia"/>
          <w:bCs/>
          <w:color w:val="auto"/>
          <w:sz w:val="28"/>
          <w:szCs w:val="28"/>
        </w:rPr>
        <w:t>包括</w:t>
      </w:r>
      <w:r w:rsidR="005E1CD1" w:rsidRPr="005E1CD1">
        <w:rPr>
          <w:rFonts w:ascii="Times New Roman" w:eastAsia="標楷體" w:hAnsi="Times New Roman" w:cs="Times New Roman" w:hint="eastAsia"/>
          <w:bCs/>
          <w:color w:val="auto"/>
          <w:sz w:val="28"/>
          <w:szCs w:val="28"/>
        </w:rPr>
        <w:t>中大校長獎學金、中大外籍生獎學金</w:t>
      </w:r>
      <w:r w:rsidR="00F81790">
        <w:rPr>
          <w:rFonts w:ascii="Times New Roman" w:eastAsia="標楷體" w:hAnsi="Times New Roman" w:cs="Times New Roman" w:hint="eastAsia"/>
          <w:bCs/>
          <w:color w:val="auto"/>
          <w:sz w:val="28"/>
          <w:szCs w:val="28"/>
        </w:rPr>
        <w:t>及</w:t>
      </w:r>
      <w:r w:rsidR="005E1CD1" w:rsidRPr="005E1CD1">
        <w:rPr>
          <w:rFonts w:ascii="Times New Roman" w:eastAsia="標楷體" w:hAnsi="Times New Roman" w:cs="Times New Roman" w:hint="eastAsia"/>
          <w:bCs/>
          <w:color w:val="auto"/>
          <w:sz w:val="28"/>
          <w:szCs w:val="28"/>
        </w:rPr>
        <w:t>中大優秀學生獎學金等</w:t>
      </w:r>
      <w:r w:rsidR="00F81790">
        <w:rPr>
          <w:rFonts w:ascii="Times New Roman" w:eastAsia="標楷體" w:hAnsi="Times New Roman" w:cs="Times New Roman" w:hint="eastAsia"/>
          <w:bCs/>
          <w:color w:val="auto"/>
          <w:sz w:val="28"/>
          <w:szCs w:val="28"/>
        </w:rPr>
        <w:t>，</w:t>
      </w:r>
      <w:r w:rsidR="00F81790">
        <w:rPr>
          <w:rFonts w:ascii="Times New Roman" w:eastAsia="標楷體" w:hAnsi="Times New Roman" w:cs="Times New Roman"/>
          <w:bCs/>
          <w:color w:val="auto"/>
          <w:sz w:val="28"/>
          <w:szCs w:val="28"/>
        </w:rPr>
        <w:t>以培育</w:t>
      </w:r>
      <w:r w:rsidR="00F81790">
        <w:rPr>
          <w:rFonts w:ascii="Times New Roman" w:eastAsia="標楷體" w:hAnsi="Times New Roman" w:cs="Times New Roman" w:hint="eastAsia"/>
          <w:bCs/>
          <w:color w:val="auto"/>
          <w:sz w:val="28"/>
          <w:szCs w:val="28"/>
        </w:rPr>
        <w:t>優秀</w:t>
      </w:r>
      <w:r w:rsidR="00F81790">
        <w:rPr>
          <w:rFonts w:ascii="Times New Roman" w:eastAsia="標楷體" w:hAnsi="Times New Roman" w:cs="Times New Roman"/>
          <w:bCs/>
          <w:color w:val="auto"/>
          <w:sz w:val="28"/>
          <w:szCs w:val="28"/>
        </w:rPr>
        <w:t>研究</w:t>
      </w:r>
      <w:r w:rsidR="00F81790">
        <w:rPr>
          <w:rFonts w:ascii="Times New Roman" w:eastAsia="標楷體" w:hAnsi="Times New Roman" w:cs="Times New Roman" w:hint="eastAsia"/>
          <w:bCs/>
          <w:color w:val="auto"/>
          <w:sz w:val="28"/>
          <w:szCs w:val="28"/>
        </w:rPr>
        <w:t>生</w:t>
      </w:r>
      <w:r w:rsidR="005E1CD1">
        <w:rPr>
          <w:rFonts w:ascii="Times New Roman" w:eastAsia="標楷體" w:hAnsi="Times New Roman" w:cs="Times New Roman" w:hint="eastAsia"/>
          <w:bCs/>
          <w:color w:val="auto"/>
          <w:sz w:val="28"/>
          <w:szCs w:val="28"/>
        </w:rPr>
        <w:t>。</w:t>
      </w:r>
    </w:p>
    <w:p w:rsidR="008F67AA" w:rsidRPr="008F67AA" w:rsidRDefault="008F67AA"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3" w:hangingChars="101" w:hanging="283"/>
        <w:jc w:val="both"/>
        <w:rPr>
          <w:rFonts w:ascii="Times New Roman" w:eastAsia="標楷體" w:hAnsi="Times New Roman" w:cs="Times New Roman"/>
          <w:bCs/>
          <w:color w:val="auto"/>
          <w:sz w:val="28"/>
          <w:szCs w:val="28"/>
        </w:rPr>
      </w:pPr>
      <w:r w:rsidRPr="008F67AA">
        <w:rPr>
          <w:rFonts w:ascii="Times New Roman" w:eastAsia="標楷體" w:hAnsi="Times New Roman" w:cs="Times New Roman"/>
          <w:bCs/>
          <w:color w:val="auto"/>
          <w:sz w:val="28"/>
          <w:szCs w:val="28"/>
        </w:rPr>
        <w:t>2.</w:t>
      </w:r>
      <w:r w:rsidRPr="008F67AA">
        <w:rPr>
          <w:rFonts w:ascii="Times New Roman" w:eastAsia="標楷體" w:hAnsi="Times New Roman" w:cs="Times New Roman"/>
          <w:bCs/>
          <w:color w:val="auto"/>
          <w:sz w:val="28"/>
          <w:szCs w:val="28"/>
        </w:rPr>
        <w:t>拓展國際交流，</w:t>
      </w:r>
      <w:r w:rsidRPr="008F67AA">
        <w:rPr>
          <w:rFonts w:ascii="Times New Roman" w:eastAsia="標楷體" w:hAnsi="Times New Roman" w:cs="Times New Roman" w:hint="eastAsia"/>
          <w:bCs/>
          <w:color w:val="auto"/>
          <w:sz w:val="28"/>
          <w:szCs w:val="28"/>
        </w:rPr>
        <w:t>強化</w:t>
      </w:r>
      <w:r w:rsidRPr="008F67AA">
        <w:rPr>
          <w:rFonts w:ascii="Times New Roman" w:eastAsia="標楷體" w:hAnsi="Times New Roman" w:cs="Times New Roman"/>
          <w:bCs/>
          <w:color w:val="auto"/>
          <w:sz w:val="28"/>
          <w:szCs w:val="28"/>
        </w:rPr>
        <w:t>學生</w:t>
      </w:r>
      <w:r w:rsidRPr="008F67AA">
        <w:rPr>
          <w:rFonts w:ascii="Times New Roman" w:eastAsia="標楷體" w:hAnsi="Times New Roman" w:cs="Times New Roman" w:hint="eastAsia"/>
          <w:bCs/>
          <w:color w:val="auto"/>
          <w:sz w:val="28"/>
          <w:szCs w:val="28"/>
        </w:rPr>
        <w:t>全球</w:t>
      </w:r>
      <w:r w:rsidRPr="008F67AA">
        <w:rPr>
          <w:rFonts w:ascii="Times New Roman" w:eastAsia="標楷體" w:hAnsi="Times New Roman" w:cs="Times New Roman"/>
          <w:bCs/>
          <w:color w:val="auto"/>
          <w:sz w:val="28"/>
          <w:szCs w:val="28"/>
        </w:rPr>
        <w:t>移動力</w:t>
      </w:r>
      <w:r w:rsidR="00E226B6">
        <w:rPr>
          <w:rFonts w:ascii="Times New Roman" w:eastAsia="標楷體" w:hAnsi="Times New Roman" w:cs="Times New Roman" w:hint="eastAsia"/>
          <w:bCs/>
          <w:color w:val="auto"/>
          <w:sz w:val="28"/>
          <w:szCs w:val="28"/>
        </w:rPr>
        <w:t>:</w:t>
      </w:r>
      <w:r w:rsidRPr="008F67AA">
        <w:rPr>
          <w:rFonts w:ascii="Times New Roman" w:eastAsia="標楷體" w:hAnsi="Times New Roman" w:cs="Times New Roman" w:hint="eastAsia"/>
          <w:bCs/>
          <w:color w:val="auto"/>
          <w:sz w:val="28"/>
          <w:szCs w:val="28"/>
        </w:rPr>
        <w:t>結合統整課程</w:t>
      </w:r>
      <w:r w:rsidRPr="008F67AA">
        <w:rPr>
          <w:rFonts w:ascii="Times New Roman" w:eastAsia="標楷體" w:hAnsi="Times New Roman" w:cs="Times New Roman" w:hint="eastAsia"/>
          <w:bCs/>
          <w:color w:val="auto"/>
          <w:sz w:val="28"/>
          <w:szCs w:val="28"/>
        </w:rPr>
        <w:t>(Ca</w:t>
      </w:r>
      <w:r w:rsidRPr="008F67AA">
        <w:rPr>
          <w:rFonts w:ascii="Times New Roman" w:eastAsia="標楷體" w:hAnsi="Times New Roman" w:cs="Times New Roman"/>
          <w:bCs/>
          <w:color w:val="auto"/>
          <w:sz w:val="28"/>
          <w:szCs w:val="28"/>
        </w:rPr>
        <w:t>pstone Course</w:t>
      </w:r>
      <w:r w:rsidRPr="008F67AA">
        <w:rPr>
          <w:rFonts w:ascii="Times New Roman" w:eastAsia="標楷體" w:hAnsi="Times New Roman" w:cs="Times New Roman" w:hint="eastAsia"/>
          <w:bCs/>
          <w:color w:val="auto"/>
          <w:sz w:val="28"/>
          <w:szCs w:val="28"/>
        </w:rPr>
        <w:t>)</w:t>
      </w:r>
      <w:r w:rsidRPr="008F67AA">
        <w:rPr>
          <w:rFonts w:ascii="Times New Roman" w:eastAsia="標楷體" w:hAnsi="Times New Roman" w:cs="Times New Roman" w:hint="eastAsia"/>
          <w:bCs/>
          <w:color w:val="auto"/>
          <w:sz w:val="28"/>
          <w:szCs w:val="28"/>
        </w:rPr>
        <w:t>及本校國際移動力訓練方案，由教學單位選拔優秀專題學生隊伍，</w:t>
      </w:r>
      <w:r w:rsidRPr="008F67AA">
        <w:rPr>
          <w:rFonts w:ascii="Times New Roman" w:eastAsia="標楷體" w:hAnsi="Times New Roman" w:cs="Times New Roman"/>
          <w:bCs/>
          <w:color w:val="auto"/>
          <w:sz w:val="28"/>
          <w:szCs w:val="28"/>
        </w:rPr>
        <w:t>由教授帶領學生參加各類國際活動</w:t>
      </w:r>
      <w:r w:rsidR="00E226B6">
        <w:rPr>
          <w:rFonts w:ascii="Times New Roman" w:eastAsia="標楷體" w:hAnsi="Times New Roman" w:cs="Times New Roman" w:hint="eastAsia"/>
          <w:bCs/>
          <w:color w:val="auto"/>
          <w:sz w:val="28"/>
          <w:szCs w:val="28"/>
        </w:rPr>
        <w:t>，</w:t>
      </w:r>
      <w:r w:rsidR="00E226B6">
        <w:rPr>
          <w:rFonts w:ascii="Times New Roman" w:eastAsia="標楷體" w:hAnsi="Times New Roman" w:cs="Times New Roman"/>
          <w:bCs/>
          <w:color w:val="auto"/>
          <w:sz w:val="28"/>
          <w:szCs w:val="28"/>
        </w:rPr>
        <w:t>以及</w:t>
      </w:r>
      <w:r w:rsidRPr="008F67AA">
        <w:rPr>
          <w:rFonts w:ascii="Times New Roman" w:eastAsia="標楷體" w:hAnsi="Times New Roman" w:cs="Times New Roman" w:hint="eastAsia"/>
          <w:bCs/>
          <w:color w:val="auto"/>
          <w:sz w:val="28"/>
          <w:szCs w:val="28"/>
        </w:rPr>
        <w:t>透過與歐洲、美洲及日本大學所組成之教學聯盟，推動</w:t>
      </w:r>
      <w:r w:rsidRPr="008F67AA">
        <w:rPr>
          <w:rFonts w:ascii="Times New Roman" w:eastAsia="標楷體" w:hAnsi="Times New Roman" w:cs="Times New Roman"/>
          <w:bCs/>
          <w:color w:val="auto"/>
          <w:sz w:val="28"/>
          <w:szCs w:val="28"/>
        </w:rPr>
        <w:t>交換生計畫</w:t>
      </w:r>
      <w:r w:rsidRPr="008F67AA">
        <w:rPr>
          <w:rFonts w:ascii="Times New Roman" w:eastAsia="標楷體" w:hAnsi="Times New Roman" w:cs="Times New Roman" w:hint="eastAsia"/>
          <w:bCs/>
          <w:color w:val="auto"/>
          <w:sz w:val="28"/>
          <w:szCs w:val="28"/>
        </w:rPr>
        <w:t>、雙聯學位計畫</w:t>
      </w:r>
      <w:r w:rsidRPr="008F67AA">
        <w:rPr>
          <w:rFonts w:ascii="Times New Roman" w:eastAsia="標楷體" w:hAnsi="Times New Roman" w:cs="Times New Roman"/>
          <w:bCs/>
          <w:color w:val="auto"/>
          <w:sz w:val="28"/>
          <w:szCs w:val="28"/>
        </w:rPr>
        <w:t>、參與國際</w:t>
      </w:r>
      <w:r w:rsidRPr="008F67AA">
        <w:rPr>
          <w:rFonts w:ascii="Times New Roman" w:eastAsia="標楷體" w:hAnsi="Times New Roman" w:cs="Times New Roman" w:hint="eastAsia"/>
          <w:bCs/>
          <w:color w:val="auto"/>
          <w:sz w:val="28"/>
          <w:szCs w:val="28"/>
        </w:rPr>
        <w:t>會議、寒暑假課程、海外營隊</w:t>
      </w:r>
      <w:r w:rsidRPr="008F67AA">
        <w:rPr>
          <w:rFonts w:ascii="Times New Roman" w:eastAsia="標楷體" w:hAnsi="Times New Roman" w:cs="Times New Roman"/>
          <w:bCs/>
          <w:color w:val="auto"/>
          <w:sz w:val="28"/>
          <w:szCs w:val="28"/>
        </w:rPr>
        <w:t>等國際交流</w:t>
      </w:r>
      <w:r w:rsidRPr="008F67AA">
        <w:rPr>
          <w:rFonts w:ascii="Times New Roman" w:eastAsia="標楷體" w:hAnsi="Times New Roman" w:cs="Times New Roman" w:hint="eastAsia"/>
          <w:bCs/>
          <w:color w:val="auto"/>
          <w:sz w:val="28"/>
          <w:szCs w:val="28"/>
        </w:rPr>
        <w:t>。</w:t>
      </w:r>
      <w:r w:rsidR="007C12D7" w:rsidRPr="007C12D7">
        <w:rPr>
          <w:rFonts w:ascii="Times New Roman" w:eastAsia="標楷體" w:hAnsi="Times New Roman" w:cs="Times New Roman" w:hint="eastAsia"/>
          <w:bCs/>
          <w:color w:val="auto"/>
          <w:sz w:val="28"/>
          <w:szCs w:val="28"/>
        </w:rPr>
        <w:t>透過校內多元語境</w:t>
      </w:r>
      <w:r w:rsidR="007C12D7">
        <w:rPr>
          <w:rFonts w:ascii="Times New Roman" w:eastAsia="標楷體" w:hAnsi="Times New Roman" w:cs="Times New Roman" w:hint="eastAsia"/>
          <w:bCs/>
          <w:color w:val="auto"/>
          <w:sz w:val="28"/>
          <w:szCs w:val="28"/>
        </w:rPr>
        <w:t>、</w:t>
      </w:r>
      <w:r w:rsidR="007C12D7" w:rsidRPr="007C12D7">
        <w:rPr>
          <w:rFonts w:ascii="Times New Roman" w:eastAsia="標楷體" w:hAnsi="Times New Roman" w:cs="Times New Roman" w:hint="eastAsia"/>
          <w:bCs/>
          <w:color w:val="auto"/>
          <w:sz w:val="28"/>
          <w:szCs w:val="28"/>
        </w:rPr>
        <w:t>研究生英文畢業門檻</w:t>
      </w:r>
      <w:r w:rsidR="007C12D7">
        <w:rPr>
          <w:rFonts w:ascii="Times New Roman" w:eastAsia="標楷體" w:hAnsi="Times New Roman" w:cs="Times New Roman" w:hint="eastAsia"/>
          <w:bCs/>
          <w:color w:val="auto"/>
          <w:sz w:val="28"/>
          <w:szCs w:val="28"/>
        </w:rPr>
        <w:t>、</w:t>
      </w:r>
      <w:r w:rsidR="007C12D7" w:rsidRPr="007C12D7">
        <w:rPr>
          <w:rFonts w:ascii="Times New Roman" w:eastAsia="標楷體" w:hAnsi="Times New Roman" w:cs="Times New Roman" w:hint="eastAsia"/>
          <w:bCs/>
          <w:color w:val="auto"/>
          <w:sz w:val="28"/>
          <w:szCs w:val="28"/>
        </w:rPr>
        <w:t>開設一定比例全英語課程加強研究生英語能力</w:t>
      </w:r>
      <w:r w:rsidR="007C12D7">
        <w:rPr>
          <w:rFonts w:ascii="Times New Roman" w:eastAsia="標楷體" w:hAnsi="Times New Roman" w:cs="Times New Roman" w:hint="eastAsia"/>
          <w:bCs/>
          <w:color w:val="auto"/>
          <w:sz w:val="28"/>
          <w:szCs w:val="28"/>
        </w:rPr>
        <w:t>。</w:t>
      </w:r>
    </w:p>
    <w:p w:rsidR="008F67AA" w:rsidRDefault="008F67AA"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280" w:hangingChars="100" w:hanging="280"/>
        <w:jc w:val="both"/>
        <w:rPr>
          <w:rFonts w:ascii="Times New Roman" w:eastAsia="標楷體" w:hAnsi="Times New Roman" w:cs="Times New Roman"/>
          <w:bCs/>
          <w:color w:val="auto"/>
          <w:sz w:val="28"/>
          <w:szCs w:val="28"/>
        </w:rPr>
      </w:pPr>
      <w:r w:rsidRPr="008F67AA">
        <w:rPr>
          <w:rFonts w:ascii="Times New Roman" w:eastAsia="標楷體" w:hAnsi="Times New Roman" w:cs="Times New Roman" w:hint="eastAsia"/>
          <w:bCs/>
          <w:color w:val="auto"/>
          <w:sz w:val="28"/>
          <w:szCs w:val="28"/>
        </w:rPr>
        <w:t>3.</w:t>
      </w:r>
      <w:r w:rsidRPr="008F67AA">
        <w:rPr>
          <w:rFonts w:ascii="Times New Roman" w:eastAsia="標楷體" w:hAnsi="Times New Roman" w:cs="Times New Roman" w:hint="eastAsia"/>
          <w:bCs/>
          <w:color w:val="auto"/>
          <w:sz w:val="28"/>
          <w:szCs w:val="28"/>
        </w:rPr>
        <w:t>拓</w:t>
      </w:r>
      <w:r w:rsidRPr="008F67AA">
        <w:rPr>
          <w:rFonts w:ascii="Times New Roman" w:eastAsia="標楷體" w:hAnsi="Times New Roman" w:cs="Times New Roman"/>
          <w:bCs/>
          <w:color w:val="auto"/>
          <w:sz w:val="28"/>
          <w:szCs w:val="28"/>
        </w:rPr>
        <w:t>展學生國際</w:t>
      </w:r>
      <w:r w:rsidRPr="008F67AA">
        <w:rPr>
          <w:rFonts w:ascii="Times New Roman" w:eastAsia="標楷體" w:hAnsi="Times New Roman" w:cs="Times New Roman" w:hint="eastAsia"/>
          <w:bCs/>
          <w:color w:val="auto"/>
          <w:sz w:val="28"/>
          <w:szCs w:val="28"/>
        </w:rPr>
        <w:t>視野：推動本校「學生起飛計畫」</w:t>
      </w:r>
      <w:r w:rsidR="009A2FB3">
        <w:rPr>
          <w:rFonts w:ascii="Times New Roman" w:eastAsia="標楷體" w:hAnsi="Times New Roman" w:cs="Times New Roman" w:hint="eastAsia"/>
          <w:bCs/>
          <w:color w:val="auto"/>
          <w:sz w:val="28"/>
          <w:szCs w:val="28"/>
        </w:rPr>
        <w:t>，</w:t>
      </w:r>
      <w:r w:rsidRPr="008F67AA">
        <w:rPr>
          <w:rFonts w:ascii="Times New Roman" w:eastAsia="標楷體" w:hAnsi="Times New Roman" w:cs="Times New Roman" w:hint="eastAsia"/>
          <w:bCs/>
          <w:color w:val="auto"/>
          <w:sz w:val="28"/>
          <w:szCs w:val="28"/>
        </w:rPr>
        <w:t>選送學生赴海外參加國際會議及赴各領域重點深耕教研機構研究室與產業實習，以</w:t>
      </w:r>
      <w:r w:rsidRPr="008F67AA">
        <w:rPr>
          <w:rFonts w:ascii="Times New Roman" w:eastAsia="標楷體" w:hAnsi="Times New Roman" w:cs="Times New Roman"/>
          <w:bCs/>
          <w:color w:val="auto"/>
          <w:sz w:val="28"/>
          <w:szCs w:val="28"/>
        </w:rPr>
        <w:t>提升學生</w:t>
      </w:r>
      <w:r w:rsidRPr="008F67AA">
        <w:rPr>
          <w:rFonts w:ascii="Times New Roman" w:eastAsia="標楷體" w:hAnsi="Times New Roman" w:cs="Times New Roman" w:hint="eastAsia"/>
          <w:bCs/>
          <w:color w:val="auto"/>
          <w:sz w:val="28"/>
          <w:szCs w:val="28"/>
        </w:rPr>
        <w:t>研究能量</w:t>
      </w:r>
      <w:r w:rsidR="00EE3D1C">
        <w:rPr>
          <w:rFonts w:ascii="Times New Roman" w:eastAsia="標楷體" w:hAnsi="Times New Roman" w:cs="Times New Roman" w:hint="eastAsia"/>
          <w:bCs/>
          <w:color w:val="auto"/>
          <w:sz w:val="28"/>
          <w:szCs w:val="28"/>
        </w:rPr>
        <w:t>。</w:t>
      </w:r>
      <w:r w:rsidRPr="008F67AA">
        <w:rPr>
          <w:rFonts w:ascii="Times New Roman" w:eastAsia="標楷體" w:hAnsi="Times New Roman" w:cs="Times New Roman" w:hint="eastAsia"/>
          <w:bCs/>
          <w:color w:val="auto"/>
          <w:sz w:val="28"/>
          <w:szCs w:val="28"/>
        </w:rPr>
        <w:t>結合本校境外學生語言能力，開設以專業、語言等為主題之</w:t>
      </w:r>
      <w:proofErr w:type="gramStart"/>
      <w:r w:rsidRPr="008F67AA">
        <w:rPr>
          <w:rFonts w:ascii="Times New Roman" w:eastAsia="標楷體" w:hAnsi="Times New Roman" w:cs="Times New Roman" w:hint="eastAsia"/>
          <w:bCs/>
          <w:color w:val="auto"/>
          <w:sz w:val="28"/>
          <w:szCs w:val="28"/>
        </w:rPr>
        <w:t>寒暑假營隊</w:t>
      </w:r>
      <w:proofErr w:type="gramEnd"/>
      <w:r w:rsidRPr="008F67AA">
        <w:rPr>
          <w:rFonts w:ascii="Times New Roman" w:eastAsia="標楷體" w:hAnsi="Times New Roman" w:cs="Times New Roman" w:hint="eastAsia"/>
          <w:bCs/>
          <w:color w:val="auto"/>
          <w:sz w:val="28"/>
          <w:szCs w:val="28"/>
        </w:rPr>
        <w:t>課程，搭配</w:t>
      </w:r>
      <w:proofErr w:type="gramStart"/>
      <w:r w:rsidRPr="008F67AA">
        <w:rPr>
          <w:rFonts w:ascii="Times New Roman" w:eastAsia="標楷體" w:hAnsi="Times New Roman" w:cs="Times New Roman" w:hint="eastAsia"/>
          <w:bCs/>
          <w:color w:val="auto"/>
          <w:sz w:val="28"/>
          <w:szCs w:val="28"/>
        </w:rPr>
        <w:t>本校學伴</w:t>
      </w:r>
      <w:proofErr w:type="gramEnd"/>
      <w:r w:rsidRPr="008F67AA">
        <w:rPr>
          <w:rFonts w:ascii="Times New Roman" w:eastAsia="標楷體" w:hAnsi="Times New Roman" w:cs="Times New Roman" w:hint="eastAsia"/>
          <w:bCs/>
          <w:color w:val="auto"/>
          <w:sz w:val="28"/>
          <w:szCs w:val="28"/>
        </w:rPr>
        <w:t>，廣邀姊妹校學生參加，培育學生國際移動力。</w:t>
      </w:r>
    </w:p>
    <w:p w:rsidR="007C12D7" w:rsidRPr="007C12D7" w:rsidRDefault="007C12D7" w:rsidP="00A34D07">
      <w:pPr>
        <w:spacing w:beforeLines="20" w:before="48" w:line="360" w:lineRule="exact"/>
        <w:ind w:left="280" w:hanging="280"/>
        <w:jc w:val="both"/>
        <w:rPr>
          <w:rFonts w:ascii="Times New Roman" w:eastAsia="標楷體" w:hAnsi="Times New Roman" w:cs="Times New Roman"/>
          <w:bCs/>
          <w:color w:val="auto"/>
          <w:sz w:val="28"/>
          <w:szCs w:val="28"/>
        </w:rPr>
      </w:pPr>
      <w:r w:rsidRPr="007C12D7">
        <w:rPr>
          <w:rFonts w:ascii="Times New Roman" w:eastAsia="標楷體" w:hAnsi="Times New Roman" w:cs="Times New Roman" w:hint="eastAsia"/>
          <w:bCs/>
          <w:color w:val="auto"/>
          <w:sz w:val="28"/>
          <w:szCs w:val="28"/>
        </w:rPr>
        <w:t>4.</w:t>
      </w:r>
      <w:r w:rsidRPr="007C12D7">
        <w:rPr>
          <w:rFonts w:ascii="Times New Roman" w:eastAsia="標楷體" w:hAnsi="Times New Roman" w:cs="Times New Roman" w:hint="eastAsia"/>
          <w:bCs/>
          <w:color w:val="auto"/>
          <w:sz w:val="28"/>
          <w:szCs w:val="28"/>
        </w:rPr>
        <w:t>積極推動校內跨領域</w:t>
      </w:r>
      <w:r w:rsidRPr="007C12D7">
        <w:rPr>
          <w:rFonts w:ascii="Times New Roman" w:eastAsia="標楷體" w:hAnsi="Times New Roman" w:cs="Times New Roman" w:hint="eastAsia"/>
          <w:bCs/>
          <w:color w:val="auto"/>
          <w:sz w:val="28"/>
          <w:szCs w:val="28"/>
        </w:rPr>
        <w:t xml:space="preserve"> 3+2 </w:t>
      </w:r>
      <w:r w:rsidRPr="007C12D7">
        <w:rPr>
          <w:rFonts w:ascii="Times New Roman" w:eastAsia="標楷體" w:hAnsi="Times New Roman" w:cs="Times New Roman" w:hint="eastAsia"/>
          <w:bCs/>
          <w:color w:val="auto"/>
          <w:sz w:val="28"/>
          <w:szCs w:val="28"/>
        </w:rPr>
        <w:t>學碩士雙學位</w:t>
      </w:r>
      <w:r w:rsidRPr="007C12D7">
        <w:rPr>
          <w:rFonts w:ascii="Times New Roman" w:eastAsia="標楷體" w:hAnsi="Times New Roman" w:cs="Times New Roman" w:hint="eastAsia"/>
          <w:bCs/>
          <w:color w:val="auto"/>
          <w:sz w:val="28"/>
          <w:szCs w:val="28"/>
        </w:rPr>
        <w:t>:</w:t>
      </w:r>
      <w:r w:rsidRPr="007C12D7">
        <w:rPr>
          <w:rFonts w:ascii="Times New Roman" w:eastAsia="標楷體" w:hAnsi="Times New Roman" w:cs="Times New Roman" w:hint="eastAsia"/>
          <w:bCs/>
          <w:color w:val="auto"/>
          <w:sz w:val="28"/>
          <w:szCs w:val="28"/>
        </w:rPr>
        <w:t>配合抵免辦法之修訂及提高五年雙學位抵免學分上限等兩項措施，吸引優秀學士班學生於前三年將大</w:t>
      </w:r>
      <w:proofErr w:type="gramStart"/>
      <w:r w:rsidRPr="007C12D7">
        <w:rPr>
          <w:rFonts w:ascii="Times New Roman" w:eastAsia="標楷體" w:hAnsi="Times New Roman" w:cs="Times New Roman" w:hint="eastAsia"/>
          <w:bCs/>
          <w:color w:val="auto"/>
          <w:sz w:val="28"/>
          <w:szCs w:val="28"/>
        </w:rPr>
        <w:t>學部主</w:t>
      </w:r>
      <w:r w:rsidRPr="007C12D7">
        <w:rPr>
          <w:rFonts w:ascii="Times New Roman" w:eastAsia="標楷體" w:hAnsi="Times New Roman" w:cs="Times New Roman" w:hint="eastAsia"/>
          <w:bCs/>
          <w:color w:val="auto"/>
          <w:sz w:val="28"/>
          <w:szCs w:val="28"/>
        </w:rPr>
        <w:lastRenderedPageBreak/>
        <w:t>系課程</w:t>
      </w:r>
      <w:proofErr w:type="gramEnd"/>
      <w:r w:rsidRPr="007C12D7">
        <w:rPr>
          <w:rFonts w:ascii="Times New Roman" w:eastAsia="標楷體" w:hAnsi="Times New Roman" w:cs="Times New Roman" w:hint="eastAsia"/>
          <w:bCs/>
          <w:color w:val="auto"/>
          <w:sz w:val="28"/>
          <w:szCs w:val="28"/>
        </w:rPr>
        <w:t>修畢，四年級即能選修研究所學分與專題研究課程，經招生入學甄試管道正式進入研究所後，積極完成碩士學位論文者，最快</w:t>
      </w:r>
      <w:proofErr w:type="gramStart"/>
      <w:r w:rsidRPr="007C12D7">
        <w:rPr>
          <w:rFonts w:ascii="Times New Roman" w:eastAsia="標楷體" w:hAnsi="Times New Roman" w:cs="Times New Roman" w:hint="eastAsia"/>
          <w:bCs/>
          <w:color w:val="auto"/>
          <w:sz w:val="28"/>
          <w:szCs w:val="28"/>
        </w:rPr>
        <w:t>一</w:t>
      </w:r>
      <w:proofErr w:type="gramEnd"/>
      <w:r w:rsidRPr="007C12D7">
        <w:rPr>
          <w:rFonts w:ascii="Times New Roman" w:eastAsia="標楷體" w:hAnsi="Times New Roman" w:cs="Times New Roman" w:hint="eastAsia"/>
          <w:bCs/>
          <w:color w:val="auto"/>
          <w:sz w:val="28"/>
          <w:szCs w:val="28"/>
        </w:rPr>
        <w:t>年內即可取得碩士學位。</w:t>
      </w:r>
    </w:p>
    <w:p w:rsidR="007C12D7" w:rsidRPr="007C12D7" w:rsidRDefault="007C12D7" w:rsidP="00EB1155">
      <w:pPr>
        <w:spacing w:line="360" w:lineRule="exact"/>
        <w:ind w:left="280" w:hangingChars="100" w:hanging="280"/>
        <w:rPr>
          <w:rFonts w:ascii="Times New Roman" w:eastAsia="標楷體" w:hAnsi="Times New Roman" w:cs="Times New Roman"/>
          <w:bCs/>
          <w:color w:val="auto"/>
          <w:sz w:val="28"/>
          <w:szCs w:val="28"/>
        </w:rPr>
      </w:pPr>
      <w:r w:rsidRPr="007C12D7">
        <w:rPr>
          <w:rFonts w:ascii="Times New Roman" w:eastAsia="標楷體" w:hAnsi="Times New Roman" w:cs="Times New Roman" w:hint="eastAsia"/>
          <w:bCs/>
          <w:color w:val="auto"/>
          <w:sz w:val="28"/>
          <w:szCs w:val="28"/>
        </w:rPr>
        <w:t>5.</w:t>
      </w:r>
      <w:r w:rsidRPr="007C12D7">
        <w:rPr>
          <w:rFonts w:ascii="Times New Roman" w:eastAsia="標楷體" w:hAnsi="Times New Roman" w:cs="Times New Roman" w:hint="eastAsia"/>
          <w:bCs/>
          <w:color w:val="auto"/>
          <w:sz w:val="28"/>
          <w:szCs w:val="28"/>
        </w:rPr>
        <w:t>回應國內及國際環境各種挑戰，本校將博士班培育分流為產業研發及學術研究二種模式：</w:t>
      </w:r>
    </w:p>
    <w:p w:rsidR="007C12D7" w:rsidRPr="007C12D7" w:rsidRDefault="007C12D7" w:rsidP="00EB1155">
      <w:pPr>
        <w:spacing w:line="360" w:lineRule="exact"/>
        <w:ind w:left="420" w:hangingChars="150" w:hanging="420"/>
        <w:rPr>
          <w:rFonts w:ascii="Times New Roman" w:eastAsia="標楷體" w:hAnsi="Times New Roman" w:cs="Times New Roman"/>
          <w:bCs/>
          <w:color w:val="auto"/>
          <w:sz w:val="28"/>
          <w:szCs w:val="28"/>
        </w:rPr>
      </w:pPr>
      <w:r w:rsidRPr="007C12D7">
        <w:rPr>
          <w:rFonts w:ascii="Times New Roman" w:eastAsia="標楷體" w:hAnsi="Times New Roman" w:cs="Times New Roman" w:hint="eastAsia"/>
          <w:bCs/>
          <w:color w:val="auto"/>
          <w:sz w:val="28"/>
          <w:szCs w:val="28"/>
        </w:rPr>
        <w:t>（</w:t>
      </w:r>
      <w:r w:rsidRPr="007C12D7">
        <w:rPr>
          <w:rFonts w:ascii="Times New Roman" w:eastAsia="標楷體" w:hAnsi="Times New Roman" w:cs="Times New Roman" w:hint="eastAsia"/>
          <w:bCs/>
          <w:color w:val="auto"/>
          <w:sz w:val="28"/>
          <w:szCs w:val="28"/>
        </w:rPr>
        <w:t>1</w:t>
      </w:r>
      <w:r w:rsidRPr="007C12D7">
        <w:rPr>
          <w:rFonts w:ascii="Times New Roman" w:eastAsia="標楷體" w:hAnsi="Times New Roman" w:cs="Times New Roman" w:hint="eastAsia"/>
          <w:bCs/>
          <w:color w:val="auto"/>
          <w:sz w:val="28"/>
          <w:szCs w:val="28"/>
        </w:rPr>
        <w:t>）產業研發：配合教育部產學合作培育研發博士計畫，由教育部及合作企業提供博士生每月至少</w:t>
      </w:r>
      <w:r w:rsidRPr="007C12D7">
        <w:rPr>
          <w:rFonts w:ascii="Times New Roman" w:eastAsia="標楷體" w:hAnsi="Times New Roman" w:cs="Times New Roman" w:hint="eastAsia"/>
          <w:bCs/>
          <w:color w:val="auto"/>
          <w:sz w:val="28"/>
          <w:szCs w:val="28"/>
        </w:rPr>
        <w:t>25,000</w:t>
      </w:r>
      <w:r w:rsidRPr="007C12D7">
        <w:rPr>
          <w:rFonts w:ascii="Times New Roman" w:eastAsia="標楷體" w:hAnsi="Times New Roman" w:cs="Times New Roman" w:hint="eastAsia"/>
          <w:bCs/>
          <w:color w:val="auto"/>
          <w:sz w:val="28"/>
          <w:szCs w:val="28"/>
        </w:rPr>
        <w:t>元獎助學金，前二年於校內修課、後二年至合作企業進行實作研發，透過與合作企業共同培育之模式，使培育出之博士能滿足產業需求。</w:t>
      </w:r>
    </w:p>
    <w:p w:rsidR="007C12D7" w:rsidRPr="007C12D7" w:rsidRDefault="007C12D7" w:rsidP="00EB1155">
      <w:pPr>
        <w:spacing w:line="360" w:lineRule="exact"/>
        <w:ind w:left="420" w:hangingChars="150" w:hanging="420"/>
        <w:rPr>
          <w:rFonts w:ascii="Times New Roman" w:eastAsia="標楷體" w:hAnsi="Times New Roman" w:cs="Times New Roman"/>
          <w:bCs/>
          <w:color w:val="auto"/>
          <w:sz w:val="28"/>
          <w:szCs w:val="28"/>
        </w:rPr>
      </w:pPr>
      <w:r w:rsidRPr="007C12D7">
        <w:rPr>
          <w:rFonts w:ascii="Times New Roman" w:eastAsia="標楷體" w:hAnsi="Times New Roman" w:cs="Times New Roman" w:hint="eastAsia"/>
          <w:bCs/>
          <w:color w:val="auto"/>
          <w:sz w:val="28"/>
          <w:szCs w:val="28"/>
        </w:rPr>
        <w:t>（</w:t>
      </w:r>
      <w:r w:rsidRPr="007C12D7">
        <w:rPr>
          <w:rFonts w:ascii="Times New Roman" w:eastAsia="標楷體" w:hAnsi="Times New Roman" w:cs="Times New Roman" w:hint="eastAsia"/>
          <w:bCs/>
          <w:color w:val="auto"/>
          <w:sz w:val="28"/>
          <w:szCs w:val="28"/>
        </w:rPr>
        <w:t>2</w:t>
      </w:r>
      <w:r w:rsidRPr="007C12D7">
        <w:rPr>
          <w:rFonts w:ascii="Times New Roman" w:eastAsia="標楷體" w:hAnsi="Times New Roman" w:cs="Times New Roman" w:hint="eastAsia"/>
          <w:bCs/>
          <w:color w:val="auto"/>
          <w:sz w:val="28"/>
          <w:szCs w:val="28"/>
        </w:rPr>
        <w:t>）學術研究：本校自</w:t>
      </w:r>
      <w:r w:rsidRPr="007C12D7">
        <w:rPr>
          <w:rFonts w:ascii="Times New Roman" w:eastAsia="標楷體" w:hAnsi="Times New Roman" w:cs="Times New Roman" w:hint="eastAsia"/>
          <w:bCs/>
          <w:color w:val="auto"/>
          <w:sz w:val="28"/>
          <w:szCs w:val="28"/>
        </w:rPr>
        <w:t>105</w:t>
      </w:r>
      <w:r w:rsidRPr="007C12D7">
        <w:rPr>
          <w:rFonts w:ascii="Times New Roman" w:eastAsia="標楷體" w:hAnsi="Times New Roman" w:cs="Times New Roman" w:hint="eastAsia"/>
          <w:bCs/>
          <w:color w:val="auto"/>
          <w:sz w:val="28"/>
          <w:szCs w:val="28"/>
        </w:rPr>
        <w:t>學年度起提供透過甄試、考試及</w:t>
      </w:r>
      <w:proofErr w:type="gramStart"/>
      <w:r w:rsidRPr="007C12D7">
        <w:rPr>
          <w:rFonts w:ascii="Times New Roman" w:eastAsia="標楷體" w:hAnsi="Times New Roman" w:cs="Times New Roman" w:hint="eastAsia"/>
          <w:bCs/>
          <w:color w:val="auto"/>
          <w:sz w:val="28"/>
          <w:szCs w:val="28"/>
        </w:rPr>
        <w:t>逕</w:t>
      </w:r>
      <w:proofErr w:type="gramEnd"/>
      <w:r w:rsidRPr="007C12D7">
        <w:rPr>
          <w:rFonts w:ascii="Times New Roman" w:eastAsia="標楷體" w:hAnsi="Times New Roman" w:cs="Times New Roman" w:hint="eastAsia"/>
          <w:bCs/>
          <w:color w:val="auto"/>
          <w:sz w:val="28"/>
          <w:szCs w:val="28"/>
        </w:rPr>
        <w:t>讀入學且符合相當資格之博士班學生，最多</w:t>
      </w:r>
      <w:r w:rsidRPr="007C12D7">
        <w:rPr>
          <w:rFonts w:ascii="Times New Roman" w:eastAsia="標楷體" w:hAnsi="Times New Roman" w:cs="Times New Roman" w:hint="eastAsia"/>
          <w:bCs/>
          <w:color w:val="auto"/>
          <w:sz w:val="28"/>
          <w:szCs w:val="28"/>
        </w:rPr>
        <w:t>4</w:t>
      </w:r>
      <w:r w:rsidRPr="007C12D7">
        <w:rPr>
          <w:rFonts w:ascii="Times New Roman" w:eastAsia="標楷體" w:hAnsi="Times New Roman" w:cs="Times New Roman" w:hint="eastAsia"/>
          <w:bCs/>
          <w:color w:val="auto"/>
          <w:sz w:val="28"/>
          <w:szCs w:val="28"/>
        </w:rPr>
        <w:t>年、每月</w:t>
      </w:r>
      <w:r w:rsidRPr="007C12D7">
        <w:rPr>
          <w:rFonts w:ascii="Times New Roman" w:eastAsia="標楷體" w:hAnsi="Times New Roman" w:cs="Times New Roman" w:hint="eastAsia"/>
          <w:bCs/>
          <w:color w:val="auto"/>
          <w:sz w:val="28"/>
          <w:szCs w:val="28"/>
        </w:rPr>
        <w:t>25,000</w:t>
      </w:r>
      <w:r w:rsidRPr="007C12D7">
        <w:rPr>
          <w:rFonts w:ascii="Times New Roman" w:eastAsia="標楷體" w:hAnsi="Times New Roman" w:cs="Times New Roman" w:hint="eastAsia"/>
          <w:bCs/>
          <w:color w:val="auto"/>
          <w:sz w:val="28"/>
          <w:szCs w:val="28"/>
        </w:rPr>
        <w:t>元獎助學金，期能透過優渥獎助學金，吸引優秀且具有研究潛力學生就讀博士班。</w:t>
      </w:r>
      <w:r w:rsidRPr="007C12D7">
        <w:rPr>
          <w:rFonts w:ascii="Times New Roman" w:eastAsia="標楷體" w:hAnsi="Times New Roman" w:cs="Times New Roman" w:hint="eastAsia"/>
          <w:bCs/>
          <w:color w:val="auto"/>
          <w:sz w:val="28"/>
          <w:szCs w:val="28"/>
        </w:rPr>
        <w:t xml:space="preserve"> </w:t>
      </w:r>
    </w:p>
    <w:p w:rsidR="008F67AA" w:rsidRPr="00D54A47" w:rsidRDefault="007C12D7"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561" w:hangingChars="200" w:hanging="561"/>
        <w:jc w:val="both"/>
        <w:rPr>
          <w:rFonts w:ascii="Times New Roman" w:eastAsia="標楷體" w:hAnsi="Times New Roman" w:cs="Times New Roman"/>
          <w:b/>
          <w:bCs/>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 xml:space="preserve"> </w:t>
      </w:r>
      <w:r w:rsidR="008F67AA" w:rsidRPr="0086609E">
        <w:rPr>
          <w:rFonts w:ascii="Times New Roman" w:eastAsia="標楷體" w:hAnsi="Times New Roman" w:cs="Times New Roman" w:hint="eastAsia"/>
          <w:b/>
          <w:bCs/>
          <w:color w:val="000000" w:themeColor="text1"/>
          <w:sz w:val="28"/>
          <w:szCs w:val="28"/>
          <w:u w:val="single"/>
        </w:rPr>
        <w:t>(</w:t>
      </w:r>
      <w:r w:rsidR="008F67AA" w:rsidRPr="0086609E">
        <w:rPr>
          <w:rFonts w:ascii="Times New Roman" w:eastAsia="標楷體" w:hAnsi="Times New Roman" w:cs="Times New Roman" w:hint="eastAsia"/>
          <w:b/>
          <w:bCs/>
          <w:color w:val="000000" w:themeColor="text1"/>
          <w:sz w:val="28"/>
          <w:szCs w:val="28"/>
          <w:u w:val="single"/>
        </w:rPr>
        <w:t>三</w:t>
      </w:r>
      <w:r w:rsidR="008F67AA" w:rsidRPr="0086609E">
        <w:rPr>
          <w:rFonts w:ascii="Times New Roman" w:eastAsia="標楷體" w:hAnsi="Times New Roman" w:cs="Times New Roman" w:hint="eastAsia"/>
          <w:b/>
          <w:bCs/>
          <w:color w:val="000000" w:themeColor="text1"/>
          <w:sz w:val="28"/>
          <w:szCs w:val="28"/>
          <w:u w:val="single"/>
        </w:rPr>
        <w:t>)</w:t>
      </w:r>
      <w:r w:rsidR="008F67AA" w:rsidRPr="0086609E">
        <w:rPr>
          <w:rFonts w:ascii="Times New Roman" w:eastAsia="標楷體" w:hAnsi="Times New Roman" w:cs="Times New Roman" w:hint="eastAsia"/>
          <w:b/>
          <w:bCs/>
          <w:color w:val="000000" w:themeColor="text1"/>
          <w:sz w:val="28"/>
          <w:szCs w:val="28"/>
          <w:u w:val="single"/>
        </w:rPr>
        <w:t>中</w:t>
      </w:r>
      <w:r w:rsidR="008F67AA" w:rsidRPr="0086609E">
        <w:rPr>
          <w:rFonts w:ascii="Times New Roman" w:eastAsia="標楷體" w:hAnsi="Times New Roman" w:cs="Times New Roman"/>
          <w:b/>
          <w:bCs/>
          <w:color w:val="000000" w:themeColor="text1"/>
          <w:sz w:val="28"/>
          <w:szCs w:val="28"/>
          <w:u w:val="single"/>
        </w:rPr>
        <w:t>心培育高階研發人才</w:t>
      </w:r>
      <w:r w:rsidR="008F67AA" w:rsidRPr="0086609E">
        <w:rPr>
          <w:rFonts w:ascii="Times New Roman" w:eastAsia="標楷體" w:hAnsi="Times New Roman" w:cs="Times New Roman" w:hint="eastAsia"/>
          <w:b/>
          <w:bCs/>
          <w:color w:val="000000" w:themeColor="text1"/>
          <w:sz w:val="28"/>
          <w:szCs w:val="28"/>
          <w:u w:val="single"/>
        </w:rPr>
        <w:t>策</w:t>
      </w:r>
      <w:r w:rsidR="008F67AA" w:rsidRPr="0086609E">
        <w:rPr>
          <w:rFonts w:ascii="Times New Roman" w:eastAsia="標楷體" w:hAnsi="Times New Roman" w:cs="Times New Roman"/>
          <w:b/>
          <w:bCs/>
          <w:color w:val="000000" w:themeColor="text1"/>
          <w:sz w:val="28"/>
          <w:szCs w:val="28"/>
          <w:u w:val="single"/>
        </w:rPr>
        <w:t>略</w:t>
      </w:r>
    </w:p>
    <w:p w:rsidR="00D54A47" w:rsidRPr="00D54A47" w:rsidRDefault="008F67AA"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86609E">
        <w:rPr>
          <w:rFonts w:ascii="Times New Roman" w:eastAsia="標楷體" w:hAnsi="Times New Roman" w:cs="Times New Roman" w:hint="eastAsia"/>
          <w:b/>
          <w:color w:val="000000" w:themeColor="text1"/>
          <w:sz w:val="28"/>
          <w:szCs w:val="28"/>
          <w:u w:val="single"/>
        </w:rPr>
        <w:t>1.</w:t>
      </w:r>
      <w:r w:rsidRPr="0086609E">
        <w:rPr>
          <w:rFonts w:ascii="Times New Roman" w:eastAsia="標楷體" w:hAnsi="Times New Roman" w:cs="Times New Roman" w:hint="eastAsia"/>
          <w:b/>
          <w:color w:val="000000" w:themeColor="text1"/>
          <w:sz w:val="28"/>
          <w:szCs w:val="28"/>
          <w:u w:val="single"/>
        </w:rPr>
        <w:t>培</w:t>
      </w:r>
      <w:r w:rsidRPr="0086609E">
        <w:rPr>
          <w:rFonts w:ascii="Times New Roman" w:eastAsia="標楷體" w:hAnsi="Times New Roman" w:cs="Times New Roman"/>
          <w:b/>
          <w:color w:val="000000" w:themeColor="text1"/>
          <w:sz w:val="28"/>
          <w:szCs w:val="28"/>
          <w:u w:val="single"/>
        </w:rPr>
        <w:t>育產</w:t>
      </w:r>
      <w:r w:rsidR="00D54A47" w:rsidRPr="00D54A47">
        <w:rPr>
          <w:rFonts w:ascii="Times New Roman" w:eastAsia="標楷體" w:hAnsi="Times New Roman" w:cs="Times New Roman"/>
          <w:b/>
          <w:color w:val="000000" w:themeColor="text1"/>
          <w:sz w:val="28"/>
          <w:szCs w:val="28"/>
          <w:u w:val="single"/>
        </w:rPr>
        <w:t>業</w:t>
      </w:r>
      <w:r w:rsidRPr="0086609E">
        <w:rPr>
          <w:rFonts w:ascii="Times New Roman" w:eastAsia="標楷體" w:hAnsi="Times New Roman" w:cs="Times New Roman" w:hint="eastAsia"/>
          <w:b/>
          <w:color w:val="000000" w:themeColor="text1"/>
          <w:sz w:val="28"/>
          <w:szCs w:val="28"/>
          <w:u w:val="single"/>
        </w:rPr>
        <w:t>高</w:t>
      </w:r>
      <w:r w:rsidRPr="0086609E">
        <w:rPr>
          <w:rFonts w:ascii="Times New Roman" w:eastAsia="標楷體" w:hAnsi="Times New Roman" w:cs="Times New Roman"/>
          <w:b/>
          <w:color w:val="000000" w:themeColor="text1"/>
          <w:sz w:val="28"/>
          <w:szCs w:val="28"/>
          <w:u w:val="single"/>
        </w:rPr>
        <w:t>階研發人才</w:t>
      </w:r>
      <w:r w:rsidR="00D54A47" w:rsidRPr="00D54A47">
        <w:rPr>
          <w:rFonts w:ascii="Times New Roman" w:eastAsia="標楷體" w:hAnsi="Times New Roman" w:cs="Times New Roman"/>
          <w:b/>
          <w:color w:val="000000" w:themeColor="text1"/>
          <w:sz w:val="28"/>
          <w:szCs w:val="28"/>
          <w:u w:val="single"/>
        </w:rPr>
        <w:t>：</w:t>
      </w:r>
    </w:p>
    <w:p w:rsidR="00D54A47" w:rsidRPr="00D54A47" w:rsidRDefault="00D54A47" w:rsidP="00A34D07">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D54A47">
        <w:rPr>
          <w:rFonts w:ascii="標楷體" w:eastAsia="標楷體" w:hAnsi="標楷體" w:cs="Times New Roman"/>
          <w:b/>
          <w:color w:val="000000" w:themeColor="text1"/>
          <w:sz w:val="28"/>
          <w:szCs w:val="28"/>
          <w:u w:val="single"/>
        </w:rPr>
        <w:t>開設課程，以供產業培育人員</w:t>
      </w:r>
      <w:r w:rsidRPr="00D54A47">
        <w:rPr>
          <w:rFonts w:ascii="標楷體" w:eastAsia="標楷體" w:hAnsi="標楷體" w:cs="Times New Roman" w:hint="eastAsia"/>
          <w:b/>
          <w:color w:val="000000" w:themeColor="text1"/>
          <w:sz w:val="28"/>
          <w:szCs w:val="28"/>
          <w:u w:val="single"/>
        </w:rPr>
        <w:t>：</w:t>
      </w:r>
      <w:r w:rsidRPr="00D54A47">
        <w:rPr>
          <w:rFonts w:ascii="標楷體" w:eastAsia="標楷體" w:hAnsi="標楷體" w:hint="eastAsia"/>
          <w:b/>
          <w:color w:val="000000" w:themeColor="text1"/>
          <w:sz w:val="28"/>
          <w:szCs w:val="28"/>
          <w:u w:val="single"/>
        </w:rPr>
        <w:t>為培育產業發展所需之高階人才，推動申請由企業與學校共同合作提出開課計畫，</w:t>
      </w:r>
      <w:proofErr w:type="gramStart"/>
      <w:r w:rsidRPr="00D54A47">
        <w:rPr>
          <w:rFonts w:ascii="標楷體" w:eastAsia="標楷體" w:hAnsi="標楷體" w:hint="eastAsia"/>
          <w:b/>
          <w:color w:val="000000" w:themeColor="text1"/>
          <w:sz w:val="28"/>
          <w:szCs w:val="28"/>
          <w:u w:val="single"/>
        </w:rPr>
        <w:t>105</w:t>
      </w:r>
      <w:proofErr w:type="gramEnd"/>
      <w:r w:rsidRPr="00D54A47">
        <w:rPr>
          <w:rFonts w:ascii="標楷體" w:eastAsia="標楷體" w:hAnsi="標楷體" w:hint="eastAsia"/>
          <w:b/>
          <w:color w:val="000000" w:themeColor="text1"/>
          <w:sz w:val="28"/>
          <w:szCs w:val="28"/>
          <w:u w:val="single"/>
        </w:rPr>
        <w:t>年度本校推動申請產學合作培育菁英計畫</w:t>
      </w:r>
      <w:r w:rsidRPr="00D54A47">
        <w:rPr>
          <w:rFonts w:ascii="標楷體" w:eastAsia="標楷體" w:hAnsi="標楷體"/>
          <w:b/>
          <w:color w:val="000000" w:themeColor="text1"/>
          <w:sz w:val="28"/>
          <w:szCs w:val="28"/>
          <w:u w:val="single"/>
        </w:rPr>
        <w:t>獲教育部核定5學程、34名額，</w:t>
      </w:r>
      <w:r w:rsidRPr="00D54A47">
        <w:rPr>
          <w:rFonts w:ascii="標楷體" w:eastAsia="標楷體" w:hAnsi="標楷體" w:hint="eastAsia"/>
          <w:b/>
          <w:color w:val="000000" w:themeColor="text1"/>
          <w:sz w:val="28"/>
          <w:szCs w:val="28"/>
          <w:u w:val="single"/>
        </w:rPr>
        <w:t>獲核員額約100名，在</w:t>
      </w:r>
      <w:r w:rsidRPr="00D54A47">
        <w:rPr>
          <w:rFonts w:ascii="標楷體" w:eastAsia="標楷體" w:hAnsi="標楷體"/>
          <w:b/>
          <w:color w:val="000000" w:themeColor="text1"/>
          <w:sz w:val="28"/>
          <w:szCs w:val="28"/>
          <w:u w:val="single"/>
        </w:rPr>
        <w:t>頂大</w:t>
      </w:r>
      <w:r w:rsidRPr="00D54A47">
        <w:rPr>
          <w:rFonts w:ascii="標楷體" w:eastAsia="標楷體" w:hAnsi="標楷體" w:hint="eastAsia"/>
          <w:b/>
          <w:color w:val="000000" w:themeColor="text1"/>
          <w:sz w:val="28"/>
          <w:szCs w:val="28"/>
          <w:u w:val="single"/>
        </w:rPr>
        <w:t>各校中名列第一。</w:t>
      </w:r>
    </w:p>
    <w:p w:rsidR="00D54A47" w:rsidRPr="00D54A47" w:rsidRDefault="00D54A47" w:rsidP="00A34D07">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D54A47">
        <w:rPr>
          <w:rFonts w:ascii="標楷體" w:eastAsia="標楷體" w:hAnsi="標楷體" w:cs="Times New Roman"/>
          <w:b/>
          <w:color w:val="000000" w:themeColor="text1"/>
          <w:sz w:val="28"/>
          <w:szCs w:val="28"/>
          <w:u w:val="single"/>
        </w:rPr>
        <w:t>駐校研究</w:t>
      </w:r>
      <w:r w:rsidRPr="00D54A47">
        <w:rPr>
          <w:rFonts w:ascii="標楷體" w:eastAsia="標楷體" w:hAnsi="標楷體" w:cs="Times New Roman" w:hint="eastAsia"/>
          <w:b/>
          <w:color w:val="000000" w:themeColor="text1"/>
          <w:sz w:val="28"/>
          <w:szCs w:val="28"/>
          <w:u w:val="single"/>
        </w:rPr>
        <w:t>、</w:t>
      </w:r>
      <w:r w:rsidRPr="00D54A47">
        <w:rPr>
          <w:rFonts w:ascii="標楷體" w:eastAsia="標楷體" w:hAnsi="標楷體" w:cs="Times New Roman"/>
          <w:b/>
          <w:color w:val="000000" w:themeColor="text1"/>
          <w:sz w:val="28"/>
          <w:szCs w:val="28"/>
          <w:u w:val="single"/>
        </w:rPr>
        <w:t>合聘、借調產業研究人員</w:t>
      </w:r>
      <w:r w:rsidRPr="00D54A47">
        <w:rPr>
          <w:rFonts w:ascii="標楷體" w:eastAsia="標楷體" w:hAnsi="標楷體" w:cs="Times New Roman" w:hint="eastAsia"/>
          <w:b/>
          <w:color w:val="000000" w:themeColor="text1"/>
          <w:sz w:val="28"/>
          <w:szCs w:val="28"/>
          <w:u w:val="single"/>
        </w:rPr>
        <w:t>：</w:t>
      </w:r>
      <w:r w:rsidRPr="00D54A47">
        <w:rPr>
          <w:rFonts w:ascii="標楷體" w:eastAsia="標楷體" w:hAnsi="標楷體" w:cs="Times New Roman"/>
          <w:b/>
          <w:bCs/>
          <w:color w:val="000000" w:themeColor="text1"/>
          <w:sz w:val="28"/>
          <w:szCs w:val="28"/>
          <w:u w:val="single"/>
        </w:rPr>
        <w:t>結合系所資源設置企業/產業導師制度，與指導教授共同帶領學生，</w:t>
      </w:r>
      <w:r w:rsidRPr="00D54A47">
        <w:rPr>
          <w:rFonts w:ascii="標楷體" w:eastAsia="標楷體" w:hAnsi="標楷體" w:cs="Times New Roman" w:hint="eastAsia"/>
          <w:b/>
          <w:bCs/>
          <w:color w:val="000000" w:themeColor="text1"/>
          <w:sz w:val="28"/>
          <w:szCs w:val="28"/>
          <w:u w:val="single"/>
        </w:rPr>
        <w:t>並</w:t>
      </w:r>
      <w:r w:rsidRPr="00D54A47">
        <w:rPr>
          <w:rFonts w:ascii="標楷體" w:eastAsia="標楷體" w:hAnsi="標楷體" w:cs="Times New Roman"/>
          <w:b/>
          <w:bCs/>
          <w:color w:val="000000" w:themeColor="text1"/>
          <w:sz w:val="28"/>
          <w:szCs w:val="28"/>
          <w:u w:val="single"/>
        </w:rPr>
        <w:t>規劃合聘、借調法人研究人員</w:t>
      </w:r>
      <w:r w:rsidRPr="00D54A47">
        <w:rPr>
          <w:rFonts w:ascii="標楷體" w:eastAsia="標楷體" w:hAnsi="標楷體" w:cs="Times New Roman" w:hint="eastAsia"/>
          <w:b/>
          <w:bCs/>
          <w:color w:val="000000" w:themeColor="text1"/>
          <w:sz w:val="28"/>
          <w:szCs w:val="28"/>
          <w:u w:val="single"/>
        </w:rPr>
        <w:t>，以活絡各單位間人才流用</w:t>
      </w:r>
      <w:r w:rsidRPr="00D54A47">
        <w:rPr>
          <w:rFonts w:ascii="標楷體" w:eastAsia="標楷體" w:hAnsi="標楷體" w:cs="Times New Roman"/>
          <w:b/>
          <w:bCs/>
          <w:color w:val="000000" w:themeColor="text1"/>
          <w:sz w:val="28"/>
          <w:szCs w:val="28"/>
          <w:u w:val="single"/>
        </w:rPr>
        <w:t>。</w:t>
      </w:r>
    </w:p>
    <w:p w:rsidR="00D54A47" w:rsidRPr="00D54A47" w:rsidRDefault="00D54A47" w:rsidP="00A34D07">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D54A47">
        <w:rPr>
          <w:rFonts w:ascii="標楷體" w:eastAsia="標楷體" w:hAnsi="標楷體" w:cs="Times New Roman"/>
          <w:b/>
          <w:color w:val="000000" w:themeColor="text1"/>
          <w:sz w:val="28"/>
          <w:szCs w:val="28"/>
          <w:u w:val="single"/>
        </w:rPr>
        <w:t>實驗室交流</w:t>
      </w:r>
      <w:r w:rsidRPr="00D54A47">
        <w:rPr>
          <w:rFonts w:ascii="標楷體" w:eastAsia="標楷體" w:hAnsi="標楷體" w:cs="Times New Roman" w:hint="eastAsia"/>
          <w:b/>
          <w:color w:val="000000" w:themeColor="text1"/>
          <w:sz w:val="28"/>
          <w:szCs w:val="28"/>
          <w:u w:val="single"/>
        </w:rPr>
        <w:t>：</w:t>
      </w:r>
      <w:r w:rsidR="00F87255">
        <w:rPr>
          <w:rFonts w:ascii="標楷體" w:eastAsia="標楷體" w:hAnsi="標楷體" w:cs="Times New Roman" w:hint="eastAsia"/>
          <w:b/>
          <w:color w:val="000000" w:themeColor="text1"/>
          <w:sz w:val="28"/>
          <w:szCs w:val="28"/>
          <w:u w:val="single"/>
        </w:rPr>
        <w:t>透</w:t>
      </w:r>
      <w:r w:rsidR="00F87255">
        <w:rPr>
          <w:rFonts w:ascii="標楷體" w:eastAsia="標楷體" w:hAnsi="標楷體" w:cs="Times New Roman"/>
          <w:b/>
          <w:color w:val="000000" w:themeColor="text1"/>
          <w:sz w:val="28"/>
          <w:szCs w:val="28"/>
          <w:u w:val="single"/>
        </w:rPr>
        <w:t>過</w:t>
      </w:r>
      <w:r w:rsidRPr="00D54A47">
        <w:rPr>
          <w:rFonts w:ascii="標楷體" w:eastAsia="標楷體" w:hAnsi="標楷體" w:cs="Times New Roman" w:hint="eastAsia"/>
          <w:b/>
          <w:color w:val="000000" w:themeColor="text1"/>
          <w:sz w:val="28"/>
          <w:szCs w:val="28"/>
          <w:u w:val="single"/>
        </w:rPr>
        <w:t>實驗室及人員交流互訪頻繁，有利於學校之教研人員、產業界研發人員</w:t>
      </w:r>
      <w:r w:rsidRPr="00D54A47">
        <w:rPr>
          <w:rFonts w:ascii="標楷體" w:eastAsia="標楷體" w:hAnsi="標楷體" w:cs="Times New Roman"/>
          <w:b/>
          <w:color w:val="000000" w:themeColor="text1"/>
          <w:sz w:val="28"/>
          <w:szCs w:val="28"/>
          <w:u w:val="single"/>
        </w:rPr>
        <w:t>經驗傳授。</w:t>
      </w:r>
    </w:p>
    <w:p w:rsidR="00D54A47" w:rsidRDefault="00D54A47" w:rsidP="00A34D07">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標楷體" w:eastAsia="標楷體" w:hAnsi="標楷體" w:cs="Times New Roman"/>
          <w:b/>
          <w:color w:val="000000" w:themeColor="text1"/>
          <w:sz w:val="28"/>
          <w:szCs w:val="28"/>
          <w:u w:val="single"/>
        </w:rPr>
      </w:pPr>
      <w:r w:rsidRPr="00D54A47">
        <w:rPr>
          <w:rFonts w:ascii="標楷體" w:eastAsia="標楷體" w:hAnsi="標楷體" w:cs="Times New Roman"/>
          <w:b/>
          <w:color w:val="000000" w:themeColor="text1"/>
          <w:sz w:val="28"/>
          <w:szCs w:val="28"/>
          <w:u w:val="single"/>
        </w:rPr>
        <w:t>駐點業界教學與技術輔導</w:t>
      </w:r>
      <w:r w:rsidRPr="00D54A47">
        <w:rPr>
          <w:rFonts w:ascii="標楷體" w:eastAsia="標楷體" w:hAnsi="標楷體" w:cs="Times New Roman" w:hint="eastAsia"/>
          <w:b/>
          <w:color w:val="000000" w:themeColor="text1"/>
          <w:sz w:val="28"/>
          <w:szCs w:val="28"/>
          <w:u w:val="single"/>
        </w:rPr>
        <w:t>：</w:t>
      </w:r>
      <w:r w:rsidRPr="00D54A47">
        <w:rPr>
          <w:rFonts w:ascii="標楷體" w:eastAsia="標楷體" w:hAnsi="標楷體" w:cs="Times New Roman"/>
          <w:b/>
          <w:bCs/>
          <w:color w:val="000000" w:themeColor="text1"/>
          <w:sz w:val="28"/>
          <w:szCs w:val="28"/>
          <w:u w:val="single"/>
        </w:rPr>
        <w:t>業界駐點教學</w:t>
      </w:r>
      <w:r w:rsidRPr="00D54A47">
        <w:rPr>
          <w:rFonts w:ascii="標楷體" w:eastAsia="標楷體" w:hAnsi="標楷體" w:cs="Times New Roman" w:hint="eastAsia"/>
          <w:b/>
          <w:bCs/>
          <w:color w:val="000000" w:themeColor="text1"/>
          <w:sz w:val="28"/>
          <w:szCs w:val="28"/>
          <w:u w:val="single"/>
        </w:rPr>
        <w:t>傳授實務經驗</w:t>
      </w:r>
      <w:r w:rsidRPr="00D54A47">
        <w:rPr>
          <w:rFonts w:ascii="標楷體" w:eastAsia="標楷體" w:hAnsi="標楷體" w:cs="Times New Roman"/>
          <w:b/>
          <w:bCs/>
          <w:color w:val="000000" w:themeColor="text1"/>
          <w:sz w:val="28"/>
          <w:szCs w:val="28"/>
          <w:u w:val="single"/>
        </w:rPr>
        <w:t>、技術輔導</w:t>
      </w:r>
      <w:r w:rsidRPr="00D54A47">
        <w:rPr>
          <w:rFonts w:ascii="標楷體" w:eastAsia="標楷體" w:hAnsi="標楷體" w:cs="Times New Roman" w:hint="eastAsia"/>
          <w:b/>
          <w:bCs/>
          <w:color w:val="000000" w:themeColor="text1"/>
          <w:sz w:val="28"/>
          <w:szCs w:val="28"/>
          <w:u w:val="single"/>
        </w:rPr>
        <w:t>，</w:t>
      </w:r>
      <w:r w:rsidR="00F87255">
        <w:rPr>
          <w:rFonts w:ascii="標楷體" w:eastAsia="標楷體" w:hAnsi="標楷體" w:cs="Times New Roman" w:hint="eastAsia"/>
          <w:b/>
          <w:bCs/>
          <w:color w:val="000000" w:themeColor="text1"/>
          <w:sz w:val="28"/>
          <w:szCs w:val="28"/>
          <w:u w:val="single"/>
        </w:rPr>
        <w:t>例</w:t>
      </w:r>
      <w:r w:rsidR="00F87255">
        <w:rPr>
          <w:rFonts w:ascii="標楷體" w:eastAsia="標楷體" w:hAnsi="標楷體" w:cs="Times New Roman"/>
          <w:b/>
          <w:bCs/>
          <w:color w:val="000000" w:themeColor="text1"/>
          <w:sz w:val="28"/>
          <w:szCs w:val="28"/>
          <w:u w:val="single"/>
        </w:rPr>
        <w:t>如</w:t>
      </w:r>
      <w:r w:rsidRPr="00D54A47">
        <w:rPr>
          <w:rFonts w:ascii="標楷體" w:eastAsia="標楷體" w:hAnsi="標楷體" w:cs="Times New Roman" w:hint="eastAsia"/>
          <w:b/>
          <w:color w:val="000000" w:themeColor="text1"/>
          <w:sz w:val="28"/>
          <w:szCs w:val="28"/>
          <w:u w:val="single"/>
        </w:rPr>
        <w:t>與</w:t>
      </w:r>
      <w:proofErr w:type="gramStart"/>
      <w:r w:rsidRPr="00D54A47">
        <w:rPr>
          <w:rFonts w:ascii="標楷體" w:eastAsia="標楷體" w:hAnsi="標楷體" w:cs="Times New Roman" w:hint="eastAsia"/>
          <w:b/>
          <w:color w:val="000000" w:themeColor="text1"/>
          <w:sz w:val="28"/>
          <w:szCs w:val="28"/>
          <w:u w:val="single"/>
        </w:rPr>
        <w:t>壢</w:t>
      </w:r>
      <w:proofErr w:type="gramEnd"/>
      <w:r w:rsidRPr="00D54A47">
        <w:rPr>
          <w:rFonts w:ascii="標楷體" w:eastAsia="標楷體" w:hAnsi="標楷體" w:cs="Times New Roman" w:hint="eastAsia"/>
          <w:b/>
          <w:color w:val="000000" w:themeColor="text1"/>
          <w:sz w:val="28"/>
          <w:szCs w:val="28"/>
          <w:u w:val="single"/>
        </w:rPr>
        <w:t>新醫院合作之聯合研發平台，醫師至本校開設通識課程，以及教研人員至醫院實際成果經驗分享，</w:t>
      </w:r>
      <w:r w:rsidRPr="00D54A47">
        <w:rPr>
          <w:rFonts w:ascii="標楷體" w:eastAsia="標楷體" w:hAnsi="標楷體" w:cs="Times New Roman" w:hint="eastAsia"/>
          <w:b/>
          <w:bCs/>
          <w:color w:val="000000" w:themeColor="text1"/>
          <w:sz w:val="28"/>
          <w:szCs w:val="28"/>
          <w:u w:val="single"/>
        </w:rPr>
        <w:t>以落實</w:t>
      </w:r>
      <w:proofErr w:type="gramStart"/>
      <w:r w:rsidRPr="00D54A47">
        <w:rPr>
          <w:rFonts w:ascii="標楷體" w:eastAsia="標楷體" w:hAnsi="標楷體" w:cs="Times New Roman" w:hint="eastAsia"/>
          <w:b/>
          <w:bCs/>
          <w:color w:val="000000" w:themeColor="text1"/>
          <w:sz w:val="28"/>
          <w:szCs w:val="28"/>
          <w:u w:val="single"/>
        </w:rPr>
        <w:t>研</w:t>
      </w:r>
      <w:proofErr w:type="gramEnd"/>
      <w:r w:rsidRPr="00D54A47">
        <w:rPr>
          <w:rFonts w:ascii="標楷體" w:eastAsia="標楷體" w:hAnsi="標楷體" w:cs="Times New Roman" w:hint="eastAsia"/>
          <w:b/>
          <w:bCs/>
          <w:color w:val="000000" w:themeColor="text1"/>
          <w:sz w:val="28"/>
          <w:szCs w:val="28"/>
          <w:u w:val="single"/>
        </w:rPr>
        <w:t>用合一，達成育才之目的</w:t>
      </w:r>
      <w:r w:rsidRPr="00D54A47">
        <w:rPr>
          <w:rFonts w:ascii="標楷體" w:eastAsia="標楷體" w:hAnsi="標楷體" w:cs="Times New Roman"/>
          <w:b/>
          <w:color w:val="000000" w:themeColor="text1"/>
          <w:sz w:val="28"/>
          <w:szCs w:val="28"/>
          <w:u w:val="single"/>
        </w:rPr>
        <w:t>。</w:t>
      </w:r>
    </w:p>
    <w:p w:rsidR="00C70434" w:rsidRPr="00644F7E" w:rsidRDefault="00C70434" w:rsidP="00A34D07">
      <w:pPr>
        <w:pStyle w:val="a6"/>
        <w:widowControl w:val="0"/>
        <w:numPr>
          <w:ilvl w:val="0"/>
          <w:numId w:val="3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C70434" w:rsidRPr="00644F7E" w:rsidRDefault="00C70434" w:rsidP="00A34D07">
      <w:pPr>
        <w:pStyle w:val="a6"/>
        <w:widowControl w:val="0"/>
        <w:numPr>
          <w:ilvl w:val="0"/>
          <w:numId w:val="37"/>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8F67AA" w:rsidRPr="0086609E" w:rsidRDefault="008F67AA"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567"/>
        <w:jc w:val="both"/>
        <w:rPr>
          <w:rFonts w:ascii="標楷體" w:eastAsia="標楷體" w:hAnsi="標楷體" w:cs="Times New Roman"/>
          <w:b/>
          <w:color w:val="000000" w:themeColor="text1"/>
          <w:sz w:val="28"/>
          <w:szCs w:val="28"/>
          <w:u w:val="single"/>
        </w:rPr>
      </w:pPr>
      <w:r w:rsidRPr="0086609E">
        <w:rPr>
          <w:rFonts w:ascii="標楷體" w:eastAsia="標楷體" w:hAnsi="標楷體" w:cs="Times New Roman" w:hint="eastAsia"/>
          <w:b/>
          <w:color w:val="000000" w:themeColor="text1"/>
          <w:sz w:val="28"/>
          <w:szCs w:val="28"/>
          <w:u w:val="single"/>
        </w:rPr>
        <w:t>2.中心培</w:t>
      </w:r>
      <w:r w:rsidRPr="0086609E">
        <w:rPr>
          <w:rFonts w:ascii="標楷體" w:eastAsia="標楷體" w:hAnsi="標楷體" w:cs="Times New Roman"/>
          <w:b/>
          <w:color w:val="000000" w:themeColor="text1"/>
          <w:sz w:val="28"/>
          <w:szCs w:val="28"/>
          <w:u w:val="single"/>
        </w:rPr>
        <w:t>育</w:t>
      </w:r>
      <w:proofErr w:type="gramStart"/>
      <w:r w:rsidRPr="0086609E">
        <w:rPr>
          <w:rFonts w:ascii="標楷體" w:eastAsia="標楷體" w:hAnsi="標楷體" w:cs="Times New Roman"/>
          <w:b/>
          <w:color w:val="000000" w:themeColor="text1"/>
          <w:sz w:val="28"/>
          <w:szCs w:val="28"/>
          <w:u w:val="single"/>
        </w:rPr>
        <w:t>碩</w:t>
      </w:r>
      <w:proofErr w:type="gramEnd"/>
      <w:r w:rsidRPr="0086609E">
        <w:rPr>
          <w:rFonts w:ascii="標楷體" w:eastAsia="標楷體" w:hAnsi="標楷體" w:cs="Times New Roman"/>
          <w:b/>
          <w:color w:val="000000" w:themeColor="text1"/>
          <w:sz w:val="28"/>
          <w:szCs w:val="28"/>
          <w:u w:val="single"/>
        </w:rPr>
        <w:t>博士人才</w:t>
      </w:r>
    </w:p>
    <w:p w:rsidR="008F67AA" w:rsidRPr="00D54A47" w:rsidRDefault="008F67AA" w:rsidP="00A34D07">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993"/>
        <w:jc w:val="both"/>
        <w:rPr>
          <w:rFonts w:ascii="Times New Roman" w:eastAsia="標楷體" w:hAnsi="Times New Roman" w:cs="Times New Roman"/>
          <w:b/>
          <w:color w:val="000000" w:themeColor="text1"/>
          <w:sz w:val="28"/>
          <w:szCs w:val="28"/>
          <w:u w:val="single"/>
        </w:rPr>
      </w:pPr>
      <w:r w:rsidRPr="00D54A47">
        <w:rPr>
          <w:rFonts w:ascii="Times New Roman" w:eastAsia="標楷體" w:hAnsi="Times New Roman" w:cs="Times New Roman"/>
          <w:b/>
          <w:color w:val="000000" w:themeColor="text1"/>
          <w:sz w:val="28"/>
          <w:szCs w:val="28"/>
          <w:u w:val="single"/>
        </w:rPr>
        <w:t>產業提供獎助學金</w:t>
      </w:r>
      <w:proofErr w:type="gramStart"/>
      <w:r w:rsidRPr="00D54A47">
        <w:rPr>
          <w:rFonts w:ascii="Times New Roman" w:eastAsia="標楷體" w:hAnsi="Times New Roman" w:cs="Times New Roman"/>
          <w:b/>
          <w:color w:val="000000" w:themeColor="text1"/>
          <w:sz w:val="28"/>
          <w:szCs w:val="28"/>
          <w:u w:val="single"/>
        </w:rPr>
        <w:t>培育碩</w:t>
      </w:r>
      <w:proofErr w:type="gramEnd"/>
      <w:r w:rsidRPr="00D54A47">
        <w:rPr>
          <w:rFonts w:ascii="Times New Roman" w:eastAsia="標楷體" w:hAnsi="Times New Roman" w:cs="Times New Roman"/>
          <w:b/>
          <w:color w:val="000000" w:themeColor="text1"/>
          <w:sz w:val="28"/>
          <w:szCs w:val="28"/>
          <w:u w:val="single"/>
        </w:rPr>
        <w:t>、博人才</w:t>
      </w:r>
      <w:r w:rsidRPr="00D54A47">
        <w:rPr>
          <w:rFonts w:ascii="Times New Roman" w:eastAsia="標楷體" w:hAnsi="Times New Roman" w:cs="Times New Roman" w:hint="eastAsia"/>
          <w:b/>
          <w:color w:val="000000" w:themeColor="text1"/>
          <w:sz w:val="28"/>
          <w:szCs w:val="28"/>
          <w:u w:val="single"/>
        </w:rPr>
        <w:t>：</w:t>
      </w:r>
      <w:r w:rsidRPr="00D54A47">
        <w:rPr>
          <w:rFonts w:eastAsia="標楷體"/>
          <w:b/>
          <w:color w:val="000000" w:themeColor="text1"/>
          <w:sz w:val="28"/>
          <w:szCs w:val="28"/>
          <w:u w:val="single"/>
        </w:rPr>
        <w:t>由</w:t>
      </w:r>
      <w:r w:rsidRPr="00D54A47">
        <w:rPr>
          <w:rFonts w:eastAsia="標楷體" w:hint="eastAsia"/>
          <w:b/>
          <w:color w:val="000000" w:themeColor="text1"/>
          <w:sz w:val="28"/>
          <w:szCs w:val="28"/>
          <w:u w:val="single"/>
        </w:rPr>
        <w:t>本校教師</w:t>
      </w:r>
      <w:r w:rsidRPr="00D54A47">
        <w:rPr>
          <w:rFonts w:eastAsia="標楷體"/>
          <w:b/>
          <w:color w:val="000000" w:themeColor="text1"/>
          <w:sz w:val="28"/>
          <w:szCs w:val="28"/>
          <w:u w:val="single"/>
        </w:rPr>
        <w:t>與產業資深研發人員共同指導博士生，達成學用</w:t>
      </w:r>
      <w:r w:rsidRPr="00D54A47">
        <w:rPr>
          <w:rFonts w:eastAsia="標楷體" w:hint="eastAsia"/>
          <w:b/>
          <w:color w:val="000000" w:themeColor="text1"/>
          <w:sz w:val="28"/>
          <w:szCs w:val="28"/>
          <w:u w:val="single"/>
        </w:rPr>
        <w:t>連結及高階人力投入產業之</w:t>
      </w:r>
      <w:r w:rsidRPr="00D54A47">
        <w:rPr>
          <w:rFonts w:eastAsia="標楷體"/>
          <w:b/>
          <w:color w:val="000000" w:themeColor="text1"/>
          <w:sz w:val="28"/>
          <w:szCs w:val="28"/>
          <w:u w:val="single"/>
        </w:rPr>
        <w:t>目標</w:t>
      </w:r>
      <w:r w:rsidRPr="00D54A47">
        <w:rPr>
          <w:rFonts w:eastAsia="標楷體" w:hint="eastAsia"/>
          <w:b/>
          <w:color w:val="000000" w:themeColor="text1"/>
          <w:sz w:val="28"/>
          <w:szCs w:val="28"/>
          <w:u w:val="single"/>
        </w:rPr>
        <w:t>。</w:t>
      </w:r>
      <w:r w:rsidRPr="00D54A47">
        <w:rPr>
          <w:rFonts w:ascii="Times New Roman" w:eastAsia="標楷體" w:hAnsi="Times New Roman" w:cs="Times New Roman"/>
          <w:b/>
          <w:color w:val="000000" w:themeColor="text1"/>
          <w:sz w:val="28"/>
          <w:szCs w:val="28"/>
          <w:u w:val="single"/>
        </w:rPr>
        <w:t>學校與業界簽定合作協議，提供高額獎學金，培育</w:t>
      </w:r>
      <w:proofErr w:type="gramStart"/>
      <w:r w:rsidRPr="00D54A47">
        <w:rPr>
          <w:rFonts w:ascii="Times New Roman" w:eastAsia="標楷體" w:hAnsi="Times New Roman" w:cs="Times New Roman"/>
          <w:b/>
          <w:color w:val="000000" w:themeColor="text1"/>
          <w:sz w:val="28"/>
          <w:szCs w:val="28"/>
          <w:u w:val="single"/>
        </w:rPr>
        <w:t>碩</w:t>
      </w:r>
      <w:proofErr w:type="gramEnd"/>
      <w:r w:rsidRPr="00D54A47">
        <w:rPr>
          <w:rFonts w:ascii="Times New Roman" w:eastAsia="標楷體" w:hAnsi="Times New Roman" w:cs="Times New Roman"/>
          <w:b/>
          <w:color w:val="000000" w:themeColor="text1"/>
          <w:sz w:val="28"/>
          <w:szCs w:val="28"/>
          <w:u w:val="single"/>
        </w:rPr>
        <w:t>博士人才</w:t>
      </w:r>
      <w:r w:rsidRPr="00D54A47">
        <w:rPr>
          <w:rFonts w:ascii="Times New Roman" w:eastAsia="標楷體" w:hAnsi="Times New Roman" w:cs="Times New Roman" w:hint="eastAsia"/>
          <w:b/>
          <w:color w:val="000000" w:themeColor="text1"/>
          <w:sz w:val="28"/>
          <w:szCs w:val="28"/>
          <w:u w:val="single"/>
        </w:rPr>
        <w:t>，如與億光電子公司、</w:t>
      </w:r>
      <w:proofErr w:type="gramStart"/>
      <w:r w:rsidRPr="00D54A47">
        <w:rPr>
          <w:rFonts w:ascii="Times New Roman" w:eastAsia="標楷體" w:hAnsi="Times New Roman" w:cs="Times New Roman" w:hint="eastAsia"/>
          <w:b/>
          <w:color w:val="000000" w:themeColor="text1"/>
          <w:sz w:val="28"/>
          <w:szCs w:val="28"/>
          <w:u w:val="single"/>
        </w:rPr>
        <w:t>緯創資</w:t>
      </w:r>
      <w:proofErr w:type="gramEnd"/>
      <w:r w:rsidRPr="00D54A47">
        <w:rPr>
          <w:rFonts w:ascii="Times New Roman" w:eastAsia="標楷體" w:hAnsi="Times New Roman" w:cs="Times New Roman" w:hint="eastAsia"/>
          <w:b/>
          <w:color w:val="000000" w:themeColor="text1"/>
          <w:sz w:val="28"/>
          <w:szCs w:val="28"/>
          <w:u w:val="single"/>
        </w:rPr>
        <w:t>通公司共同開設產業碩士專班，培育約</w:t>
      </w:r>
      <w:proofErr w:type="gramStart"/>
      <w:r w:rsidRPr="00D54A47">
        <w:rPr>
          <w:rFonts w:ascii="Times New Roman" w:eastAsia="標楷體" w:hAnsi="Times New Roman" w:cs="Times New Roman" w:hint="eastAsia"/>
          <w:b/>
          <w:color w:val="000000" w:themeColor="text1"/>
          <w:sz w:val="28"/>
          <w:szCs w:val="28"/>
          <w:u w:val="single"/>
        </w:rPr>
        <w:t>30</w:t>
      </w:r>
      <w:r w:rsidRPr="00D54A47">
        <w:rPr>
          <w:rFonts w:ascii="Times New Roman" w:eastAsia="標楷體" w:hAnsi="Times New Roman" w:cs="Times New Roman" w:hint="eastAsia"/>
          <w:b/>
          <w:color w:val="000000" w:themeColor="text1"/>
          <w:sz w:val="28"/>
          <w:szCs w:val="28"/>
          <w:u w:val="single"/>
        </w:rPr>
        <w:t>位碩博</w:t>
      </w:r>
      <w:proofErr w:type="gramEnd"/>
      <w:r w:rsidRPr="00D54A47">
        <w:rPr>
          <w:rFonts w:ascii="Times New Roman" w:eastAsia="標楷體" w:hAnsi="Times New Roman" w:cs="Times New Roman" w:hint="eastAsia"/>
          <w:b/>
          <w:color w:val="000000" w:themeColor="text1"/>
          <w:sz w:val="28"/>
          <w:szCs w:val="28"/>
          <w:u w:val="single"/>
        </w:rPr>
        <w:t>人才</w:t>
      </w:r>
      <w:r w:rsidRPr="00D54A47">
        <w:rPr>
          <w:rFonts w:ascii="Times New Roman" w:eastAsia="標楷體" w:hAnsi="Times New Roman" w:cs="Times New Roman"/>
          <w:b/>
          <w:color w:val="000000" w:themeColor="text1"/>
          <w:sz w:val="28"/>
          <w:szCs w:val="28"/>
          <w:u w:val="single"/>
        </w:rPr>
        <w:t>。</w:t>
      </w:r>
    </w:p>
    <w:p w:rsidR="008F67AA" w:rsidRPr="00D54A47" w:rsidRDefault="008F67AA" w:rsidP="00A34D07">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000000" w:themeColor="text1"/>
          <w:sz w:val="28"/>
          <w:szCs w:val="28"/>
          <w:u w:val="single"/>
        </w:rPr>
      </w:pPr>
      <w:r w:rsidRPr="00D54A47">
        <w:rPr>
          <w:rFonts w:ascii="Times New Roman" w:eastAsia="標楷體" w:hAnsi="Times New Roman" w:cs="Times New Roman"/>
          <w:b/>
          <w:color w:val="000000" w:themeColor="text1"/>
          <w:sz w:val="28"/>
          <w:szCs w:val="28"/>
          <w:u w:val="single"/>
        </w:rPr>
        <w:t>教研人員及學生與企業進行雙邊或多邊產學合作計畫</w:t>
      </w:r>
      <w:r w:rsidRPr="00D54A47">
        <w:rPr>
          <w:rFonts w:ascii="Times New Roman" w:eastAsia="標楷體" w:hAnsi="Times New Roman" w:cs="Times New Roman" w:hint="eastAsia"/>
          <w:b/>
          <w:color w:val="000000" w:themeColor="text1"/>
          <w:sz w:val="28"/>
          <w:szCs w:val="28"/>
          <w:u w:val="single"/>
        </w:rPr>
        <w:t>：</w:t>
      </w:r>
      <w:r w:rsidRPr="00D54A47">
        <w:rPr>
          <w:rFonts w:eastAsia="標楷體"/>
          <w:b/>
          <w:color w:val="000000" w:themeColor="text1"/>
          <w:sz w:val="28"/>
          <w:szCs w:val="28"/>
          <w:u w:val="single"/>
        </w:rPr>
        <w:t>為強化</w:t>
      </w:r>
      <w:r w:rsidRPr="00D54A47">
        <w:rPr>
          <w:rFonts w:eastAsia="標楷體" w:hint="eastAsia"/>
          <w:b/>
          <w:color w:val="000000" w:themeColor="text1"/>
          <w:sz w:val="28"/>
          <w:szCs w:val="28"/>
          <w:u w:val="single"/>
        </w:rPr>
        <w:t>學界及產業</w:t>
      </w:r>
      <w:r w:rsidRPr="00D54A47">
        <w:rPr>
          <w:rFonts w:eastAsia="標楷體"/>
          <w:b/>
          <w:color w:val="000000" w:themeColor="text1"/>
          <w:sz w:val="28"/>
          <w:szCs w:val="28"/>
          <w:u w:val="single"/>
        </w:rPr>
        <w:t>互動，</w:t>
      </w:r>
      <w:r w:rsidRPr="00D54A47">
        <w:rPr>
          <w:rFonts w:eastAsia="標楷體" w:hint="eastAsia"/>
          <w:b/>
          <w:color w:val="000000" w:themeColor="text1"/>
          <w:sz w:val="28"/>
          <w:szCs w:val="28"/>
          <w:u w:val="single"/>
        </w:rPr>
        <w:t>教研人員帶領學生投入各項產學合作研究計畫，以課程、論文或研究進行指導，並提供研究獎助金。</w:t>
      </w:r>
    </w:p>
    <w:p w:rsidR="008F67AA" w:rsidRPr="00D54A47" w:rsidRDefault="008F67AA" w:rsidP="00A34D07">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000000" w:themeColor="text1"/>
          <w:sz w:val="28"/>
          <w:szCs w:val="28"/>
          <w:u w:val="single"/>
        </w:rPr>
      </w:pPr>
      <w:r w:rsidRPr="00D54A47">
        <w:rPr>
          <w:rFonts w:ascii="Times New Roman" w:eastAsia="標楷體" w:hAnsi="Times New Roman" w:cs="Times New Roman"/>
          <w:b/>
          <w:color w:val="000000" w:themeColor="text1"/>
          <w:sz w:val="28"/>
          <w:szCs w:val="28"/>
          <w:u w:val="single"/>
        </w:rPr>
        <w:t>提供建教合作實習機會</w:t>
      </w:r>
      <w:r w:rsidRPr="00D54A47">
        <w:rPr>
          <w:rFonts w:ascii="Times New Roman" w:eastAsia="標楷體" w:hAnsi="Times New Roman" w:cs="Times New Roman" w:hint="eastAsia"/>
          <w:b/>
          <w:color w:val="000000" w:themeColor="text1"/>
          <w:sz w:val="28"/>
          <w:szCs w:val="28"/>
          <w:u w:val="single"/>
        </w:rPr>
        <w:t>：為</w:t>
      </w:r>
      <w:r w:rsidRPr="00D54A47">
        <w:rPr>
          <w:rFonts w:ascii="標楷體" w:eastAsia="標楷體" w:hAnsi="標楷體" w:cs="Times New Roman"/>
          <w:b/>
          <w:bCs/>
          <w:color w:val="000000" w:themeColor="text1"/>
          <w:sz w:val="28"/>
          <w:szCs w:val="28"/>
          <w:u w:val="single"/>
        </w:rPr>
        <w:t>培養與</w:t>
      </w:r>
      <w:r w:rsidRPr="00D54A47">
        <w:rPr>
          <w:rFonts w:ascii="標楷體" w:eastAsia="標楷體" w:hAnsi="標楷體"/>
          <w:b/>
          <w:color w:val="000000" w:themeColor="text1"/>
          <w:sz w:val="28"/>
          <w:szCs w:val="28"/>
          <w:u w:val="single"/>
        </w:rPr>
        <w:t>產業</w:t>
      </w:r>
      <w:r w:rsidRPr="00D54A47">
        <w:rPr>
          <w:rFonts w:ascii="標楷體" w:eastAsia="標楷體" w:hAnsi="標楷體" w:cs="Times New Roman"/>
          <w:b/>
          <w:bCs/>
          <w:color w:val="000000" w:themeColor="text1"/>
          <w:sz w:val="28"/>
          <w:szCs w:val="28"/>
          <w:u w:val="single"/>
        </w:rPr>
        <w:t>接軌之人才</w:t>
      </w:r>
      <w:r w:rsidRPr="00D54A47">
        <w:rPr>
          <w:rFonts w:ascii="標楷體" w:eastAsia="標楷體" w:hAnsi="標楷體" w:cs="Times New Roman" w:hint="eastAsia"/>
          <w:b/>
          <w:bCs/>
          <w:color w:val="000000" w:themeColor="text1"/>
          <w:sz w:val="28"/>
          <w:szCs w:val="28"/>
          <w:u w:val="single"/>
        </w:rPr>
        <w:t>，將聚焦於本校優勢領域如</w:t>
      </w:r>
      <w:r w:rsidRPr="00D54A47">
        <w:rPr>
          <w:rFonts w:ascii="標楷體" w:eastAsia="標楷體" w:hAnsi="標楷體" w:cs="Times New Roman"/>
          <w:b/>
          <w:color w:val="000000" w:themeColor="text1"/>
          <w:sz w:val="28"/>
          <w:szCs w:val="28"/>
          <w:u w:val="single"/>
        </w:rPr>
        <w:t>環保與能源、光電、資訊電機、生</w:t>
      </w:r>
      <w:proofErr w:type="gramStart"/>
      <w:r w:rsidRPr="00D54A47">
        <w:rPr>
          <w:rFonts w:ascii="標楷體" w:eastAsia="標楷體" w:hAnsi="標楷體" w:cs="Times New Roman"/>
          <w:b/>
          <w:color w:val="000000" w:themeColor="text1"/>
          <w:sz w:val="28"/>
          <w:szCs w:val="28"/>
          <w:u w:val="single"/>
        </w:rPr>
        <w:t>醫</w:t>
      </w:r>
      <w:proofErr w:type="gramEnd"/>
      <w:r w:rsidRPr="00D54A47">
        <w:rPr>
          <w:rFonts w:ascii="標楷體" w:eastAsia="標楷體" w:hAnsi="標楷體" w:cs="Times New Roman"/>
          <w:b/>
          <w:color w:val="000000" w:themeColor="text1"/>
          <w:sz w:val="28"/>
          <w:szCs w:val="28"/>
          <w:u w:val="single"/>
        </w:rPr>
        <w:t>等產業為重點培育</w:t>
      </w:r>
      <w:r w:rsidRPr="00D54A47">
        <w:rPr>
          <w:rFonts w:ascii="標楷體" w:eastAsia="標楷體" w:hAnsi="標楷體" w:cs="Times New Roman" w:hint="eastAsia"/>
          <w:b/>
          <w:color w:val="000000" w:themeColor="text1"/>
          <w:sz w:val="28"/>
          <w:szCs w:val="28"/>
          <w:u w:val="single"/>
        </w:rPr>
        <w:lastRenderedPageBreak/>
        <w:t>與產業簽署合作備忘錄時，</w:t>
      </w:r>
      <w:proofErr w:type="gramStart"/>
      <w:r w:rsidRPr="00D54A47">
        <w:rPr>
          <w:rFonts w:ascii="標楷體" w:eastAsia="標楷體" w:hAnsi="標楷體" w:cs="Times New Roman" w:hint="eastAsia"/>
          <w:b/>
          <w:color w:val="000000" w:themeColor="text1"/>
          <w:sz w:val="28"/>
          <w:szCs w:val="28"/>
          <w:u w:val="single"/>
        </w:rPr>
        <w:t>併</w:t>
      </w:r>
      <w:proofErr w:type="gramEnd"/>
      <w:r w:rsidRPr="00D54A47">
        <w:rPr>
          <w:rFonts w:ascii="標楷體" w:eastAsia="標楷體" w:hAnsi="標楷體" w:cs="Times New Roman" w:hint="eastAsia"/>
          <w:b/>
          <w:color w:val="000000" w:themeColor="text1"/>
          <w:sz w:val="28"/>
          <w:szCs w:val="28"/>
          <w:u w:val="single"/>
        </w:rPr>
        <w:t>同納入建教合作實習機會</w:t>
      </w:r>
      <w:r w:rsidRPr="00D54A47">
        <w:rPr>
          <w:rFonts w:ascii="Times New Roman" w:eastAsia="標楷體" w:hAnsi="Times New Roman" w:cs="Times New Roman"/>
          <w:b/>
          <w:color w:val="000000" w:themeColor="text1"/>
          <w:sz w:val="28"/>
          <w:szCs w:val="28"/>
          <w:u w:val="single"/>
        </w:rPr>
        <w:t>。</w:t>
      </w:r>
    </w:p>
    <w:p w:rsidR="008F67AA" w:rsidRPr="0086609E" w:rsidRDefault="008F67AA" w:rsidP="00A34D07">
      <w:pPr>
        <w:pStyle w:val="a6"/>
        <w:widowControl w:val="0"/>
        <w:numPr>
          <w:ilvl w:val="0"/>
          <w:numId w:val="40"/>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獎學金策</w:t>
      </w:r>
      <w:r w:rsidRPr="0086609E">
        <w:rPr>
          <w:rFonts w:ascii="Times New Roman" w:eastAsia="標楷體" w:hAnsi="Times New Roman" w:cs="Times New Roman"/>
          <w:b/>
          <w:bCs/>
          <w:color w:val="000000" w:themeColor="text1"/>
          <w:sz w:val="28"/>
          <w:szCs w:val="28"/>
          <w:u w:val="single"/>
        </w:rPr>
        <w:t>略</w:t>
      </w:r>
      <w:r w:rsidRPr="0086609E">
        <w:rPr>
          <w:rFonts w:ascii="Times New Roman" w:eastAsia="標楷體" w:hAnsi="Times New Roman" w:cs="Times New Roman" w:hint="eastAsia"/>
          <w:b/>
          <w:bCs/>
          <w:color w:val="000000" w:themeColor="text1"/>
          <w:sz w:val="28"/>
          <w:szCs w:val="28"/>
          <w:u w:val="single"/>
        </w:rPr>
        <w:t>：</w:t>
      </w:r>
      <w:r w:rsidRPr="0086609E">
        <w:rPr>
          <w:rFonts w:ascii="Times New Roman" w:eastAsia="標楷體" w:hAnsi="Times New Roman" w:cs="Times New Roman" w:hint="eastAsia"/>
          <w:b/>
          <w:color w:val="000000" w:themeColor="text1"/>
          <w:sz w:val="28"/>
          <w:szCs w:val="28"/>
          <w:u w:val="single"/>
        </w:rPr>
        <w:t>中心</w:t>
      </w:r>
      <w:proofErr w:type="gramStart"/>
      <w:r w:rsidRPr="0086609E">
        <w:rPr>
          <w:rFonts w:ascii="Times New Roman" w:eastAsia="標楷體" w:hAnsi="Times New Roman" w:cs="Times New Roman" w:hint="eastAsia"/>
          <w:b/>
          <w:color w:val="000000" w:themeColor="text1"/>
          <w:sz w:val="28"/>
          <w:szCs w:val="28"/>
          <w:u w:val="single"/>
        </w:rPr>
        <w:t>提供碩博</w:t>
      </w:r>
      <w:proofErr w:type="gramEnd"/>
      <w:r w:rsidRPr="0086609E">
        <w:rPr>
          <w:rFonts w:ascii="Times New Roman" w:eastAsia="標楷體" w:hAnsi="Times New Roman" w:cs="Times New Roman" w:hint="eastAsia"/>
          <w:b/>
          <w:color w:val="000000" w:themeColor="text1"/>
          <w:sz w:val="28"/>
          <w:szCs w:val="28"/>
          <w:u w:val="single"/>
        </w:rPr>
        <w:t>生多項獎學獎金，主要有分子醫學研究生教育合作、地科院出席國際會議獎學金、光電系獎學金等。</w:t>
      </w:r>
    </w:p>
    <w:p w:rsidR="008F67AA" w:rsidRPr="0086609E" w:rsidRDefault="008F67AA" w:rsidP="00A34D07">
      <w:pPr>
        <w:pStyle w:val="a6"/>
        <w:widowControl w:val="0"/>
        <w:numPr>
          <w:ilvl w:val="0"/>
          <w:numId w:val="40"/>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補助</w:t>
      </w:r>
      <w:r w:rsidRPr="0086609E">
        <w:rPr>
          <w:rFonts w:ascii="Times New Roman" w:eastAsia="標楷體" w:hAnsi="Times New Roman" w:cs="Times New Roman"/>
          <w:b/>
          <w:bCs/>
          <w:color w:val="000000" w:themeColor="text1"/>
          <w:sz w:val="28"/>
          <w:szCs w:val="28"/>
          <w:u w:val="single"/>
        </w:rPr>
        <w:t>優</w:t>
      </w:r>
      <w:r w:rsidRPr="0086609E">
        <w:rPr>
          <w:rFonts w:ascii="Times New Roman" w:eastAsia="標楷體" w:hAnsi="Times New Roman" w:cs="Times New Roman" w:hint="eastAsia"/>
          <w:b/>
          <w:bCs/>
          <w:color w:val="000000" w:themeColor="text1"/>
          <w:sz w:val="28"/>
          <w:szCs w:val="28"/>
          <w:u w:val="single"/>
        </w:rPr>
        <w:t>秀</w:t>
      </w:r>
      <w:proofErr w:type="gramStart"/>
      <w:r w:rsidRPr="0086609E">
        <w:rPr>
          <w:rFonts w:ascii="Times New Roman" w:eastAsia="標楷體" w:hAnsi="Times New Roman" w:cs="Times New Roman"/>
          <w:b/>
          <w:bCs/>
          <w:color w:val="000000" w:themeColor="text1"/>
          <w:sz w:val="28"/>
          <w:szCs w:val="28"/>
          <w:u w:val="single"/>
        </w:rPr>
        <w:t>碩</w:t>
      </w:r>
      <w:proofErr w:type="gramEnd"/>
      <w:r w:rsidRPr="0086609E">
        <w:rPr>
          <w:rFonts w:ascii="Times New Roman" w:eastAsia="標楷體" w:hAnsi="Times New Roman" w:cs="Times New Roman"/>
          <w:b/>
          <w:bCs/>
          <w:color w:val="000000" w:themeColor="text1"/>
          <w:sz w:val="28"/>
          <w:szCs w:val="28"/>
          <w:u w:val="single"/>
        </w:rPr>
        <w:t>博士生參與國際會議</w:t>
      </w:r>
      <w:r w:rsidRPr="0086609E">
        <w:rPr>
          <w:rFonts w:ascii="Times New Roman" w:eastAsia="標楷體" w:hAnsi="Times New Roman" w:cs="Times New Roman" w:hint="eastAsia"/>
          <w:b/>
          <w:bCs/>
          <w:color w:val="000000" w:themeColor="text1"/>
          <w:sz w:val="28"/>
          <w:szCs w:val="28"/>
          <w:u w:val="single"/>
        </w:rPr>
        <w:t>:</w:t>
      </w:r>
      <w:r w:rsidRPr="0086609E">
        <w:rPr>
          <w:rFonts w:ascii="Times New Roman" w:eastAsia="標楷體" w:hAnsi="Times New Roman" w:cs="Times New Roman" w:hint="eastAsia"/>
          <w:b/>
          <w:bCs/>
          <w:color w:val="000000" w:themeColor="text1"/>
          <w:sz w:val="28"/>
          <w:szCs w:val="28"/>
          <w:u w:val="single"/>
        </w:rPr>
        <w:t>鼓</w:t>
      </w:r>
      <w:r w:rsidRPr="0086609E">
        <w:rPr>
          <w:rFonts w:ascii="Times New Roman" w:eastAsia="標楷體" w:hAnsi="Times New Roman" w:cs="Times New Roman"/>
          <w:b/>
          <w:bCs/>
          <w:color w:val="000000" w:themeColor="text1"/>
          <w:sz w:val="28"/>
          <w:szCs w:val="28"/>
          <w:u w:val="single"/>
        </w:rPr>
        <w:t>勵</w:t>
      </w:r>
      <w:proofErr w:type="gramStart"/>
      <w:r w:rsidRPr="0086609E">
        <w:rPr>
          <w:rFonts w:ascii="Times New Roman" w:eastAsia="標楷體" w:hAnsi="Times New Roman" w:cs="Times New Roman" w:hint="eastAsia"/>
          <w:b/>
          <w:color w:val="000000" w:themeColor="text1"/>
          <w:sz w:val="28"/>
          <w:szCs w:val="28"/>
          <w:u w:val="single"/>
        </w:rPr>
        <w:t>碩</w:t>
      </w:r>
      <w:proofErr w:type="gramEnd"/>
      <w:r w:rsidRPr="0086609E">
        <w:rPr>
          <w:rFonts w:ascii="Times New Roman" w:eastAsia="標楷體" w:hAnsi="Times New Roman" w:cs="Times New Roman"/>
          <w:b/>
          <w:color w:val="000000" w:themeColor="text1"/>
          <w:sz w:val="28"/>
          <w:szCs w:val="28"/>
          <w:u w:val="single"/>
        </w:rPr>
        <w:t>博士生投</w:t>
      </w:r>
      <w:r w:rsidRPr="0086609E">
        <w:rPr>
          <w:rFonts w:ascii="Times New Roman" w:eastAsia="標楷體" w:hAnsi="Times New Roman" w:cs="Times New Roman" w:hint="eastAsia"/>
          <w:b/>
          <w:color w:val="000000" w:themeColor="text1"/>
          <w:sz w:val="28"/>
          <w:szCs w:val="28"/>
          <w:u w:val="single"/>
        </w:rPr>
        <w:t>稿國</w:t>
      </w:r>
      <w:r w:rsidRPr="0086609E">
        <w:rPr>
          <w:rFonts w:ascii="Times New Roman" w:eastAsia="標楷體" w:hAnsi="Times New Roman" w:cs="Times New Roman"/>
          <w:b/>
          <w:color w:val="000000" w:themeColor="text1"/>
          <w:sz w:val="28"/>
          <w:szCs w:val="28"/>
          <w:u w:val="single"/>
        </w:rPr>
        <w:t>際期</w:t>
      </w:r>
      <w:r w:rsidRPr="0086609E">
        <w:rPr>
          <w:rFonts w:ascii="Times New Roman" w:eastAsia="標楷體" w:hAnsi="Times New Roman" w:cs="Times New Roman" w:hint="eastAsia"/>
          <w:b/>
          <w:color w:val="000000" w:themeColor="text1"/>
          <w:sz w:val="28"/>
          <w:szCs w:val="28"/>
          <w:u w:val="single"/>
        </w:rPr>
        <w:t>刊，</w:t>
      </w:r>
      <w:r w:rsidRPr="0086609E">
        <w:rPr>
          <w:rFonts w:ascii="Times New Roman" w:eastAsia="標楷體" w:hAnsi="Times New Roman" w:cs="Times New Roman"/>
          <w:b/>
          <w:color w:val="000000" w:themeColor="text1"/>
          <w:sz w:val="28"/>
          <w:szCs w:val="28"/>
          <w:u w:val="single"/>
        </w:rPr>
        <w:t>補助</w:t>
      </w:r>
      <w:proofErr w:type="gramStart"/>
      <w:r w:rsidRPr="0086609E">
        <w:rPr>
          <w:rFonts w:ascii="Times New Roman" w:eastAsia="標楷體" w:hAnsi="Times New Roman" w:cs="Times New Roman" w:hint="eastAsia"/>
          <w:b/>
          <w:color w:val="000000" w:themeColor="text1"/>
          <w:sz w:val="28"/>
          <w:szCs w:val="28"/>
          <w:u w:val="single"/>
        </w:rPr>
        <w:t>助</w:t>
      </w:r>
      <w:proofErr w:type="gramEnd"/>
      <w:r w:rsidRPr="0086609E">
        <w:rPr>
          <w:rFonts w:ascii="Times New Roman" w:eastAsia="標楷體" w:hAnsi="Times New Roman" w:cs="Times New Roman" w:hint="eastAsia"/>
          <w:b/>
          <w:color w:val="000000" w:themeColor="text1"/>
          <w:sz w:val="28"/>
          <w:szCs w:val="28"/>
          <w:u w:val="single"/>
        </w:rPr>
        <w:t>出席</w:t>
      </w:r>
      <w:r w:rsidRPr="0086609E">
        <w:rPr>
          <w:rFonts w:ascii="Times New Roman" w:eastAsia="標楷體" w:hAnsi="Times New Roman" w:cs="Times New Roman"/>
          <w:b/>
          <w:color w:val="000000" w:themeColor="text1"/>
          <w:sz w:val="28"/>
          <w:szCs w:val="28"/>
          <w:u w:val="single"/>
        </w:rPr>
        <w:t>國際會議或研討</w:t>
      </w:r>
      <w:r w:rsidRPr="0086609E">
        <w:rPr>
          <w:rFonts w:ascii="Times New Roman" w:eastAsia="標楷體" w:hAnsi="Times New Roman" w:cs="Times New Roman" w:hint="eastAsia"/>
          <w:b/>
          <w:color w:val="000000" w:themeColor="text1"/>
          <w:sz w:val="28"/>
          <w:szCs w:val="28"/>
          <w:u w:val="single"/>
        </w:rPr>
        <w:t>會。</w:t>
      </w:r>
    </w:p>
    <w:p w:rsidR="008F67AA" w:rsidRPr="0086609E" w:rsidRDefault="008F67AA" w:rsidP="00A34D07">
      <w:pPr>
        <w:pStyle w:val="a6"/>
        <w:widowControl w:val="0"/>
        <w:numPr>
          <w:ilvl w:val="0"/>
          <w:numId w:val="40"/>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b/>
          <w:bCs/>
          <w:color w:val="000000" w:themeColor="text1"/>
          <w:sz w:val="28"/>
          <w:szCs w:val="28"/>
          <w:u w:val="single"/>
        </w:rPr>
        <w:t xml:space="preserve"> </w:t>
      </w:r>
      <w:r w:rsidRPr="0086609E">
        <w:rPr>
          <w:rFonts w:ascii="Times New Roman" w:eastAsia="標楷體" w:hAnsi="Times New Roman" w:cs="Times New Roman" w:hint="eastAsia"/>
          <w:b/>
          <w:bCs/>
          <w:color w:val="000000" w:themeColor="text1"/>
          <w:sz w:val="28"/>
          <w:szCs w:val="28"/>
          <w:u w:val="single"/>
        </w:rPr>
        <w:t>研發替代役：</w:t>
      </w:r>
      <w:r w:rsidRPr="0086609E">
        <w:rPr>
          <w:rFonts w:ascii="Times New Roman" w:eastAsia="標楷體" w:hAnsi="Times New Roman" w:cs="Times New Roman" w:hint="eastAsia"/>
          <w:b/>
          <w:color w:val="000000" w:themeColor="text1"/>
          <w:sz w:val="28"/>
          <w:szCs w:val="28"/>
          <w:u w:val="single"/>
        </w:rPr>
        <w:t>每年度皆配合研發替代役辦公室辦理研發替代役男之員額徵選，</w:t>
      </w:r>
      <w:r w:rsidR="00F87255">
        <w:rPr>
          <w:rFonts w:ascii="Times New Roman" w:eastAsia="標楷體" w:hAnsi="Times New Roman" w:cs="Times New Roman" w:hint="eastAsia"/>
          <w:b/>
          <w:color w:val="000000" w:themeColor="text1"/>
          <w:sz w:val="28"/>
          <w:szCs w:val="28"/>
          <w:u w:val="single"/>
        </w:rPr>
        <w:t>透</w:t>
      </w:r>
      <w:r w:rsidR="00F87255">
        <w:rPr>
          <w:rFonts w:ascii="Times New Roman" w:eastAsia="標楷體" w:hAnsi="Times New Roman" w:cs="Times New Roman"/>
          <w:b/>
          <w:color w:val="000000" w:themeColor="text1"/>
          <w:sz w:val="28"/>
          <w:szCs w:val="28"/>
          <w:u w:val="single"/>
        </w:rPr>
        <w:t>過產學合作培育研</w:t>
      </w:r>
      <w:r w:rsidR="00F87255">
        <w:rPr>
          <w:rFonts w:ascii="Times New Roman" w:eastAsia="標楷體" w:hAnsi="Times New Roman" w:cs="Times New Roman" w:hint="eastAsia"/>
          <w:b/>
          <w:color w:val="000000" w:themeColor="text1"/>
          <w:sz w:val="28"/>
          <w:szCs w:val="28"/>
          <w:u w:val="single"/>
        </w:rPr>
        <w:t>發</w:t>
      </w:r>
      <w:r w:rsidR="00F87255">
        <w:rPr>
          <w:rFonts w:ascii="Times New Roman" w:eastAsia="標楷體" w:hAnsi="Times New Roman" w:cs="Times New Roman"/>
          <w:b/>
          <w:color w:val="000000" w:themeColor="text1"/>
          <w:sz w:val="28"/>
          <w:szCs w:val="28"/>
          <w:u w:val="single"/>
        </w:rPr>
        <w:t>人</w:t>
      </w:r>
      <w:r w:rsidR="00F87255">
        <w:rPr>
          <w:rFonts w:ascii="Times New Roman" w:eastAsia="標楷體" w:hAnsi="Times New Roman" w:cs="Times New Roman" w:hint="eastAsia"/>
          <w:b/>
          <w:color w:val="000000" w:themeColor="text1"/>
          <w:sz w:val="28"/>
          <w:szCs w:val="28"/>
          <w:u w:val="single"/>
        </w:rPr>
        <w:t>才。</w:t>
      </w:r>
      <w:r w:rsidRPr="0086609E">
        <w:rPr>
          <w:rFonts w:ascii="Times New Roman" w:eastAsia="標楷體" w:hAnsi="Times New Roman" w:cs="Times New Roman" w:hint="eastAsia"/>
          <w:b/>
          <w:color w:val="000000" w:themeColor="text1"/>
          <w:sz w:val="28"/>
          <w:szCs w:val="28"/>
          <w:u w:val="single"/>
        </w:rPr>
        <w:t>102</w:t>
      </w:r>
      <w:r w:rsidRPr="0086609E">
        <w:rPr>
          <w:rFonts w:ascii="Times New Roman" w:eastAsia="標楷體" w:hAnsi="Times New Roman" w:cs="Times New Roman" w:hint="eastAsia"/>
          <w:b/>
          <w:color w:val="000000" w:themeColor="text1"/>
          <w:sz w:val="28"/>
          <w:szCs w:val="28"/>
          <w:u w:val="single"/>
        </w:rPr>
        <w:t>年</w:t>
      </w:r>
      <w:r w:rsidR="00F87255">
        <w:rPr>
          <w:rFonts w:ascii="Times New Roman" w:eastAsia="標楷體" w:hAnsi="Times New Roman" w:cs="Times New Roman" w:hint="eastAsia"/>
          <w:b/>
          <w:color w:val="000000" w:themeColor="text1"/>
          <w:sz w:val="28"/>
          <w:szCs w:val="28"/>
          <w:u w:val="single"/>
        </w:rPr>
        <w:t>獲</w:t>
      </w:r>
      <w:r w:rsidRPr="0086609E">
        <w:rPr>
          <w:rFonts w:ascii="Times New Roman" w:eastAsia="標楷體" w:hAnsi="Times New Roman" w:cs="Times New Roman" w:hint="eastAsia"/>
          <w:b/>
          <w:color w:val="000000" w:themeColor="text1"/>
          <w:sz w:val="28"/>
          <w:szCs w:val="28"/>
          <w:u w:val="single"/>
        </w:rPr>
        <w:t>績優用人單位第</w:t>
      </w:r>
      <w:r w:rsidRPr="0086609E">
        <w:rPr>
          <w:rFonts w:ascii="Times New Roman" w:eastAsia="標楷體" w:hAnsi="Times New Roman" w:cs="Times New Roman" w:hint="eastAsia"/>
          <w:b/>
          <w:color w:val="000000" w:themeColor="text1"/>
          <w:sz w:val="28"/>
          <w:szCs w:val="28"/>
          <w:u w:val="single"/>
        </w:rPr>
        <w:t>4</w:t>
      </w:r>
      <w:r w:rsidRPr="0086609E">
        <w:rPr>
          <w:rFonts w:ascii="Times New Roman" w:eastAsia="標楷體" w:hAnsi="Times New Roman" w:cs="Times New Roman" w:hint="eastAsia"/>
          <w:b/>
          <w:color w:val="000000" w:themeColor="text1"/>
          <w:sz w:val="28"/>
          <w:szCs w:val="28"/>
          <w:u w:val="single"/>
        </w:rPr>
        <w:t>名，每年研發替代</w:t>
      </w:r>
      <w:proofErr w:type="gramStart"/>
      <w:r w:rsidRPr="0086609E">
        <w:rPr>
          <w:rFonts w:ascii="Times New Roman" w:eastAsia="標楷體" w:hAnsi="Times New Roman" w:cs="Times New Roman" w:hint="eastAsia"/>
          <w:b/>
          <w:color w:val="000000" w:themeColor="text1"/>
          <w:sz w:val="28"/>
          <w:szCs w:val="28"/>
          <w:u w:val="single"/>
        </w:rPr>
        <w:t>役男更屢獲</w:t>
      </w:r>
      <w:proofErr w:type="gramEnd"/>
      <w:r w:rsidRPr="0086609E">
        <w:rPr>
          <w:rFonts w:ascii="Times New Roman" w:eastAsia="標楷體" w:hAnsi="Times New Roman" w:cs="Times New Roman" w:hint="eastAsia"/>
          <w:b/>
          <w:color w:val="000000" w:themeColor="text1"/>
          <w:sz w:val="28"/>
          <w:szCs w:val="28"/>
          <w:u w:val="single"/>
        </w:rPr>
        <w:t>績優評選。</w:t>
      </w:r>
    </w:p>
    <w:p w:rsidR="0086609E" w:rsidRPr="0086609E" w:rsidRDefault="0086609E" w:rsidP="00A34D07">
      <w:pPr>
        <w:pStyle w:val="a6"/>
        <w:widowControl w:val="0"/>
        <w:numPr>
          <w:ilvl w:val="0"/>
          <w:numId w:val="40"/>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運</w:t>
      </w:r>
      <w:r w:rsidRPr="0086609E">
        <w:rPr>
          <w:rFonts w:ascii="Times New Roman" w:eastAsia="標楷體" w:hAnsi="Times New Roman" w:cs="Times New Roman"/>
          <w:b/>
          <w:bCs/>
          <w:color w:val="000000" w:themeColor="text1"/>
          <w:sz w:val="28"/>
          <w:szCs w:val="28"/>
          <w:u w:val="single"/>
        </w:rPr>
        <w:t>用台聯大系統培育</w:t>
      </w:r>
      <w:proofErr w:type="gramStart"/>
      <w:r w:rsidRPr="0086609E">
        <w:rPr>
          <w:rFonts w:ascii="Times New Roman" w:eastAsia="標楷體" w:hAnsi="Times New Roman" w:cs="Times New Roman"/>
          <w:b/>
          <w:bCs/>
          <w:color w:val="000000" w:themeColor="text1"/>
          <w:sz w:val="28"/>
          <w:szCs w:val="28"/>
          <w:u w:val="single"/>
        </w:rPr>
        <w:t>碩</w:t>
      </w:r>
      <w:proofErr w:type="gramEnd"/>
      <w:r w:rsidRPr="0086609E">
        <w:rPr>
          <w:rFonts w:ascii="Times New Roman" w:eastAsia="標楷體" w:hAnsi="Times New Roman" w:cs="Times New Roman" w:hint="eastAsia"/>
          <w:b/>
          <w:bCs/>
          <w:color w:val="000000" w:themeColor="text1"/>
          <w:sz w:val="28"/>
          <w:szCs w:val="28"/>
          <w:u w:val="single"/>
        </w:rPr>
        <w:t>博</w:t>
      </w:r>
      <w:r w:rsidRPr="0086609E">
        <w:rPr>
          <w:rFonts w:ascii="Times New Roman" w:eastAsia="標楷體" w:hAnsi="Times New Roman" w:cs="Times New Roman"/>
          <w:b/>
          <w:bCs/>
          <w:color w:val="000000" w:themeColor="text1"/>
          <w:sz w:val="28"/>
          <w:szCs w:val="28"/>
          <w:u w:val="single"/>
        </w:rPr>
        <w:t>士人才</w:t>
      </w:r>
      <w:r w:rsidRPr="0086609E">
        <w:rPr>
          <w:rFonts w:ascii="Times New Roman" w:eastAsia="標楷體" w:hAnsi="Times New Roman" w:cs="Times New Roman" w:hint="eastAsia"/>
          <w:b/>
          <w:bCs/>
          <w:color w:val="000000" w:themeColor="text1"/>
          <w:sz w:val="28"/>
          <w:szCs w:val="28"/>
          <w:u w:val="single"/>
        </w:rPr>
        <w:t>:</w:t>
      </w:r>
      <w:r w:rsidRPr="0086609E">
        <w:rPr>
          <w:rFonts w:ascii="Times New Roman" w:eastAsia="標楷體" w:hAnsi="Times New Roman" w:cs="Times New Roman" w:hint="eastAsia"/>
          <w:b/>
          <w:color w:val="000000" w:themeColor="text1"/>
          <w:sz w:val="28"/>
          <w:szCs w:val="28"/>
          <w:u w:val="single"/>
        </w:rPr>
        <w:t>結</w:t>
      </w:r>
      <w:r w:rsidRPr="0086609E">
        <w:rPr>
          <w:rFonts w:ascii="Times New Roman" w:eastAsia="標楷體" w:hAnsi="Times New Roman" w:cs="Times New Roman"/>
          <w:b/>
          <w:color w:val="000000" w:themeColor="text1"/>
          <w:sz w:val="28"/>
          <w:szCs w:val="28"/>
          <w:u w:val="single"/>
        </w:rPr>
        <w:t>合陽明</w:t>
      </w:r>
      <w:r w:rsidRPr="0086609E">
        <w:rPr>
          <w:rFonts w:ascii="Times New Roman" w:eastAsia="標楷體" w:hAnsi="Times New Roman" w:cs="Times New Roman" w:hint="eastAsia"/>
          <w:b/>
          <w:color w:val="000000" w:themeColor="text1"/>
          <w:sz w:val="28"/>
          <w:szCs w:val="28"/>
          <w:u w:val="single"/>
        </w:rPr>
        <w:t>、</w:t>
      </w:r>
      <w:r w:rsidRPr="0086609E">
        <w:rPr>
          <w:rFonts w:ascii="Times New Roman" w:eastAsia="標楷體" w:hAnsi="Times New Roman" w:cs="Times New Roman"/>
          <w:b/>
          <w:color w:val="000000" w:themeColor="text1"/>
          <w:sz w:val="28"/>
          <w:szCs w:val="28"/>
          <w:u w:val="single"/>
        </w:rPr>
        <w:t>交大及清大等師資，共同開設</w:t>
      </w:r>
      <w:proofErr w:type="gramStart"/>
      <w:r w:rsidRPr="0086609E">
        <w:rPr>
          <w:rFonts w:ascii="Times New Roman" w:eastAsia="標楷體" w:hAnsi="Times New Roman" w:cs="Times New Roman"/>
          <w:b/>
          <w:color w:val="000000" w:themeColor="text1"/>
          <w:sz w:val="28"/>
          <w:szCs w:val="28"/>
          <w:u w:val="single"/>
        </w:rPr>
        <w:t>碩</w:t>
      </w:r>
      <w:proofErr w:type="gramEnd"/>
      <w:r w:rsidRPr="0086609E">
        <w:rPr>
          <w:rFonts w:ascii="Times New Roman" w:eastAsia="標楷體" w:hAnsi="Times New Roman" w:cs="Times New Roman"/>
          <w:b/>
          <w:color w:val="000000" w:themeColor="text1"/>
          <w:sz w:val="28"/>
          <w:szCs w:val="28"/>
          <w:u w:val="single"/>
        </w:rPr>
        <w:t>博士學程，培育</w:t>
      </w:r>
      <w:r w:rsidRPr="0086609E">
        <w:rPr>
          <w:rFonts w:ascii="Times New Roman" w:eastAsia="標楷體" w:hAnsi="Times New Roman" w:cs="Times New Roman" w:hint="eastAsia"/>
          <w:b/>
          <w:color w:val="000000" w:themeColor="text1"/>
          <w:sz w:val="28"/>
          <w:szCs w:val="28"/>
          <w:u w:val="single"/>
        </w:rPr>
        <w:t>高</w:t>
      </w:r>
      <w:r w:rsidRPr="0086609E">
        <w:rPr>
          <w:rFonts w:ascii="Times New Roman" w:eastAsia="標楷體" w:hAnsi="Times New Roman" w:cs="Times New Roman"/>
          <w:b/>
          <w:color w:val="000000" w:themeColor="text1"/>
          <w:sz w:val="28"/>
          <w:szCs w:val="28"/>
          <w:u w:val="single"/>
        </w:rPr>
        <w:t>階研發人</w:t>
      </w:r>
      <w:r w:rsidRPr="0086609E">
        <w:rPr>
          <w:rFonts w:ascii="Times New Roman" w:eastAsia="標楷體" w:hAnsi="Times New Roman" w:cs="Times New Roman" w:hint="eastAsia"/>
          <w:b/>
          <w:color w:val="000000" w:themeColor="text1"/>
          <w:sz w:val="28"/>
          <w:szCs w:val="28"/>
          <w:u w:val="single"/>
        </w:rPr>
        <w:t>才</w:t>
      </w:r>
      <w:r w:rsidRPr="0086609E">
        <w:rPr>
          <w:rFonts w:ascii="Times New Roman" w:eastAsia="標楷體" w:hAnsi="Times New Roman" w:cs="Times New Roman"/>
          <w:b/>
          <w:color w:val="000000" w:themeColor="text1"/>
          <w:sz w:val="28"/>
          <w:szCs w:val="28"/>
          <w:u w:val="single"/>
        </w:rPr>
        <w:t>。</w:t>
      </w:r>
    </w:p>
    <w:p w:rsidR="0086609E" w:rsidRPr="00F87255" w:rsidRDefault="0086609E" w:rsidP="00A34D07">
      <w:pPr>
        <w:pStyle w:val="a6"/>
        <w:widowControl w:val="0"/>
        <w:numPr>
          <w:ilvl w:val="0"/>
          <w:numId w:val="40"/>
        </w:numPr>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rPr>
          <w:rFonts w:ascii="Times New Roman" w:eastAsia="標楷體" w:hAnsi="Times New Roman" w:cs="Times New Roman"/>
          <w:b/>
          <w:color w:val="000000" w:themeColor="text1"/>
          <w:sz w:val="28"/>
          <w:szCs w:val="28"/>
          <w:u w:val="single"/>
        </w:rPr>
      </w:pPr>
      <w:r w:rsidRPr="0086609E">
        <w:rPr>
          <w:rFonts w:ascii="Times New Roman" w:eastAsia="標楷體" w:hAnsi="Times New Roman" w:cs="Times New Roman" w:hint="eastAsia"/>
          <w:b/>
          <w:bCs/>
          <w:color w:val="000000" w:themeColor="text1"/>
          <w:sz w:val="28"/>
          <w:szCs w:val="28"/>
          <w:u w:val="single"/>
        </w:rPr>
        <w:t>開</w:t>
      </w:r>
      <w:r w:rsidRPr="0086609E">
        <w:rPr>
          <w:rFonts w:ascii="Times New Roman" w:eastAsia="標楷體" w:hAnsi="Times New Roman" w:cs="Times New Roman"/>
          <w:b/>
          <w:bCs/>
          <w:color w:val="000000" w:themeColor="text1"/>
          <w:sz w:val="28"/>
          <w:szCs w:val="28"/>
          <w:u w:val="single"/>
        </w:rPr>
        <w:t>設</w:t>
      </w:r>
      <w:r w:rsidRPr="0086609E">
        <w:rPr>
          <w:rFonts w:ascii="Times New Roman" w:eastAsia="標楷體" w:hAnsi="Times New Roman" w:cs="Times New Roman" w:hint="eastAsia"/>
          <w:b/>
          <w:bCs/>
          <w:color w:val="000000" w:themeColor="text1"/>
          <w:sz w:val="28"/>
          <w:szCs w:val="28"/>
          <w:u w:val="single"/>
        </w:rPr>
        <w:t>跨</w:t>
      </w:r>
      <w:r w:rsidRPr="0086609E">
        <w:rPr>
          <w:rFonts w:ascii="Times New Roman" w:eastAsia="標楷體" w:hAnsi="Times New Roman" w:cs="Times New Roman"/>
          <w:b/>
          <w:bCs/>
          <w:color w:val="000000" w:themeColor="text1"/>
          <w:sz w:val="28"/>
          <w:szCs w:val="28"/>
          <w:u w:val="single"/>
        </w:rPr>
        <w:t>領域學程培</w:t>
      </w:r>
      <w:r w:rsidRPr="0086609E">
        <w:rPr>
          <w:rFonts w:ascii="Times New Roman" w:eastAsia="標楷體" w:hAnsi="Times New Roman" w:cs="Times New Roman" w:hint="eastAsia"/>
          <w:b/>
          <w:bCs/>
          <w:color w:val="000000" w:themeColor="text1"/>
          <w:sz w:val="28"/>
          <w:szCs w:val="28"/>
          <w:u w:val="single"/>
        </w:rPr>
        <w:t>育人</w:t>
      </w:r>
      <w:r w:rsidRPr="0086609E">
        <w:rPr>
          <w:rFonts w:ascii="Times New Roman" w:eastAsia="標楷體" w:hAnsi="Times New Roman" w:cs="Times New Roman"/>
          <w:b/>
          <w:bCs/>
          <w:color w:val="000000" w:themeColor="text1"/>
          <w:sz w:val="28"/>
          <w:szCs w:val="28"/>
          <w:u w:val="single"/>
        </w:rPr>
        <w:t>才</w:t>
      </w:r>
      <w:r w:rsidRPr="0086609E">
        <w:rPr>
          <w:rFonts w:ascii="Times New Roman" w:eastAsia="標楷體" w:hAnsi="Times New Roman" w:cs="Times New Roman" w:hint="eastAsia"/>
          <w:b/>
          <w:bCs/>
          <w:color w:val="000000" w:themeColor="text1"/>
          <w:sz w:val="28"/>
          <w:szCs w:val="28"/>
          <w:u w:val="single"/>
        </w:rPr>
        <w:t>:</w:t>
      </w:r>
      <w:r>
        <w:rPr>
          <w:rFonts w:ascii="Times New Roman" w:eastAsia="標楷體" w:hAnsi="Times New Roman" w:cs="Times New Roman" w:hint="eastAsia"/>
          <w:b/>
          <w:bCs/>
          <w:color w:val="000000" w:themeColor="text1"/>
          <w:sz w:val="28"/>
          <w:szCs w:val="28"/>
          <w:u w:val="single"/>
        </w:rPr>
        <w:t>透</w:t>
      </w:r>
      <w:r>
        <w:rPr>
          <w:rFonts w:ascii="Times New Roman" w:eastAsia="標楷體" w:hAnsi="Times New Roman" w:cs="Times New Roman"/>
          <w:b/>
          <w:bCs/>
          <w:color w:val="000000" w:themeColor="text1"/>
          <w:sz w:val="28"/>
          <w:szCs w:val="28"/>
          <w:u w:val="single"/>
        </w:rPr>
        <w:t>過</w:t>
      </w:r>
      <w:r>
        <w:rPr>
          <w:rFonts w:ascii="Times New Roman" w:eastAsia="標楷體" w:hAnsi="Times New Roman" w:cs="Times New Roman" w:hint="eastAsia"/>
          <w:b/>
          <w:bCs/>
          <w:color w:val="000000" w:themeColor="text1"/>
          <w:sz w:val="28"/>
          <w:szCs w:val="28"/>
          <w:u w:val="single"/>
        </w:rPr>
        <w:t>跨</w:t>
      </w:r>
      <w:r>
        <w:rPr>
          <w:rFonts w:ascii="Times New Roman" w:eastAsia="標楷體" w:hAnsi="Times New Roman" w:cs="Times New Roman"/>
          <w:b/>
          <w:bCs/>
          <w:color w:val="000000" w:themeColor="text1"/>
          <w:sz w:val="28"/>
          <w:szCs w:val="28"/>
          <w:u w:val="single"/>
        </w:rPr>
        <w:t>領域學群課</w:t>
      </w:r>
      <w:r>
        <w:rPr>
          <w:rFonts w:ascii="Times New Roman" w:eastAsia="標楷體" w:hAnsi="Times New Roman" w:cs="Times New Roman" w:hint="eastAsia"/>
          <w:b/>
          <w:bCs/>
          <w:color w:val="000000" w:themeColor="text1"/>
          <w:sz w:val="28"/>
          <w:szCs w:val="28"/>
          <w:u w:val="single"/>
        </w:rPr>
        <w:t>程</w:t>
      </w:r>
      <w:r>
        <w:rPr>
          <w:rFonts w:ascii="Times New Roman" w:eastAsia="標楷體" w:hAnsi="Times New Roman" w:cs="Times New Roman"/>
          <w:b/>
          <w:bCs/>
          <w:color w:val="000000" w:themeColor="text1"/>
          <w:sz w:val="28"/>
          <w:szCs w:val="28"/>
          <w:u w:val="single"/>
        </w:rPr>
        <w:t>，提升</w:t>
      </w:r>
      <w:proofErr w:type="gramStart"/>
      <w:r>
        <w:rPr>
          <w:rFonts w:ascii="Times New Roman" w:eastAsia="標楷體" w:hAnsi="Times New Roman" w:cs="Times New Roman"/>
          <w:b/>
          <w:bCs/>
          <w:color w:val="000000" w:themeColor="text1"/>
          <w:sz w:val="28"/>
          <w:szCs w:val="28"/>
          <w:u w:val="single"/>
        </w:rPr>
        <w:t>碩</w:t>
      </w:r>
      <w:proofErr w:type="gramEnd"/>
      <w:r>
        <w:rPr>
          <w:rFonts w:ascii="Times New Roman" w:eastAsia="標楷體" w:hAnsi="Times New Roman" w:cs="Times New Roman"/>
          <w:b/>
          <w:bCs/>
          <w:color w:val="000000" w:themeColor="text1"/>
          <w:sz w:val="28"/>
          <w:szCs w:val="28"/>
          <w:u w:val="single"/>
        </w:rPr>
        <w:t>博士生專業知能。</w:t>
      </w:r>
    </w:p>
    <w:p w:rsidR="00F87255" w:rsidRPr="00644F7E" w:rsidRDefault="00F87255" w:rsidP="00A34D07">
      <w:pPr>
        <w:pStyle w:val="a6"/>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F87255" w:rsidRPr="00644F7E" w:rsidRDefault="00F87255" w:rsidP="00A34D07">
      <w:pPr>
        <w:pStyle w:val="a6"/>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F87255" w:rsidRPr="00644F7E" w:rsidRDefault="00F87255" w:rsidP="00A34D07">
      <w:pPr>
        <w:pStyle w:val="a6"/>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FF0000"/>
          <w:sz w:val="28"/>
          <w:szCs w:val="28"/>
          <w:u w:val="single"/>
        </w:rPr>
      </w:pP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標楷體" w:eastAsia="標楷體" w:hAnsi="標楷體" w:cs="Times New Roman"/>
          <w:b/>
          <w:color w:val="FF0000"/>
          <w:sz w:val="28"/>
          <w:szCs w:val="28"/>
          <w:u w:val="single"/>
        </w:rPr>
        <w:t>…</w:t>
      </w:r>
      <w:proofErr w:type="gramStart"/>
      <w:r>
        <w:rPr>
          <w:rFonts w:ascii="標楷體" w:eastAsia="標楷體" w:hAnsi="標楷體" w:cs="Times New Roman"/>
          <w:b/>
          <w:color w:val="FF0000"/>
          <w:sz w:val="28"/>
          <w:szCs w:val="28"/>
          <w:u w:val="single"/>
        </w:rPr>
        <w:t>…………………………</w:t>
      </w:r>
      <w:proofErr w:type="gramEnd"/>
    </w:p>
    <w:p w:rsidR="00F87255" w:rsidRPr="0086609E" w:rsidRDefault="00F87255" w:rsidP="00A34D07">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beforeLines="20" w:before="48" w:line="240" w:lineRule="auto"/>
        <w:ind w:leftChars="0" w:left="1047"/>
        <w:rPr>
          <w:rFonts w:ascii="Times New Roman" w:eastAsia="標楷體" w:hAnsi="Times New Roman" w:cs="Times New Roman"/>
          <w:b/>
          <w:color w:val="000000" w:themeColor="text1"/>
          <w:sz w:val="28"/>
          <w:szCs w:val="28"/>
          <w:u w:val="single"/>
        </w:rPr>
      </w:pPr>
    </w:p>
    <w:p w:rsidR="00D53759" w:rsidRPr="0086609E" w:rsidRDefault="00D53759" w:rsidP="00A34D07">
      <w:p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280" w:hangingChars="100" w:hanging="280"/>
        <w:jc w:val="both"/>
        <w:rPr>
          <w:rFonts w:ascii="Times New Roman" w:eastAsia="標楷體" w:hAnsi="Times New Roman" w:cs="Times New Roman"/>
          <w:b/>
          <w:sz w:val="28"/>
          <w:szCs w:val="28"/>
          <w:u w:val="single"/>
        </w:rPr>
      </w:pPr>
      <w:r w:rsidRPr="0086609E">
        <w:rPr>
          <w:rFonts w:ascii="Times New Roman" w:eastAsia="標楷體" w:hAnsi="Times New Roman" w:cs="Times New Roman" w:hint="eastAsia"/>
          <w:b/>
          <w:sz w:val="28"/>
          <w:szCs w:val="28"/>
          <w:u w:val="single"/>
        </w:rPr>
        <w:t>二、</w:t>
      </w:r>
      <w:r w:rsidR="0086609E" w:rsidRPr="0086609E">
        <w:rPr>
          <w:rFonts w:ascii="Times New Roman" w:eastAsia="標楷體" w:hAnsi="Times New Roman" w:cs="Times New Roman" w:hint="eastAsia"/>
          <w:b/>
          <w:sz w:val="28"/>
          <w:szCs w:val="28"/>
          <w:u w:val="single"/>
        </w:rPr>
        <w:t>中</w:t>
      </w:r>
      <w:r w:rsidR="0086609E" w:rsidRPr="0086609E">
        <w:rPr>
          <w:rFonts w:ascii="Times New Roman" w:eastAsia="標楷體" w:hAnsi="Times New Roman" w:cs="Times New Roman"/>
          <w:b/>
          <w:sz w:val="28"/>
          <w:szCs w:val="28"/>
          <w:u w:val="single"/>
        </w:rPr>
        <w:t>心</w:t>
      </w:r>
      <w:r w:rsidR="00AA6E0A">
        <w:rPr>
          <w:rFonts w:ascii="Times New Roman" w:eastAsia="標楷體" w:hAnsi="Times New Roman" w:cs="Times New Roman" w:hint="eastAsia"/>
          <w:b/>
          <w:sz w:val="28"/>
          <w:szCs w:val="28"/>
          <w:u w:val="single"/>
        </w:rPr>
        <w:t>過</w:t>
      </w:r>
      <w:r w:rsidR="00AA6E0A">
        <w:rPr>
          <w:rFonts w:ascii="Times New Roman" w:eastAsia="標楷體" w:hAnsi="Times New Roman" w:cs="Times New Roman"/>
          <w:b/>
          <w:sz w:val="28"/>
          <w:szCs w:val="28"/>
          <w:u w:val="single"/>
        </w:rPr>
        <w:t>去</w:t>
      </w:r>
      <w:r w:rsidR="0086609E" w:rsidRPr="0086609E">
        <w:rPr>
          <w:rFonts w:ascii="Times New Roman" w:eastAsia="標楷體" w:hAnsi="Times New Roman" w:cs="Times New Roman"/>
          <w:b/>
          <w:sz w:val="28"/>
          <w:szCs w:val="28"/>
          <w:u w:val="single"/>
        </w:rPr>
        <w:t>培</w:t>
      </w:r>
      <w:r w:rsidRPr="0086609E">
        <w:rPr>
          <w:rFonts w:ascii="Times New Roman" w:eastAsia="標楷體" w:hAnsi="Times New Roman" w:cs="Times New Roman"/>
          <w:b/>
          <w:sz w:val="28"/>
          <w:szCs w:val="28"/>
          <w:u w:val="single"/>
        </w:rPr>
        <w:t>育高</w:t>
      </w:r>
      <w:r w:rsidRPr="0086609E">
        <w:rPr>
          <w:rFonts w:ascii="Times New Roman" w:eastAsia="標楷體" w:hAnsi="Times New Roman" w:cs="Times New Roman" w:hint="eastAsia"/>
          <w:b/>
          <w:sz w:val="28"/>
          <w:szCs w:val="28"/>
          <w:u w:val="single"/>
        </w:rPr>
        <w:t>階</w:t>
      </w:r>
      <w:r w:rsidRPr="0086609E">
        <w:rPr>
          <w:rFonts w:ascii="Times New Roman" w:eastAsia="標楷體" w:hAnsi="Times New Roman" w:cs="Times New Roman"/>
          <w:b/>
          <w:sz w:val="28"/>
          <w:szCs w:val="28"/>
          <w:u w:val="single"/>
        </w:rPr>
        <w:t>研</w:t>
      </w:r>
      <w:r w:rsidRPr="0086609E">
        <w:rPr>
          <w:rFonts w:ascii="Times New Roman" w:eastAsia="標楷體" w:hAnsi="Times New Roman" w:cs="Times New Roman" w:hint="eastAsia"/>
          <w:b/>
          <w:sz w:val="28"/>
          <w:szCs w:val="28"/>
          <w:u w:val="single"/>
        </w:rPr>
        <w:t>發人</w:t>
      </w:r>
      <w:r w:rsidRPr="0086609E">
        <w:rPr>
          <w:rFonts w:ascii="Times New Roman" w:eastAsia="標楷體" w:hAnsi="Times New Roman" w:cs="Times New Roman"/>
          <w:b/>
          <w:sz w:val="28"/>
          <w:szCs w:val="28"/>
          <w:u w:val="single"/>
        </w:rPr>
        <w:t>才</w:t>
      </w:r>
      <w:r w:rsidRPr="0086609E">
        <w:rPr>
          <w:rFonts w:ascii="Times New Roman" w:eastAsia="標楷體" w:hAnsi="Times New Roman" w:cs="Times New Roman" w:hint="eastAsia"/>
          <w:b/>
          <w:sz w:val="28"/>
          <w:szCs w:val="28"/>
          <w:u w:val="single"/>
        </w:rPr>
        <w:t>成</w:t>
      </w:r>
      <w:r w:rsidRPr="0086609E">
        <w:rPr>
          <w:rFonts w:ascii="Times New Roman" w:eastAsia="標楷體" w:hAnsi="Times New Roman" w:cs="Times New Roman"/>
          <w:b/>
          <w:sz w:val="28"/>
          <w:szCs w:val="28"/>
          <w:u w:val="single"/>
        </w:rPr>
        <w:t>效</w:t>
      </w:r>
      <w:r w:rsidR="0086609E" w:rsidRPr="0086609E">
        <w:rPr>
          <w:rFonts w:ascii="Times New Roman" w:eastAsia="標楷體" w:hAnsi="Times New Roman" w:cs="Times New Roman" w:hint="eastAsia"/>
          <w:b/>
          <w:sz w:val="28"/>
          <w:szCs w:val="28"/>
          <w:u w:val="single"/>
        </w:rPr>
        <w:t>(</w:t>
      </w:r>
      <w:r w:rsidR="0086609E" w:rsidRPr="0086609E">
        <w:rPr>
          <w:rFonts w:ascii="Times New Roman" w:eastAsia="標楷體" w:hAnsi="Times New Roman" w:cs="Times New Roman"/>
          <w:b/>
          <w:sz w:val="28"/>
          <w:szCs w:val="28"/>
          <w:u w:val="single"/>
        </w:rPr>
        <w:t>100-105</w:t>
      </w:r>
      <w:r w:rsidR="0086609E" w:rsidRPr="0086609E">
        <w:rPr>
          <w:rFonts w:ascii="Times New Roman" w:eastAsia="標楷體" w:hAnsi="Times New Roman" w:cs="Times New Roman" w:hint="eastAsia"/>
          <w:b/>
          <w:sz w:val="28"/>
          <w:szCs w:val="28"/>
          <w:u w:val="single"/>
        </w:rPr>
        <w:t>年</w:t>
      </w:r>
      <w:r w:rsidR="0086609E" w:rsidRPr="0086609E">
        <w:rPr>
          <w:rFonts w:ascii="Times New Roman" w:eastAsia="標楷體" w:hAnsi="Times New Roman" w:cs="Times New Roman" w:hint="eastAsia"/>
          <w:b/>
          <w:sz w:val="28"/>
          <w:szCs w:val="28"/>
          <w:u w:val="single"/>
        </w:rPr>
        <w:t>)</w:t>
      </w:r>
    </w:p>
    <w:p w:rsidR="009A2FB3" w:rsidRDefault="0086609E" w:rsidP="00A34D07">
      <w:p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280" w:hangingChars="100" w:hanging="280"/>
        <w:jc w:val="both"/>
        <w:rPr>
          <w:rFonts w:ascii="Times New Roman" w:eastAsia="標楷體" w:hAnsi="Times New Roman" w:cs="Times New Roman"/>
          <w:b/>
          <w:sz w:val="28"/>
          <w:szCs w:val="28"/>
          <w:u w:val="single"/>
        </w:rPr>
      </w:pPr>
      <w:r w:rsidRPr="0086609E">
        <w:rPr>
          <w:rFonts w:ascii="Times New Roman" w:eastAsia="標楷體" w:hAnsi="Times New Roman" w:cs="Times New Roman"/>
          <w:b/>
          <w:sz w:val="28"/>
          <w:szCs w:val="28"/>
          <w:u w:val="single"/>
        </w:rPr>
        <w:t>(</w:t>
      </w:r>
      <w:proofErr w:type="gramStart"/>
      <w:r w:rsidRPr="0086609E">
        <w:rPr>
          <w:rFonts w:ascii="Times New Roman" w:eastAsia="標楷體" w:hAnsi="Times New Roman" w:cs="Times New Roman" w:hint="eastAsia"/>
          <w:b/>
          <w:sz w:val="28"/>
          <w:szCs w:val="28"/>
          <w:u w:val="single"/>
        </w:rPr>
        <w:t>一</w:t>
      </w:r>
      <w:proofErr w:type="gramEnd"/>
      <w:r w:rsidRPr="0086609E">
        <w:rPr>
          <w:rFonts w:ascii="Times New Roman" w:eastAsia="標楷體" w:hAnsi="Times New Roman" w:cs="Times New Roman"/>
          <w:b/>
          <w:sz w:val="28"/>
          <w:szCs w:val="28"/>
          <w:u w:val="single"/>
        </w:rPr>
        <w:t>)</w:t>
      </w:r>
      <w:r w:rsidR="009A2FB3">
        <w:rPr>
          <w:rFonts w:ascii="Times New Roman" w:eastAsia="標楷體" w:hAnsi="Times New Roman" w:cs="Times New Roman" w:hint="eastAsia"/>
          <w:b/>
          <w:sz w:val="28"/>
          <w:szCs w:val="28"/>
          <w:u w:val="single"/>
        </w:rPr>
        <w:t>培</w:t>
      </w:r>
      <w:r w:rsidR="009A2FB3">
        <w:rPr>
          <w:rFonts w:ascii="Times New Roman" w:eastAsia="標楷體" w:hAnsi="Times New Roman" w:cs="Times New Roman"/>
          <w:b/>
          <w:sz w:val="28"/>
          <w:szCs w:val="28"/>
          <w:u w:val="single"/>
        </w:rPr>
        <w:t>育</w:t>
      </w:r>
      <w:r w:rsidR="009A2FB3">
        <w:rPr>
          <w:rFonts w:ascii="Times New Roman" w:eastAsia="標楷體" w:hAnsi="Times New Roman" w:cs="Times New Roman" w:hint="eastAsia"/>
          <w:b/>
          <w:sz w:val="28"/>
          <w:szCs w:val="28"/>
          <w:u w:val="single"/>
        </w:rPr>
        <w:t>具</w:t>
      </w:r>
      <w:r w:rsidR="009A2FB3">
        <w:rPr>
          <w:rFonts w:ascii="Times New Roman" w:eastAsia="標楷體" w:hAnsi="Times New Roman" w:cs="Times New Roman"/>
          <w:b/>
          <w:sz w:val="28"/>
          <w:szCs w:val="28"/>
          <w:u w:val="single"/>
        </w:rPr>
        <w:t>國</w:t>
      </w:r>
      <w:r w:rsidR="009A2FB3">
        <w:rPr>
          <w:rFonts w:ascii="Times New Roman" w:eastAsia="標楷體" w:hAnsi="Times New Roman" w:cs="Times New Roman" w:hint="eastAsia"/>
          <w:b/>
          <w:sz w:val="28"/>
          <w:szCs w:val="28"/>
          <w:u w:val="single"/>
        </w:rPr>
        <w:t>際研</w:t>
      </w:r>
      <w:r w:rsidR="009A2FB3">
        <w:rPr>
          <w:rFonts w:ascii="Times New Roman" w:eastAsia="標楷體" w:hAnsi="Times New Roman" w:cs="Times New Roman"/>
          <w:b/>
          <w:sz w:val="28"/>
          <w:szCs w:val="28"/>
          <w:u w:val="single"/>
        </w:rPr>
        <w:t>究經驗之年輕學者或博</w:t>
      </w:r>
      <w:r w:rsidR="009A2FB3">
        <w:rPr>
          <w:rFonts w:ascii="Times New Roman" w:eastAsia="標楷體" w:hAnsi="Times New Roman" w:cs="Times New Roman" w:hint="eastAsia"/>
          <w:b/>
          <w:sz w:val="28"/>
          <w:szCs w:val="28"/>
          <w:u w:val="single"/>
        </w:rPr>
        <w:t>士</w:t>
      </w:r>
      <w:r w:rsidR="009A2FB3">
        <w:rPr>
          <w:rFonts w:ascii="Times New Roman" w:eastAsia="標楷體" w:hAnsi="Times New Roman" w:cs="Times New Roman"/>
          <w:b/>
          <w:sz w:val="28"/>
          <w:szCs w:val="28"/>
          <w:u w:val="single"/>
        </w:rPr>
        <w:t>生人數</w:t>
      </w:r>
    </w:p>
    <w:p w:rsidR="009A2FB3" w:rsidRPr="00E226B6" w:rsidRDefault="009A2FB3" w:rsidP="009A2FB3">
      <w:pPr>
        <w:tabs>
          <w:tab w:val="left" w:pos="-2268"/>
        </w:tabs>
        <w:spacing w:line="360" w:lineRule="exact"/>
        <w:ind w:left="420" w:hangingChars="150" w:hanging="420"/>
        <w:jc w:val="both"/>
        <w:rPr>
          <w:rFonts w:ascii="Times New Roman" w:eastAsia="標楷體" w:hAnsi="Times New Roman" w:cs="Times New Roman"/>
          <w:b/>
          <w:color w:val="auto"/>
          <w:sz w:val="28"/>
          <w:szCs w:val="28"/>
          <w:u w:val="single"/>
        </w:rPr>
      </w:pPr>
      <w:r>
        <w:rPr>
          <w:rFonts w:ascii="Times New Roman" w:eastAsia="標楷體" w:hAnsi="Times New Roman" w:cs="Times New Roman" w:hint="eastAsia"/>
          <w:b/>
          <w:color w:val="auto"/>
          <w:sz w:val="28"/>
          <w:szCs w:val="28"/>
          <w:u w:val="single"/>
        </w:rPr>
        <w:t>(</w:t>
      </w:r>
      <w:r>
        <w:rPr>
          <w:rFonts w:ascii="Times New Roman" w:eastAsia="標楷體" w:hAnsi="Times New Roman" w:cs="Times New Roman" w:hint="eastAsia"/>
          <w:b/>
          <w:color w:val="auto"/>
          <w:sz w:val="28"/>
          <w:szCs w:val="28"/>
          <w:u w:val="single"/>
        </w:rPr>
        <w:t>二</w:t>
      </w:r>
      <w:r>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研</w:t>
      </w:r>
      <w:r w:rsidRPr="00E226B6">
        <w:rPr>
          <w:rFonts w:ascii="Times New Roman" w:eastAsia="標楷體" w:hAnsi="Times New Roman" w:cs="Times New Roman"/>
          <w:b/>
          <w:color w:val="auto"/>
          <w:sz w:val="28"/>
          <w:szCs w:val="28"/>
          <w:u w:val="single"/>
        </w:rPr>
        <w:t>究表現</w:t>
      </w: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例</w:t>
      </w:r>
      <w:r w:rsidRPr="00E226B6">
        <w:rPr>
          <w:rFonts w:ascii="Times New Roman" w:eastAsia="標楷體" w:hAnsi="Times New Roman" w:cs="Times New Roman"/>
          <w:b/>
          <w:color w:val="auto"/>
          <w:sz w:val="28"/>
          <w:szCs w:val="28"/>
          <w:u w:val="single"/>
        </w:rPr>
        <w:t>如</w:t>
      </w: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b/>
          <w:color w:val="auto"/>
          <w:sz w:val="28"/>
          <w:szCs w:val="28"/>
          <w:u w:val="single"/>
        </w:rPr>
        <w:t>論文</w:t>
      </w:r>
      <w:r w:rsidRPr="00E226B6">
        <w:rPr>
          <w:rFonts w:ascii="Times New Roman" w:eastAsia="標楷體" w:hAnsi="Times New Roman" w:cs="Times New Roman" w:hint="eastAsia"/>
          <w:b/>
          <w:color w:val="auto"/>
          <w:sz w:val="28"/>
          <w:szCs w:val="28"/>
          <w:u w:val="single"/>
        </w:rPr>
        <w:t>於</w:t>
      </w:r>
      <w:r w:rsidRPr="00E226B6">
        <w:rPr>
          <w:rFonts w:ascii="Times New Roman" w:eastAsia="標楷體" w:hAnsi="Times New Roman" w:cs="Times New Roman"/>
          <w:b/>
          <w:color w:val="auto"/>
          <w:sz w:val="28"/>
          <w:szCs w:val="28"/>
          <w:u w:val="single"/>
        </w:rPr>
        <w:t>國內外</w:t>
      </w:r>
      <w:r w:rsidRPr="00E226B6">
        <w:rPr>
          <w:rFonts w:ascii="Times New Roman" w:eastAsia="標楷體" w:hAnsi="Times New Roman" w:cs="Times New Roman" w:hint="eastAsia"/>
          <w:b/>
          <w:color w:val="auto"/>
          <w:sz w:val="28"/>
          <w:szCs w:val="28"/>
          <w:u w:val="single"/>
        </w:rPr>
        <w:t>重</w:t>
      </w:r>
      <w:r w:rsidRPr="00E226B6">
        <w:rPr>
          <w:rFonts w:ascii="Times New Roman" w:eastAsia="標楷體" w:hAnsi="Times New Roman" w:cs="Times New Roman"/>
          <w:b/>
          <w:color w:val="auto"/>
          <w:sz w:val="28"/>
          <w:szCs w:val="28"/>
          <w:u w:val="single"/>
        </w:rPr>
        <w:t>要期刊被</w:t>
      </w:r>
      <w:proofErr w:type="gramStart"/>
      <w:r w:rsidRPr="00E226B6">
        <w:rPr>
          <w:rFonts w:ascii="Times New Roman" w:eastAsia="標楷體" w:hAnsi="Times New Roman" w:cs="Times New Roman"/>
          <w:b/>
          <w:color w:val="auto"/>
          <w:sz w:val="28"/>
          <w:szCs w:val="28"/>
          <w:u w:val="single"/>
        </w:rPr>
        <w:t>引用之</w:t>
      </w:r>
      <w:r w:rsidRPr="00E226B6">
        <w:rPr>
          <w:rFonts w:ascii="Times New Roman" w:eastAsia="標楷體" w:hAnsi="Times New Roman" w:cs="Times New Roman" w:hint="eastAsia"/>
          <w:b/>
          <w:color w:val="auto"/>
          <w:sz w:val="28"/>
          <w:szCs w:val="28"/>
          <w:u w:val="single"/>
        </w:rPr>
        <w:t>篇</w:t>
      </w:r>
      <w:r w:rsidRPr="00E226B6">
        <w:rPr>
          <w:rFonts w:ascii="Times New Roman" w:eastAsia="標楷體" w:hAnsi="Times New Roman" w:cs="Times New Roman"/>
          <w:b/>
          <w:color w:val="auto"/>
          <w:sz w:val="28"/>
          <w:szCs w:val="28"/>
          <w:u w:val="single"/>
        </w:rPr>
        <w:t>數</w:t>
      </w:r>
      <w:proofErr w:type="gramEnd"/>
      <w:r w:rsidRPr="00E226B6">
        <w:rPr>
          <w:rFonts w:ascii="Times New Roman" w:eastAsia="標楷體" w:hAnsi="Times New Roman" w:cs="Times New Roman"/>
          <w:b/>
          <w:color w:val="auto"/>
          <w:sz w:val="28"/>
          <w:szCs w:val="28"/>
          <w:u w:val="single"/>
        </w:rPr>
        <w:t>及比例、論文刊登國際期刊及出版專</w:t>
      </w:r>
      <w:r w:rsidRPr="00E226B6">
        <w:rPr>
          <w:rFonts w:ascii="Times New Roman" w:eastAsia="標楷體" w:hAnsi="Times New Roman" w:cs="Times New Roman" w:hint="eastAsia"/>
          <w:b/>
          <w:color w:val="auto"/>
          <w:sz w:val="28"/>
          <w:szCs w:val="28"/>
          <w:u w:val="single"/>
        </w:rPr>
        <w:t>書情</w:t>
      </w:r>
      <w:r w:rsidRPr="00E226B6">
        <w:rPr>
          <w:rFonts w:ascii="Times New Roman" w:eastAsia="標楷體" w:hAnsi="Times New Roman" w:cs="Times New Roman"/>
          <w:b/>
          <w:color w:val="auto"/>
          <w:sz w:val="28"/>
          <w:szCs w:val="28"/>
          <w:u w:val="single"/>
        </w:rPr>
        <w:t>形等相關之指標</w:t>
      </w:r>
      <w:r w:rsidRPr="00E226B6">
        <w:rPr>
          <w:rFonts w:ascii="Times New Roman" w:eastAsia="標楷體" w:hAnsi="Times New Roman" w:cs="Times New Roman" w:hint="eastAsia"/>
          <w:b/>
          <w:color w:val="auto"/>
          <w:sz w:val="28"/>
          <w:szCs w:val="28"/>
          <w:u w:val="single"/>
        </w:rPr>
        <w:t>)</w:t>
      </w:r>
    </w:p>
    <w:p w:rsidR="009A2FB3" w:rsidRPr="00E226B6" w:rsidRDefault="009A2FB3" w:rsidP="00A34D07">
      <w:pPr>
        <w:widowControl w:val="0"/>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color w:val="auto"/>
          <w:sz w:val="28"/>
          <w:szCs w:val="28"/>
          <w:u w:val="single"/>
        </w:rPr>
      </w:pPr>
      <w:r w:rsidRPr="00E226B6">
        <w:rPr>
          <w:rFonts w:ascii="Times New Roman" w:eastAsia="標楷體" w:hAnsi="Times New Roman" w:cs="Times New Roman" w:hint="eastAsia"/>
          <w:b/>
          <w:color w:val="auto"/>
          <w:sz w:val="28"/>
          <w:szCs w:val="28"/>
          <w:u w:val="single"/>
        </w:rPr>
        <w:t xml:space="preserve"> (</w:t>
      </w:r>
      <w:r w:rsidRPr="00E226B6">
        <w:rPr>
          <w:rFonts w:ascii="Times New Roman" w:eastAsia="標楷體" w:hAnsi="Times New Roman" w:cs="Times New Roman" w:hint="eastAsia"/>
          <w:b/>
          <w:color w:val="auto"/>
          <w:sz w:val="28"/>
          <w:szCs w:val="28"/>
          <w:u w:val="single"/>
        </w:rPr>
        <w:t>三</w:t>
      </w:r>
      <w:r w:rsidRPr="00E226B6">
        <w:rPr>
          <w:rFonts w:ascii="Times New Roman" w:eastAsia="標楷體" w:hAnsi="Times New Roman" w:cs="Times New Roman" w:hint="eastAsia"/>
          <w:b/>
          <w:color w:val="auto"/>
          <w:sz w:val="28"/>
          <w:szCs w:val="28"/>
          <w:u w:val="single"/>
        </w:rPr>
        <w:t xml:space="preserve">) </w:t>
      </w:r>
      <w:r w:rsidRPr="00E226B6">
        <w:rPr>
          <w:rFonts w:ascii="Times New Roman" w:eastAsia="標楷體" w:hAnsi="Times New Roman" w:cs="Times New Roman" w:hint="eastAsia"/>
          <w:b/>
          <w:color w:val="auto"/>
          <w:sz w:val="28"/>
          <w:szCs w:val="28"/>
          <w:u w:val="single"/>
        </w:rPr>
        <w:t>具</w:t>
      </w:r>
      <w:r w:rsidRPr="00E226B6">
        <w:rPr>
          <w:rFonts w:ascii="Times New Roman" w:eastAsia="標楷體" w:hAnsi="Times New Roman" w:cs="Times New Roman"/>
          <w:b/>
          <w:color w:val="auto"/>
          <w:sz w:val="28"/>
          <w:szCs w:val="28"/>
          <w:u w:val="single"/>
        </w:rPr>
        <w:t>體顯著對社會與產業</w:t>
      </w:r>
      <w:r w:rsidRPr="00E226B6">
        <w:rPr>
          <w:rFonts w:ascii="Times New Roman" w:eastAsia="標楷體" w:hAnsi="Times New Roman" w:cs="Times New Roman" w:hint="eastAsia"/>
          <w:b/>
          <w:color w:val="auto"/>
          <w:sz w:val="28"/>
          <w:szCs w:val="28"/>
          <w:u w:val="single"/>
        </w:rPr>
        <w:t>重</w:t>
      </w:r>
      <w:r w:rsidRPr="00E226B6">
        <w:rPr>
          <w:rFonts w:ascii="Times New Roman" w:eastAsia="標楷體" w:hAnsi="Times New Roman" w:cs="Times New Roman"/>
          <w:b/>
          <w:color w:val="auto"/>
          <w:sz w:val="28"/>
          <w:szCs w:val="28"/>
          <w:u w:val="single"/>
        </w:rPr>
        <w:t>大影響之表現</w:t>
      </w:r>
      <w:r w:rsidRPr="00E226B6">
        <w:rPr>
          <w:rFonts w:ascii="Times New Roman" w:eastAsia="標楷體" w:hAnsi="Times New Roman" w:cs="Times New Roman" w:hint="eastAsia"/>
          <w:b/>
          <w:color w:val="auto"/>
          <w:sz w:val="28"/>
          <w:szCs w:val="28"/>
          <w:u w:val="single"/>
        </w:rPr>
        <w:t>(</w:t>
      </w:r>
      <w:r w:rsidRPr="00E226B6">
        <w:rPr>
          <w:rFonts w:ascii="Times New Roman" w:eastAsia="標楷體" w:hAnsi="Times New Roman" w:cs="Times New Roman" w:hint="eastAsia"/>
          <w:b/>
          <w:color w:val="auto"/>
          <w:sz w:val="28"/>
          <w:szCs w:val="28"/>
          <w:u w:val="single"/>
        </w:rPr>
        <w:t>如衍</w:t>
      </w:r>
      <w:r w:rsidRPr="00E226B6">
        <w:rPr>
          <w:rFonts w:ascii="Times New Roman" w:eastAsia="標楷體" w:hAnsi="Times New Roman" w:cs="Times New Roman"/>
          <w:b/>
          <w:color w:val="auto"/>
          <w:sz w:val="28"/>
          <w:szCs w:val="28"/>
          <w:u w:val="single"/>
        </w:rPr>
        <w:t>生</w:t>
      </w:r>
      <w:r w:rsidRPr="00E226B6">
        <w:rPr>
          <w:rFonts w:ascii="Times New Roman" w:eastAsia="標楷體" w:hAnsi="Times New Roman" w:cs="Times New Roman" w:hint="eastAsia"/>
          <w:b/>
          <w:color w:val="auto"/>
          <w:sz w:val="28"/>
          <w:szCs w:val="28"/>
          <w:u w:val="single"/>
        </w:rPr>
        <w:t>企</w:t>
      </w:r>
      <w:r w:rsidRPr="00E226B6">
        <w:rPr>
          <w:rFonts w:ascii="Times New Roman" w:eastAsia="標楷體" w:hAnsi="Times New Roman" w:cs="Times New Roman"/>
          <w:b/>
          <w:color w:val="auto"/>
          <w:sz w:val="28"/>
          <w:szCs w:val="28"/>
          <w:u w:val="single"/>
        </w:rPr>
        <w:t>業、</w:t>
      </w:r>
      <w:r w:rsidRPr="00E226B6">
        <w:rPr>
          <w:rFonts w:ascii="Times New Roman" w:eastAsia="標楷體" w:hAnsi="Times New Roman" w:cs="Times New Roman" w:hint="eastAsia"/>
          <w:b/>
          <w:color w:val="auto"/>
          <w:sz w:val="28"/>
          <w:szCs w:val="28"/>
          <w:u w:val="single"/>
        </w:rPr>
        <w:t>RSC)</w:t>
      </w:r>
    </w:p>
    <w:p w:rsidR="0086609E" w:rsidRPr="0086609E" w:rsidRDefault="009A2FB3" w:rsidP="00A34D07">
      <w:p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280" w:hangingChars="100" w:hanging="280"/>
        <w:jc w:val="both"/>
        <w:rPr>
          <w:rFonts w:ascii="Times New Roman" w:eastAsia="標楷體" w:hAnsi="Times New Roman" w:cs="Times New Roman"/>
          <w:b/>
          <w:color w:val="auto"/>
          <w:sz w:val="28"/>
          <w:szCs w:val="28"/>
          <w:u w:val="single"/>
        </w:rPr>
      </w:pPr>
      <w:r>
        <w:rPr>
          <w:rFonts w:ascii="Times New Roman" w:eastAsia="標楷體" w:hAnsi="Times New Roman" w:cs="Times New Roman" w:hint="eastAsia"/>
          <w:b/>
          <w:sz w:val="28"/>
          <w:szCs w:val="28"/>
          <w:u w:val="single"/>
        </w:rPr>
        <w:t>(</w:t>
      </w:r>
      <w:r>
        <w:rPr>
          <w:rFonts w:ascii="Times New Roman" w:eastAsia="標楷體" w:hAnsi="Times New Roman" w:cs="Times New Roman" w:hint="eastAsia"/>
          <w:b/>
          <w:sz w:val="28"/>
          <w:szCs w:val="28"/>
          <w:u w:val="single"/>
        </w:rPr>
        <w:t>四</w:t>
      </w:r>
      <w:r>
        <w:rPr>
          <w:rFonts w:ascii="Times New Roman" w:eastAsia="標楷體" w:hAnsi="Times New Roman" w:cs="Times New Roman" w:hint="eastAsia"/>
          <w:b/>
          <w:sz w:val="28"/>
          <w:szCs w:val="28"/>
          <w:u w:val="single"/>
        </w:rPr>
        <w:t>)</w:t>
      </w:r>
      <w:r>
        <w:rPr>
          <w:rFonts w:ascii="Times New Roman" w:eastAsia="標楷體" w:hAnsi="Times New Roman" w:cs="Times New Roman" w:hint="eastAsia"/>
          <w:b/>
          <w:sz w:val="28"/>
          <w:szCs w:val="28"/>
          <w:u w:val="single"/>
        </w:rPr>
        <w:t>其</w:t>
      </w:r>
      <w:r>
        <w:rPr>
          <w:rFonts w:ascii="Times New Roman" w:eastAsia="標楷體" w:hAnsi="Times New Roman" w:cs="Times New Roman"/>
          <w:b/>
          <w:sz w:val="28"/>
          <w:szCs w:val="28"/>
          <w:u w:val="single"/>
        </w:rPr>
        <w:t>他</w:t>
      </w:r>
      <w:r>
        <w:rPr>
          <w:rFonts w:ascii="Times New Roman" w:eastAsia="標楷體" w:hAnsi="Times New Roman" w:cs="Times New Roman" w:hint="eastAsia"/>
          <w:b/>
          <w:sz w:val="28"/>
          <w:szCs w:val="28"/>
          <w:u w:val="single"/>
        </w:rPr>
        <w:t>:</w:t>
      </w:r>
      <w:r>
        <w:rPr>
          <w:rFonts w:ascii="Times New Roman" w:eastAsia="標楷體" w:hAnsi="Times New Roman" w:cs="Times New Roman" w:hint="eastAsia"/>
          <w:b/>
          <w:sz w:val="28"/>
          <w:szCs w:val="28"/>
          <w:u w:val="single"/>
        </w:rPr>
        <w:t>如</w:t>
      </w:r>
      <w:r w:rsidR="0086609E" w:rsidRPr="0086609E">
        <w:rPr>
          <w:rFonts w:ascii="Times New Roman" w:eastAsia="標楷體" w:hAnsi="Times New Roman" w:cs="Times New Roman" w:hint="eastAsia"/>
          <w:b/>
          <w:sz w:val="28"/>
          <w:szCs w:val="28"/>
          <w:u w:val="single"/>
        </w:rPr>
        <w:t>任</w:t>
      </w:r>
      <w:r w:rsidR="0086609E" w:rsidRPr="0086609E">
        <w:rPr>
          <w:rFonts w:ascii="Times New Roman" w:eastAsia="標楷體" w:hAnsi="Times New Roman" w:cs="Times New Roman"/>
          <w:b/>
          <w:sz w:val="28"/>
          <w:szCs w:val="28"/>
          <w:u w:val="single"/>
        </w:rPr>
        <w:t>職</w:t>
      </w:r>
      <w:proofErr w:type="gramStart"/>
      <w:r w:rsidR="0086609E" w:rsidRPr="0086609E">
        <w:rPr>
          <w:rFonts w:ascii="Times New Roman" w:eastAsia="標楷體" w:hAnsi="Times New Roman" w:cs="Times New Roman" w:hint="eastAsia"/>
          <w:b/>
          <w:sz w:val="28"/>
          <w:szCs w:val="28"/>
          <w:u w:val="single"/>
        </w:rPr>
        <w:t>國</w:t>
      </w:r>
      <w:r w:rsidR="0086609E" w:rsidRPr="0086609E">
        <w:rPr>
          <w:rFonts w:ascii="Times New Roman" w:eastAsia="標楷體" w:hAnsi="Times New Roman" w:cs="Times New Roman"/>
          <w:b/>
          <w:sz w:val="28"/>
          <w:szCs w:val="28"/>
          <w:u w:val="single"/>
        </w:rPr>
        <w:t>際名知企業</w:t>
      </w:r>
      <w:proofErr w:type="gramEnd"/>
      <w:r w:rsidR="0086609E" w:rsidRPr="0086609E">
        <w:rPr>
          <w:rFonts w:ascii="Times New Roman" w:eastAsia="標楷體" w:hAnsi="Times New Roman" w:cs="Times New Roman"/>
          <w:b/>
          <w:sz w:val="28"/>
          <w:szCs w:val="28"/>
          <w:u w:val="single"/>
        </w:rPr>
        <w:t>或機</w:t>
      </w:r>
      <w:r w:rsidR="0086609E" w:rsidRPr="0086609E">
        <w:rPr>
          <w:rFonts w:ascii="Times New Roman" w:eastAsia="標楷體" w:hAnsi="Times New Roman" w:cs="Times New Roman" w:hint="eastAsia"/>
          <w:b/>
          <w:sz w:val="28"/>
          <w:szCs w:val="28"/>
          <w:u w:val="single"/>
        </w:rPr>
        <w:t>構</w:t>
      </w:r>
      <w:r>
        <w:rPr>
          <w:rFonts w:ascii="Times New Roman" w:eastAsia="標楷體" w:hAnsi="Times New Roman" w:cs="Times New Roman" w:hint="eastAsia"/>
          <w:b/>
          <w:sz w:val="28"/>
          <w:szCs w:val="28"/>
          <w:u w:val="single"/>
        </w:rPr>
        <w:t>、</w:t>
      </w:r>
      <w:r w:rsidR="0086609E" w:rsidRPr="0086609E">
        <w:rPr>
          <w:rFonts w:ascii="Times New Roman" w:eastAsia="標楷體" w:hAnsi="Times New Roman" w:cs="Times New Roman" w:hint="eastAsia"/>
          <w:b/>
          <w:sz w:val="28"/>
          <w:szCs w:val="28"/>
          <w:u w:val="single"/>
        </w:rPr>
        <w:t>獲國</w:t>
      </w:r>
      <w:r w:rsidR="0086609E" w:rsidRPr="0086609E">
        <w:rPr>
          <w:rFonts w:ascii="Times New Roman" w:eastAsia="標楷體" w:hAnsi="Times New Roman" w:cs="Times New Roman"/>
          <w:b/>
          <w:sz w:val="28"/>
          <w:szCs w:val="28"/>
          <w:u w:val="single"/>
        </w:rPr>
        <w:t>內外獎</w:t>
      </w:r>
      <w:r w:rsidR="0086609E" w:rsidRPr="0086609E">
        <w:rPr>
          <w:rFonts w:ascii="Times New Roman" w:eastAsia="標楷體" w:hAnsi="Times New Roman" w:cs="Times New Roman" w:hint="eastAsia"/>
          <w:b/>
          <w:sz w:val="28"/>
          <w:szCs w:val="28"/>
          <w:u w:val="single"/>
        </w:rPr>
        <w:t>項</w:t>
      </w:r>
      <w:r>
        <w:rPr>
          <w:rFonts w:ascii="Times New Roman" w:eastAsia="標楷體" w:hAnsi="Times New Roman" w:cs="Times New Roman" w:hint="eastAsia"/>
          <w:b/>
          <w:sz w:val="28"/>
          <w:szCs w:val="28"/>
          <w:u w:val="single"/>
        </w:rPr>
        <w:t>、</w:t>
      </w:r>
      <w:r w:rsidR="0086609E" w:rsidRPr="0086609E">
        <w:rPr>
          <w:rFonts w:ascii="Times New Roman" w:eastAsia="標楷體" w:hAnsi="Times New Roman" w:cs="Times New Roman" w:hint="eastAsia"/>
          <w:b/>
          <w:sz w:val="28"/>
          <w:szCs w:val="28"/>
          <w:u w:val="single"/>
        </w:rPr>
        <w:t>參</w:t>
      </w:r>
      <w:r w:rsidR="0086609E" w:rsidRPr="0086609E">
        <w:rPr>
          <w:rFonts w:ascii="Times New Roman" w:eastAsia="標楷體" w:hAnsi="Times New Roman" w:cs="Times New Roman"/>
          <w:b/>
          <w:sz w:val="28"/>
          <w:szCs w:val="28"/>
          <w:u w:val="single"/>
        </w:rPr>
        <w:t>加國際研討會</w:t>
      </w:r>
      <w:r w:rsidR="006B267D">
        <w:rPr>
          <w:rFonts w:ascii="Times New Roman" w:eastAsia="標楷體" w:hAnsi="Times New Roman" w:cs="Times New Roman"/>
          <w:b/>
          <w:sz w:val="28"/>
          <w:szCs w:val="28"/>
          <w:u w:val="single"/>
        </w:rPr>
        <w:t>…</w:t>
      </w:r>
      <w:proofErr w:type="gramStart"/>
      <w:r w:rsidR="006B267D">
        <w:rPr>
          <w:rFonts w:ascii="Times New Roman" w:eastAsia="標楷體" w:hAnsi="Times New Roman" w:cs="Times New Roman"/>
          <w:b/>
          <w:sz w:val="28"/>
          <w:szCs w:val="28"/>
          <w:u w:val="single"/>
        </w:rPr>
        <w:t>………</w:t>
      </w:r>
      <w:proofErr w:type="gramEnd"/>
      <w:r w:rsidR="006B267D">
        <w:rPr>
          <w:rFonts w:ascii="Times New Roman" w:eastAsia="標楷體" w:hAnsi="Times New Roman" w:cs="Times New Roman" w:hint="eastAsia"/>
          <w:b/>
          <w:sz w:val="28"/>
          <w:szCs w:val="28"/>
          <w:u w:val="single"/>
        </w:rPr>
        <w:t>等</w:t>
      </w:r>
    </w:p>
    <w:p w:rsidR="00BC0AF6" w:rsidRDefault="00BC0AF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B1548C" w:rsidRDefault="001C07A0" w:rsidP="00A34D07">
      <w:pPr>
        <w:pStyle w:val="a6"/>
        <w:spacing w:beforeLines="50" w:before="120" w:afterLines="50" w:after="120" w:line="360" w:lineRule="exact"/>
        <w:ind w:leftChars="0" w:left="601" w:hangingChars="200" w:hanging="601"/>
        <w:jc w:val="both"/>
        <w:rPr>
          <w:rFonts w:ascii="新細明體" w:eastAsia="新細明體" w:hAnsi="新細明體" w:cs="Times New Roman"/>
          <w:color w:val="auto"/>
          <w:sz w:val="28"/>
          <w:szCs w:val="28"/>
        </w:rPr>
      </w:pPr>
      <w:r w:rsidRPr="001C07A0">
        <w:rPr>
          <w:rFonts w:ascii="Times New Roman" w:eastAsia="標楷體" w:hAnsi="Times New Roman" w:cs="Times New Roman" w:hint="eastAsia"/>
          <w:b/>
          <w:color w:val="C00000"/>
          <w:sz w:val="30"/>
          <w:szCs w:val="30"/>
        </w:rPr>
        <w:t>肆</w:t>
      </w:r>
      <w:r w:rsidRPr="001C07A0">
        <w:rPr>
          <w:rFonts w:ascii="Times New Roman" w:eastAsia="標楷體" w:hAnsi="Times New Roman" w:cs="Times New Roman"/>
          <w:b/>
          <w:color w:val="C00000"/>
          <w:sz w:val="30"/>
          <w:szCs w:val="30"/>
        </w:rPr>
        <w:t>、</w:t>
      </w:r>
      <w:r w:rsidR="00B1548C">
        <w:rPr>
          <w:rFonts w:ascii="Times New Roman" w:eastAsia="標楷體" w:hAnsi="Times New Roman" w:cs="Times New Roman" w:hint="eastAsia"/>
          <w:b/>
          <w:color w:val="C00000"/>
          <w:sz w:val="30"/>
          <w:szCs w:val="30"/>
        </w:rPr>
        <w:t>學</w:t>
      </w:r>
      <w:r w:rsidR="00B1548C">
        <w:rPr>
          <w:rFonts w:ascii="Times New Roman" w:eastAsia="標楷體" w:hAnsi="Times New Roman" w:cs="Times New Roman"/>
          <w:b/>
          <w:color w:val="C00000"/>
          <w:sz w:val="30"/>
          <w:szCs w:val="30"/>
        </w:rPr>
        <w:t>校總體資源分配及外部資源連結之規劃</w:t>
      </w:r>
      <w:r w:rsidR="00DD486B" w:rsidRPr="00DD486B">
        <w:rPr>
          <w:rFonts w:ascii="Times New Roman" w:eastAsia="標楷體" w:hAnsi="Times New Roman" w:cs="Times New Roman" w:hint="eastAsia"/>
          <w:b/>
          <w:color w:val="auto"/>
          <w:sz w:val="30"/>
          <w:szCs w:val="30"/>
        </w:rPr>
        <w:t>---</w:t>
      </w:r>
      <w:r w:rsidR="00DD486B" w:rsidRPr="00DD486B">
        <w:rPr>
          <w:rFonts w:ascii="Times New Roman" w:eastAsia="標楷體" w:hAnsi="Times New Roman" w:cs="Times New Roman" w:hint="eastAsia"/>
          <w:b/>
          <w:color w:val="auto"/>
          <w:sz w:val="30"/>
          <w:szCs w:val="30"/>
        </w:rPr>
        <w:t>研</w:t>
      </w:r>
      <w:r w:rsidR="00DD486B" w:rsidRPr="00DD486B">
        <w:rPr>
          <w:rFonts w:ascii="Times New Roman" w:eastAsia="標楷體" w:hAnsi="Times New Roman" w:cs="Times New Roman"/>
          <w:b/>
          <w:color w:val="auto"/>
          <w:sz w:val="30"/>
          <w:szCs w:val="30"/>
        </w:rPr>
        <w:t>發處提供</w:t>
      </w:r>
      <w:r w:rsidRPr="001C07A0">
        <w:rPr>
          <w:rFonts w:ascii="新細明體" w:eastAsia="新細明體" w:hAnsi="新細明體" w:cs="Times New Roman" w:hint="eastAsia"/>
          <w:color w:val="auto"/>
          <w:sz w:val="28"/>
          <w:szCs w:val="28"/>
        </w:rPr>
        <w:t xml:space="preserve"> </w:t>
      </w:r>
      <w:r w:rsidRPr="001C07A0">
        <w:rPr>
          <w:rFonts w:ascii="新細明體" w:eastAsia="新細明體" w:hAnsi="新細明體" w:cs="Times New Roman"/>
          <w:color w:val="auto"/>
          <w:sz w:val="28"/>
          <w:szCs w:val="28"/>
        </w:rPr>
        <w:t xml:space="preserve"> </w:t>
      </w:r>
    </w:p>
    <w:p w:rsidR="00DE7A16" w:rsidRPr="00824360" w:rsidRDefault="00DD486B" w:rsidP="00A34D07">
      <w:pPr>
        <w:pStyle w:val="a6"/>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sidRPr="00DD486B">
        <w:rPr>
          <w:rFonts w:ascii="Times New Roman" w:eastAsia="標楷體" w:hAnsi="Times New Roman" w:cs="Times New Roman" w:hint="eastAsia"/>
          <w:b/>
          <w:sz w:val="28"/>
          <w:szCs w:val="28"/>
        </w:rPr>
        <w:t>資源分配作法及審查機制</w:t>
      </w:r>
      <w:r w:rsidR="00DE7A16" w:rsidRPr="008F7D8A">
        <w:rPr>
          <w:rFonts w:ascii="Times New Roman" w:eastAsia="標楷體" w:hAnsi="Times New Roman" w:cs="Times New Roman" w:hint="eastAsia"/>
          <w:b/>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00DD486B" w:rsidRPr="00DD486B">
        <w:rPr>
          <w:rFonts w:ascii="Times New Roman" w:eastAsia="標楷體" w:hAnsi="Times New Roman" w:cs="Times New Roman" w:hint="eastAsia"/>
          <w:b/>
          <w:bCs/>
          <w:color w:val="0000B1"/>
          <w:sz w:val="28"/>
          <w:szCs w:val="28"/>
        </w:rPr>
        <w:t>人力資源</w:t>
      </w:r>
      <w:r w:rsidR="00DD486B">
        <w:rPr>
          <w:rFonts w:ascii="Times New Roman" w:eastAsia="標楷體" w:hAnsi="Times New Roman" w:cs="Times New Roman" w:hint="eastAsia"/>
          <w:b/>
          <w:bCs/>
          <w:color w:val="0000B1"/>
          <w:sz w:val="28"/>
          <w:szCs w:val="28"/>
        </w:rPr>
        <w:t>：</w:t>
      </w:r>
    </w:p>
    <w:p w:rsidR="00DE7A16" w:rsidRDefault="00DE7A16" w:rsidP="00DD486B">
      <w:pPr>
        <w:pBdr>
          <w:top w:val="none" w:sz="0" w:space="0" w:color="auto"/>
          <w:left w:val="none" w:sz="0" w:space="0" w:color="auto"/>
          <w:bottom w:val="none" w:sz="0" w:space="0" w:color="auto"/>
          <w:right w:val="none" w:sz="0" w:space="0" w:color="auto"/>
          <w:between w:val="none" w:sz="0" w:space="0" w:color="auto"/>
        </w:pBdr>
        <w:spacing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DD486B" w:rsidRPr="00DD486B">
        <w:rPr>
          <w:rFonts w:hint="eastAsia"/>
        </w:rPr>
        <w:t xml:space="preserve"> </w:t>
      </w:r>
      <w:r w:rsidR="00DD486B">
        <w:rPr>
          <w:rFonts w:ascii="Times New Roman" w:eastAsia="標楷體" w:hAnsi="Times New Roman" w:cs="Times New Roman" w:hint="eastAsia"/>
          <w:bCs/>
          <w:color w:val="auto"/>
          <w:sz w:val="28"/>
          <w:szCs w:val="28"/>
        </w:rPr>
        <w:t xml:space="preserve"> </w:t>
      </w:r>
      <w:r w:rsidR="00DD486B" w:rsidRPr="00DD486B">
        <w:rPr>
          <w:rFonts w:ascii="Times New Roman" w:eastAsia="標楷體" w:hAnsi="Times New Roman" w:cs="Times New Roman" w:hint="eastAsia"/>
          <w:bCs/>
          <w:color w:val="auto"/>
          <w:sz w:val="28"/>
          <w:szCs w:val="28"/>
        </w:rPr>
        <w:t>教研人力</w:t>
      </w:r>
      <w:r w:rsidRPr="00824360">
        <w:rPr>
          <w:rFonts w:ascii="Times New Roman" w:eastAsia="標楷體" w:hAnsi="Times New Roman" w:cs="Times New Roman" w:hint="eastAsia"/>
          <w:bCs/>
          <w:color w:val="auto"/>
          <w:sz w:val="28"/>
          <w:szCs w:val="28"/>
        </w:rPr>
        <w:t>：</w:t>
      </w:r>
    </w:p>
    <w:p w:rsidR="00DD486B" w:rsidRDefault="00DD486B" w:rsidP="00DD486B">
      <w:pPr>
        <w:pBdr>
          <w:top w:val="none" w:sz="0" w:space="0" w:color="auto"/>
          <w:left w:val="none" w:sz="0" w:space="0" w:color="auto"/>
          <w:bottom w:val="none" w:sz="0" w:space="0" w:color="auto"/>
          <w:right w:val="none" w:sz="0" w:space="0" w:color="auto"/>
          <w:between w:val="none" w:sz="0" w:space="0" w:color="auto"/>
        </w:pBdr>
        <w:spacing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hint="eastAsia"/>
          <w:bCs/>
          <w:color w:val="auto"/>
          <w:sz w:val="28"/>
          <w:szCs w:val="28"/>
        </w:rPr>
        <w:t>(</w:t>
      </w:r>
      <w:r>
        <w:rPr>
          <w:rFonts w:ascii="Times New Roman" w:eastAsia="標楷體" w:hAnsi="Times New Roman" w:cs="Times New Roman"/>
          <w:bCs/>
          <w:color w:val="auto"/>
          <w:sz w:val="28"/>
          <w:szCs w:val="28"/>
        </w:rPr>
        <w:t>1</w:t>
      </w:r>
      <w:r>
        <w:rPr>
          <w:rFonts w:ascii="Times New Roman" w:eastAsia="標楷體" w:hAnsi="Times New Roman" w:cs="Times New Roman" w:hint="eastAsia"/>
          <w:bCs/>
          <w:color w:val="auto"/>
          <w:sz w:val="28"/>
          <w:szCs w:val="28"/>
        </w:rPr>
        <w:t>)</w:t>
      </w:r>
      <w:r w:rsidRPr="00DD486B">
        <w:rPr>
          <w:rFonts w:hint="eastAsia"/>
        </w:rPr>
        <w:t xml:space="preserve"> </w:t>
      </w:r>
      <w:r w:rsidRPr="00DD486B">
        <w:rPr>
          <w:rFonts w:ascii="Times New Roman" w:eastAsia="標楷體" w:hAnsi="Times New Roman" w:cs="Times New Roman" w:hint="eastAsia"/>
          <w:bCs/>
          <w:color w:val="auto"/>
          <w:sz w:val="28"/>
          <w:szCs w:val="28"/>
        </w:rPr>
        <w:t>本校訂定「教師員額統籌調配及彈性運用原則」，成立員額審查小組，統籌運用退休</w:t>
      </w:r>
      <w:r w:rsidRPr="00DD486B">
        <w:rPr>
          <w:rFonts w:ascii="Times New Roman" w:eastAsia="標楷體" w:hAnsi="Times New Roman" w:cs="Times New Roman" w:hint="eastAsia"/>
          <w:bCs/>
          <w:color w:val="auto"/>
          <w:sz w:val="28"/>
          <w:szCs w:val="28"/>
        </w:rPr>
        <w:t>(</w:t>
      </w:r>
      <w:r w:rsidRPr="00DD486B">
        <w:rPr>
          <w:rFonts w:ascii="Times New Roman" w:eastAsia="標楷體" w:hAnsi="Times New Roman" w:cs="Times New Roman" w:hint="eastAsia"/>
          <w:bCs/>
          <w:color w:val="auto"/>
          <w:sz w:val="28"/>
          <w:szCs w:val="28"/>
        </w:rPr>
        <w:t>離職</w:t>
      </w:r>
      <w:r w:rsidRPr="00DD486B">
        <w:rPr>
          <w:rFonts w:ascii="Times New Roman" w:eastAsia="標楷體" w:hAnsi="Times New Roman" w:cs="Times New Roman" w:hint="eastAsia"/>
          <w:bCs/>
          <w:color w:val="auto"/>
          <w:sz w:val="28"/>
          <w:szCs w:val="28"/>
        </w:rPr>
        <w:t>)</w:t>
      </w:r>
      <w:r w:rsidRPr="00DD486B">
        <w:rPr>
          <w:rFonts w:ascii="Times New Roman" w:eastAsia="標楷體" w:hAnsi="Times New Roman" w:cs="Times New Roman" w:hint="eastAsia"/>
          <w:bCs/>
          <w:color w:val="auto"/>
          <w:sz w:val="28"/>
          <w:szCs w:val="28"/>
        </w:rPr>
        <w:t>教師、助教之員額，確保教研人力運用。</w:t>
      </w:r>
    </w:p>
    <w:p w:rsidR="00DD486B" w:rsidRDefault="00DD486B" w:rsidP="00DD486B">
      <w:pPr>
        <w:pBdr>
          <w:top w:val="none" w:sz="0" w:space="0" w:color="auto"/>
          <w:left w:val="none" w:sz="0" w:space="0" w:color="auto"/>
          <w:bottom w:val="none" w:sz="0" w:space="0" w:color="auto"/>
          <w:right w:val="none" w:sz="0" w:space="0" w:color="auto"/>
          <w:between w:val="none" w:sz="0" w:space="0" w:color="auto"/>
        </w:pBdr>
        <w:spacing w:line="360" w:lineRule="exact"/>
        <w:ind w:left="420" w:hangingChars="150" w:hanging="420"/>
        <w:jc w:val="both"/>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t>(2)</w:t>
      </w:r>
      <w:r w:rsidRPr="00DD486B">
        <w:rPr>
          <w:rFonts w:ascii="Times New Roman" w:eastAsia="標楷體" w:hAnsi="Times New Roman" w:cs="Times New Roman" w:hint="eastAsia"/>
          <w:bCs/>
          <w:color w:val="auto"/>
          <w:sz w:val="28"/>
          <w:szCs w:val="28"/>
        </w:rPr>
        <w:t>本校設置「進用專案教研人員審議委員會」，依據聘任人員之學術表現、專長、對系所之重要性等因素，核撥專案教研人員員額、職級與經費。</w:t>
      </w:r>
    </w:p>
    <w:p w:rsidR="003916B9" w:rsidRDefault="003916B9" w:rsidP="003916B9">
      <w:pPr>
        <w:pBdr>
          <w:top w:val="none" w:sz="0" w:space="0" w:color="auto"/>
          <w:left w:val="none" w:sz="0" w:space="0" w:color="auto"/>
          <w:bottom w:val="none" w:sz="0" w:space="0" w:color="auto"/>
          <w:right w:val="none" w:sz="0" w:space="0" w:color="auto"/>
          <w:between w:val="none" w:sz="0" w:space="0" w:color="auto"/>
        </w:pBdr>
        <w:spacing w:line="360" w:lineRule="exact"/>
        <w:ind w:left="420" w:hangingChars="150" w:hanging="420"/>
        <w:jc w:val="both"/>
        <w:rPr>
          <w:rFonts w:ascii="Times New Roman" w:eastAsia="標楷體" w:hAnsi="Times New Roman" w:cs="Times New Roman"/>
          <w:bCs/>
          <w:color w:val="auto"/>
          <w:sz w:val="28"/>
          <w:szCs w:val="28"/>
        </w:rPr>
      </w:pPr>
      <w:r w:rsidRPr="003916B9">
        <w:rPr>
          <w:rFonts w:ascii="Times New Roman" w:eastAsia="標楷體" w:hAnsi="Times New Roman" w:cs="Times New Roman"/>
          <w:bCs/>
          <w:color w:val="auto"/>
          <w:sz w:val="28"/>
          <w:szCs w:val="28"/>
        </w:rPr>
        <w:t>2.</w:t>
      </w:r>
      <w:r>
        <w:rPr>
          <w:rFonts w:ascii="Times New Roman" w:eastAsia="標楷體" w:hAnsi="Times New Roman" w:cs="Times New Roman"/>
          <w:bCs/>
          <w:color w:val="auto"/>
          <w:sz w:val="28"/>
          <w:szCs w:val="28"/>
        </w:rPr>
        <w:t xml:space="preserve"> </w:t>
      </w:r>
      <w:r w:rsidR="00DD486B" w:rsidRPr="003916B9">
        <w:rPr>
          <w:rFonts w:ascii="Times New Roman" w:eastAsia="標楷體" w:hAnsi="Times New Roman" w:cs="Times New Roman" w:hint="eastAsia"/>
          <w:bCs/>
          <w:color w:val="auto"/>
          <w:sz w:val="28"/>
          <w:szCs w:val="28"/>
        </w:rPr>
        <w:t>行政人力：</w:t>
      </w:r>
    </w:p>
    <w:p w:rsidR="00DD486B" w:rsidRDefault="00DD486B" w:rsidP="003916B9">
      <w:pPr>
        <w:pBdr>
          <w:top w:val="none" w:sz="0" w:space="0" w:color="auto"/>
          <w:left w:val="none" w:sz="0" w:space="0" w:color="auto"/>
          <w:bottom w:val="none" w:sz="0" w:space="0" w:color="auto"/>
          <w:right w:val="none" w:sz="0" w:space="0" w:color="auto"/>
          <w:between w:val="none" w:sz="0" w:space="0" w:color="auto"/>
        </w:pBdr>
        <w:spacing w:line="360" w:lineRule="exact"/>
        <w:ind w:leftChars="150" w:left="330" w:firstLineChars="200" w:firstLine="560"/>
        <w:jc w:val="both"/>
        <w:rPr>
          <w:rFonts w:ascii="Times New Roman" w:eastAsia="標楷體" w:hAnsi="Times New Roman" w:cs="Times New Roman"/>
          <w:bCs/>
          <w:color w:val="auto"/>
          <w:sz w:val="28"/>
          <w:szCs w:val="28"/>
        </w:rPr>
      </w:pPr>
      <w:r w:rsidRPr="00DD486B">
        <w:rPr>
          <w:rFonts w:ascii="Times New Roman" w:eastAsia="標楷體" w:hAnsi="Times New Roman" w:cs="Times New Roman" w:hint="eastAsia"/>
          <w:bCs/>
          <w:color w:val="auto"/>
          <w:sz w:val="28"/>
          <w:szCs w:val="28"/>
        </w:rPr>
        <w:t>為健全行政人力結構，本校刻正就財務面、組織面及業務面進行人力評估，期明確行政人力</w:t>
      </w:r>
      <w:proofErr w:type="gramStart"/>
      <w:r w:rsidRPr="00DD486B">
        <w:rPr>
          <w:rFonts w:ascii="Times New Roman" w:eastAsia="標楷體" w:hAnsi="Times New Roman" w:cs="Times New Roman" w:hint="eastAsia"/>
          <w:bCs/>
          <w:color w:val="auto"/>
          <w:sz w:val="28"/>
          <w:szCs w:val="28"/>
        </w:rPr>
        <w:t>最</w:t>
      </w:r>
      <w:proofErr w:type="gramEnd"/>
      <w:r w:rsidRPr="00DD486B">
        <w:rPr>
          <w:rFonts w:ascii="Times New Roman" w:eastAsia="標楷體" w:hAnsi="Times New Roman" w:cs="Times New Roman" w:hint="eastAsia"/>
          <w:bCs/>
          <w:color w:val="auto"/>
          <w:sz w:val="28"/>
          <w:szCs w:val="28"/>
        </w:rPr>
        <w:t>適規模，以合理配置人力，</w:t>
      </w:r>
      <w:proofErr w:type="gramStart"/>
      <w:r w:rsidRPr="00DD486B">
        <w:rPr>
          <w:rFonts w:ascii="Times New Roman" w:eastAsia="標楷體" w:hAnsi="Times New Roman" w:cs="Times New Roman" w:hint="eastAsia"/>
          <w:bCs/>
          <w:color w:val="auto"/>
          <w:sz w:val="28"/>
          <w:szCs w:val="28"/>
        </w:rPr>
        <w:t>此外，</w:t>
      </w:r>
      <w:proofErr w:type="gramEnd"/>
      <w:r w:rsidRPr="00DD486B">
        <w:rPr>
          <w:rFonts w:ascii="Times New Roman" w:eastAsia="標楷體" w:hAnsi="Times New Roman" w:cs="Times New Roman" w:hint="eastAsia"/>
          <w:bCs/>
          <w:color w:val="auto"/>
          <w:sz w:val="28"/>
          <w:szCs w:val="28"/>
        </w:rPr>
        <w:t>財務小組考量各單位需求，及校務基金可支用額度等因素適度調配人力。</w:t>
      </w:r>
    </w:p>
    <w:p w:rsidR="00DD486B" w:rsidRPr="003916B9" w:rsidRDefault="003916B9"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420" w:hangingChars="150" w:hanging="420"/>
        <w:jc w:val="both"/>
        <w:rPr>
          <w:rFonts w:ascii="Times New Roman" w:eastAsia="標楷體" w:hAnsi="Times New Roman" w:cs="Times New Roman"/>
          <w:b/>
          <w:bCs/>
          <w:color w:val="0000B1"/>
          <w:sz w:val="28"/>
          <w:szCs w:val="28"/>
        </w:rPr>
      </w:pPr>
      <w:r w:rsidRPr="003916B9">
        <w:rPr>
          <w:rFonts w:ascii="Times New Roman" w:eastAsia="標楷體" w:hAnsi="Times New Roman" w:cs="Times New Roman" w:hint="eastAsia"/>
          <w:b/>
          <w:bCs/>
          <w:color w:val="0000B1"/>
          <w:sz w:val="28"/>
          <w:szCs w:val="28"/>
        </w:rPr>
        <w:t>(</w:t>
      </w:r>
      <w:r w:rsidRPr="003916B9">
        <w:rPr>
          <w:rFonts w:ascii="Times New Roman" w:eastAsia="標楷體" w:hAnsi="Times New Roman" w:cs="Times New Roman" w:hint="eastAsia"/>
          <w:b/>
          <w:bCs/>
          <w:color w:val="0000B1"/>
          <w:sz w:val="28"/>
          <w:szCs w:val="28"/>
        </w:rPr>
        <w:t>二</w:t>
      </w:r>
      <w:r w:rsidRPr="003916B9">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00DD486B" w:rsidRPr="003916B9">
        <w:rPr>
          <w:rFonts w:ascii="Times New Roman" w:eastAsia="標楷體" w:hAnsi="Times New Roman" w:cs="Times New Roman" w:hint="eastAsia"/>
          <w:b/>
          <w:bCs/>
          <w:color w:val="0000B1"/>
          <w:sz w:val="28"/>
          <w:szCs w:val="28"/>
        </w:rPr>
        <w:t>經費資源</w:t>
      </w:r>
    </w:p>
    <w:p w:rsidR="003916B9" w:rsidRP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jc w:val="both"/>
        <w:rPr>
          <w:rFonts w:ascii="Times New Roman" w:eastAsia="標楷體" w:hAnsi="Times New Roman" w:cs="Times New Roman"/>
          <w:color w:val="auto"/>
          <w:sz w:val="28"/>
          <w:szCs w:val="28"/>
        </w:rPr>
      </w:pPr>
      <w:r w:rsidRPr="003916B9">
        <w:rPr>
          <w:rFonts w:ascii="Times New Roman" w:eastAsia="標楷體" w:hAnsi="Times New Roman" w:cs="Times New Roman"/>
          <w:bCs/>
          <w:color w:val="auto"/>
          <w:sz w:val="28"/>
          <w:szCs w:val="28"/>
        </w:rPr>
        <w:t>1.</w:t>
      </w:r>
      <w:r>
        <w:rPr>
          <w:rFonts w:ascii="Times New Roman" w:eastAsia="標楷體" w:hAnsi="Times New Roman" w:cs="Times New Roman"/>
          <w:bCs/>
          <w:color w:val="auto"/>
          <w:sz w:val="28"/>
          <w:szCs w:val="28"/>
        </w:rPr>
        <w:t xml:space="preserve"> </w:t>
      </w:r>
      <w:r w:rsidRPr="003916B9">
        <w:rPr>
          <w:rFonts w:ascii="Times New Roman" w:eastAsia="標楷體" w:hAnsi="Times New Roman" w:cs="Times New Roman" w:hint="eastAsia"/>
          <w:bCs/>
          <w:color w:val="auto"/>
          <w:sz w:val="28"/>
          <w:szCs w:val="28"/>
        </w:rPr>
        <w:t>年度預算：</w:t>
      </w:r>
      <w:r w:rsidRPr="003916B9">
        <w:rPr>
          <w:rFonts w:ascii="Times New Roman" w:eastAsia="標楷體" w:hAnsi="Times New Roman" w:cs="Times New Roman" w:hint="eastAsia"/>
          <w:color w:val="auto"/>
          <w:sz w:val="28"/>
          <w:szCs w:val="28"/>
        </w:rPr>
        <w:t>本校參酌上一年度預算執行問題</w:t>
      </w:r>
      <w:r w:rsidRPr="003916B9">
        <w:rPr>
          <w:rFonts w:ascii="Times New Roman" w:eastAsia="標楷體" w:hAnsi="Times New Roman" w:cs="Times New Roman" w:hint="eastAsia"/>
          <w:color w:val="auto"/>
          <w:sz w:val="28"/>
          <w:szCs w:val="28"/>
        </w:rPr>
        <w:t>(</w:t>
      </w:r>
      <w:r w:rsidRPr="003916B9">
        <w:rPr>
          <w:rFonts w:ascii="Times New Roman" w:eastAsia="標楷體" w:hAnsi="Times New Roman" w:cs="Times New Roman" w:hint="eastAsia"/>
          <w:color w:val="auto"/>
          <w:sz w:val="28"/>
          <w:szCs w:val="28"/>
        </w:rPr>
        <w:t>賸餘數、保留數等</w:t>
      </w:r>
      <w:r w:rsidRPr="003916B9">
        <w:rPr>
          <w:rFonts w:ascii="Times New Roman" w:eastAsia="標楷體" w:hAnsi="Times New Roman" w:cs="Times New Roman" w:hint="eastAsia"/>
          <w:color w:val="auto"/>
          <w:sz w:val="28"/>
          <w:szCs w:val="28"/>
        </w:rPr>
        <w:t>)</w:t>
      </w:r>
      <w:r w:rsidRPr="003916B9">
        <w:rPr>
          <w:rFonts w:ascii="Times New Roman" w:eastAsia="標楷體" w:hAnsi="Times New Roman" w:cs="Times New Roman" w:hint="eastAsia"/>
          <w:color w:val="auto"/>
          <w:sz w:val="28"/>
          <w:szCs w:val="28"/>
        </w:rPr>
        <w:t>、環境及</w:t>
      </w:r>
      <w:r w:rsidRPr="003916B9">
        <w:rPr>
          <w:rFonts w:ascii="Times New Roman" w:eastAsia="標楷體" w:hAnsi="Times New Roman" w:cs="Times New Roman" w:hint="eastAsia"/>
          <w:color w:val="auto"/>
          <w:sz w:val="28"/>
          <w:szCs w:val="28"/>
        </w:rPr>
        <w:lastRenderedPageBreak/>
        <w:t>施政重點等因素，輔以參考學生人數、系所數、員額數等，進行年度概預算編製，並提送概算審查會議、校務基金管理委員會審議。</w:t>
      </w:r>
    </w:p>
    <w:p w:rsidR="003916B9" w:rsidRP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bCs/>
          <w:color w:val="auto"/>
          <w:sz w:val="28"/>
          <w:szCs w:val="28"/>
        </w:rPr>
        <w:t xml:space="preserve">2. </w:t>
      </w:r>
      <w:r w:rsidRPr="003916B9">
        <w:rPr>
          <w:rFonts w:ascii="Times New Roman" w:eastAsia="標楷體" w:hAnsi="Times New Roman" w:cs="Times New Roman" w:hint="eastAsia"/>
          <w:bCs/>
          <w:color w:val="auto"/>
          <w:sz w:val="28"/>
          <w:szCs w:val="28"/>
        </w:rPr>
        <w:t>校統籌款專案經費：</w:t>
      </w:r>
      <w:r w:rsidRPr="003916B9">
        <w:rPr>
          <w:rFonts w:ascii="標楷體" w:eastAsia="標楷體" w:hAnsi="標楷體" w:cs="Times New Roman" w:hint="eastAsia"/>
          <w:color w:val="auto"/>
          <w:sz w:val="28"/>
          <w:szCs w:val="28"/>
        </w:rPr>
        <w:t>由本校</w:t>
      </w:r>
      <w:r w:rsidRPr="003916B9">
        <w:rPr>
          <w:rFonts w:ascii="Times New Roman" w:eastAsia="標楷體" w:hAnsi="Times New Roman" w:cs="Times New Roman" w:hint="eastAsia"/>
          <w:color w:val="auto"/>
          <w:sz w:val="28"/>
          <w:szCs w:val="28"/>
        </w:rPr>
        <w:t>財務小組</w:t>
      </w:r>
      <w:r w:rsidRPr="003916B9">
        <w:rPr>
          <w:rFonts w:ascii="Times New Roman" w:eastAsia="標楷體" w:hAnsi="Times New Roman" w:cs="Times New Roman"/>
          <w:color w:val="auto"/>
          <w:sz w:val="28"/>
          <w:szCs w:val="28"/>
        </w:rPr>
        <w:t>考量校務基金可支配額度，配合校內資源分配及人力精簡政策，</w:t>
      </w:r>
      <w:proofErr w:type="gramStart"/>
      <w:r w:rsidRPr="003916B9">
        <w:rPr>
          <w:rFonts w:ascii="Times New Roman" w:eastAsia="標楷體" w:hAnsi="Times New Roman" w:cs="Times New Roman" w:hint="eastAsia"/>
          <w:color w:val="auto"/>
          <w:sz w:val="28"/>
          <w:szCs w:val="28"/>
        </w:rPr>
        <w:t>就各專項</w:t>
      </w:r>
      <w:proofErr w:type="gramEnd"/>
      <w:r w:rsidRPr="003916B9">
        <w:rPr>
          <w:rFonts w:ascii="Times New Roman" w:eastAsia="標楷體" w:hAnsi="Times New Roman" w:cs="Times New Roman"/>
          <w:color w:val="auto"/>
          <w:sz w:val="28"/>
          <w:szCs w:val="28"/>
        </w:rPr>
        <w:t>提案之重要性及申請補助</w:t>
      </w:r>
      <w:r w:rsidRPr="003916B9">
        <w:rPr>
          <w:rFonts w:ascii="Times New Roman" w:eastAsia="標楷體" w:hAnsi="Times New Roman" w:cs="Times New Roman" w:hint="eastAsia"/>
          <w:color w:val="auto"/>
          <w:sz w:val="28"/>
          <w:szCs w:val="28"/>
        </w:rPr>
        <w:t>金</w:t>
      </w:r>
      <w:r w:rsidRPr="003916B9">
        <w:rPr>
          <w:rFonts w:ascii="Times New Roman" w:eastAsia="標楷體" w:hAnsi="Times New Roman" w:cs="Times New Roman"/>
          <w:color w:val="auto"/>
          <w:sz w:val="28"/>
          <w:szCs w:val="28"/>
        </w:rPr>
        <w:t>額</w:t>
      </w:r>
      <w:r w:rsidRPr="003916B9">
        <w:rPr>
          <w:rFonts w:ascii="Times New Roman" w:eastAsia="標楷體" w:hAnsi="Times New Roman" w:cs="Times New Roman" w:hint="eastAsia"/>
          <w:color w:val="auto"/>
          <w:sz w:val="28"/>
          <w:szCs w:val="28"/>
        </w:rPr>
        <w:t>進行討論</w:t>
      </w:r>
      <w:r w:rsidRPr="003916B9">
        <w:rPr>
          <w:rFonts w:ascii="Times New Roman" w:eastAsia="標楷體" w:hAnsi="Times New Roman" w:cs="Times New Roman"/>
          <w:color w:val="auto"/>
          <w:sz w:val="28"/>
          <w:szCs w:val="28"/>
        </w:rPr>
        <w:t>，</w:t>
      </w:r>
      <w:r w:rsidRPr="003916B9">
        <w:rPr>
          <w:rFonts w:ascii="Times New Roman" w:eastAsia="標楷體" w:hAnsi="Times New Roman" w:cs="Times New Roman" w:hint="eastAsia"/>
          <w:color w:val="auto"/>
          <w:sz w:val="28"/>
          <w:szCs w:val="28"/>
        </w:rPr>
        <w:t>強化資源分配及運用</w:t>
      </w:r>
      <w:r w:rsidRPr="003916B9">
        <w:rPr>
          <w:rFonts w:ascii="Times New Roman" w:eastAsia="標楷體" w:hAnsi="Times New Roman" w:cs="Times New Roman"/>
          <w:color w:val="auto"/>
          <w:sz w:val="28"/>
          <w:szCs w:val="28"/>
        </w:rPr>
        <w:t>。</w:t>
      </w:r>
    </w:p>
    <w:p w:rsidR="003916B9" w:rsidRP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bCs/>
          <w:color w:val="auto"/>
          <w:sz w:val="28"/>
          <w:szCs w:val="28"/>
        </w:rPr>
        <w:t xml:space="preserve">3. </w:t>
      </w:r>
      <w:r w:rsidRPr="003916B9">
        <w:rPr>
          <w:rFonts w:ascii="Times New Roman" w:eastAsia="標楷體" w:hAnsi="Times New Roman" w:cs="Times New Roman" w:hint="eastAsia"/>
          <w:bCs/>
          <w:color w:val="auto"/>
          <w:sz w:val="28"/>
          <w:szCs w:val="28"/>
        </w:rPr>
        <w:t>產學合作計畫經費：</w:t>
      </w:r>
      <w:r w:rsidRPr="003916B9">
        <w:rPr>
          <w:rFonts w:ascii="Times New Roman" w:eastAsia="標楷體" w:hAnsi="Times New Roman" w:cs="Times New Roman" w:hint="eastAsia"/>
          <w:color w:val="auto"/>
          <w:sz w:val="28"/>
          <w:szCs w:val="28"/>
        </w:rPr>
        <w:t>計畫配合款、計畫管理費，由研發處進行審查及管控，其他專案經費則由財務小組審查校統籌款之運用。</w:t>
      </w:r>
    </w:p>
    <w:p w:rsidR="003916B9" w:rsidRPr="008E1696" w:rsidRDefault="003916B9" w:rsidP="003916B9">
      <w:pPr>
        <w:widowControl w:val="0"/>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jc w:val="both"/>
        <w:rPr>
          <w:rFonts w:ascii="Times New Roman" w:eastAsia="標楷體" w:hAnsi="Times New Roman" w:cs="Times New Roman"/>
          <w:sz w:val="28"/>
          <w:szCs w:val="28"/>
        </w:rPr>
      </w:pPr>
      <w:r>
        <w:rPr>
          <w:rFonts w:ascii="Times New Roman" w:eastAsia="標楷體" w:hAnsi="Times New Roman" w:cs="Times New Roman"/>
          <w:bCs/>
          <w:color w:val="auto"/>
          <w:sz w:val="28"/>
          <w:szCs w:val="28"/>
        </w:rPr>
        <w:t xml:space="preserve">4. </w:t>
      </w:r>
      <w:r w:rsidRPr="003916B9">
        <w:rPr>
          <w:rFonts w:ascii="Times New Roman" w:eastAsia="標楷體" w:hAnsi="Times New Roman" w:cs="Times New Roman" w:hint="eastAsia"/>
          <w:bCs/>
          <w:color w:val="auto"/>
          <w:sz w:val="28"/>
          <w:szCs w:val="28"/>
        </w:rPr>
        <w:t>學生獎助學金：</w:t>
      </w:r>
      <w:r>
        <w:rPr>
          <w:rFonts w:ascii="Times New Roman" w:eastAsia="標楷體" w:hAnsi="Times New Roman" w:cs="Times New Roman" w:hint="eastAsia"/>
          <w:sz w:val="28"/>
          <w:szCs w:val="28"/>
        </w:rPr>
        <w:t>由</w:t>
      </w:r>
      <w:r w:rsidRPr="008E1696">
        <w:rPr>
          <w:rFonts w:ascii="Times New Roman" w:eastAsia="標楷體" w:hAnsi="Times New Roman" w:cs="Times New Roman" w:hint="eastAsia"/>
          <w:sz w:val="28"/>
          <w:szCs w:val="28"/>
        </w:rPr>
        <w:t>本校學生獎助學金審查委員會進行經費配置、審查，其中研究生獎助學金依學生人數比例分配，工讀助學金除每系所分配固定金額外，亦考量行政單位之需求及上一年度執行率等因素進行經費審核及分配。</w:t>
      </w:r>
    </w:p>
    <w:p w:rsidR="003916B9" w:rsidRPr="003916B9" w:rsidRDefault="003916B9"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3916B9">
        <w:rPr>
          <w:rFonts w:ascii="Times New Roman" w:eastAsia="標楷體" w:hAnsi="Times New Roman" w:cs="Times New Roman" w:hint="eastAsia"/>
          <w:b/>
          <w:bCs/>
          <w:color w:val="0000B1"/>
          <w:sz w:val="28"/>
          <w:szCs w:val="28"/>
        </w:rPr>
        <w:t>(</w:t>
      </w:r>
      <w:r w:rsidRPr="003916B9">
        <w:rPr>
          <w:rFonts w:ascii="Times New Roman" w:eastAsia="標楷體" w:hAnsi="Times New Roman" w:cs="Times New Roman" w:hint="eastAsia"/>
          <w:b/>
          <w:bCs/>
          <w:color w:val="0000B1"/>
          <w:sz w:val="28"/>
          <w:szCs w:val="28"/>
        </w:rPr>
        <w:t>三</w:t>
      </w:r>
      <w:r w:rsidRPr="003916B9">
        <w:rPr>
          <w:rFonts w:ascii="Times New Roman" w:eastAsia="標楷體" w:hAnsi="Times New Roman" w:cs="Times New Roman" w:hint="eastAsia"/>
          <w:b/>
          <w:bCs/>
          <w:color w:val="0000B1"/>
          <w:sz w:val="28"/>
          <w:szCs w:val="28"/>
        </w:rPr>
        <w:t xml:space="preserve">) </w:t>
      </w:r>
      <w:r w:rsidRPr="003916B9">
        <w:rPr>
          <w:rFonts w:ascii="Times New Roman" w:eastAsia="標楷體" w:hAnsi="Times New Roman" w:cs="Times New Roman" w:hint="eastAsia"/>
          <w:b/>
          <w:bCs/>
          <w:color w:val="0000B1"/>
          <w:sz w:val="28"/>
          <w:szCs w:val="28"/>
        </w:rPr>
        <w:t>空間資源：</w:t>
      </w:r>
    </w:p>
    <w:p w:rsid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sz w:val="28"/>
          <w:szCs w:val="28"/>
        </w:rPr>
      </w:pPr>
      <w:r w:rsidRPr="00016B0B">
        <w:rPr>
          <w:rFonts w:ascii="Times New Roman" w:eastAsia="標楷體" w:hAnsi="Times New Roman" w:cs="Times New Roman" w:hint="eastAsia"/>
          <w:sz w:val="28"/>
          <w:szCs w:val="28"/>
        </w:rPr>
        <w:t>各館舍空間由各館舍管理委員會負責統籌規劃，校方校園空間規劃委員會，透過館舍空間管理整合系統，每年依空間、經費等因素試算，即時掌控</w:t>
      </w:r>
      <w:proofErr w:type="gramStart"/>
      <w:r w:rsidRPr="00016B0B">
        <w:rPr>
          <w:rFonts w:ascii="Times New Roman" w:eastAsia="標楷體" w:hAnsi="Times New Roman" w:cs="Times New Roman" w:hint="eastAsia"/>
          <w:sz w:val="28"/>
          <w:szCs w:val="28"/>
        </w:rPr>
        <w:t>空間超用及</w:t>
      </w:r>
      <w:proofErr w:type="gramEnd"/>
      <w:r w:rsidRPr="00016B0B">
        <w:rPr>
          <w:rFonts w:ascii="Times New Roman" w:eastAsia="標楷體" w:hAnsi="Times New Roman" w:cs="Times New Roman" w:hint="eastAsia"/>
          <w:sz w:val="28"/>
          <w:szCs w:val="28"/>
        </w:rPr>
        <w:t>不足之處，用以分配、協調全校教研空間</w:t>
      </w:r>
      <w:r>
        <w:rPr>
          <w:rFonts w:ascii="Times New Roman" w:eastAsia="標楷體" w:hAnsi="Times New Roman" w:cs="Times New Roman" w:hint="eastAsia"/>
          <w:sz w:val="28"/>
          <w:szCs w:val="28"/>
        </w:rPr>
        <w:t>。</w:t>
      </w:r>
    </w:p>
    <w:p w:rsidR="003916B9" w:rsidRPr="00D21CEB" w:rsidRDefault="003916B9"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hint="eastAsia"/>
          <w:b/>
          <w:bCs/>
          <w:color w:val="0000B1"/>
          <w:sz w:val="28"/>
          <w:szCs w:val="28"/>
        </w:rPr>
        <w:t>四</w:t>
      </w:r>
      <w:r w:rsidRPr="00D21CEB">
        <w:rPr>
          <w:rFonts w:ascii="Times New Roman" w:eastAsia="標楷體" w:hAnsi="Times New Roman" w:cs="Times New Roman"/>
          <w:b/>
          <w:bCs/>
          <w:color w:val="0000B1"/>
          <w:sz w:val="28"/>
          <w:szCs w:val="28"/>
        </w:rPr>
        <w:t>)</w:t>
      </w:r>
      <w:r w:rsidRPr="00D21CEB">
        <w:rPr>
          <w:rFonts w:ascii="Times New Roman" w:eastAsia="標楷體" w:hAnsi="Times New Roman" w:cs="Times New Roman" w:hint="eastAsia"/>
          <w:b/>
          <w:bCs/>
          <w:color w:val="0000B1"/>
          <w:sz w:val="28"/>
          <w:szCs w:val="28"/>
        </w:rPr>
        <w:t>資訊資源：</w:t>
      </w:r>
    </w:p>
    <w:p w:rsid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sz w:val="28"/>
          <w:szCs w:val="28"/>
        </w:rPr>
      </w:pPr>
      <w:r w:rsidRPr="000D56EF">
        <w:rPr>
          <w:rFonts w:ascii="Times New Roman" w:eastAsia="標楷體" w:hAnsi="Times New Roman" w:cs="Times New Roman" w:hint="eastAsia"/>
          <w:sz w:val="28"/>
          <w:szCs w:val="28"/>
        </w:rPr>
        <w:t>本校資訊系統管理委會督導全校計算機資源及經費之運用與分配，對全校行政資訊系統開發需求案制定管理原則，並依其重要性、急迫性、可行性等因素，協議排定開發時程，反映使用單位之需求與建議，以發揮資源最大效率。</w:t>
      </w:r>
    </w:p>
    <w:p w:rsidR="003916B9"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003916B9" w:rsidRPr="00D21CEB">
        <w:rPr>
          <w:rFonts w:ascii="Times New Roman" w:eastAsia="標楷體" w:hAnsi="Times New Roman" w:cs="Times New Roman" w:hint="eastAsia"/>
          <w:b/>
          <w:bCs/>
          <w:color w:val="0000B1"/>
          <w:sz w:val="28"/>
          <w:szCs w:val="28"/>
        </w:rPr>
        <w:t>五</w:t>
      </w:r>
      <w:r w:rsidRPr="00D21CEB">
        <w:rPr>
          <w:rFonts w:ascii="Times New Roman" w:eastAsia="標楷體" w:hAnsi="Times New Roman" w:cs="Times New Roman"/>
          <w:b/>
          <w:bCs/>
          <w:color w:val="0000B1"/>
          <w:sz w:val="28"/>
          <w:szCs w:val="28"/>
        </w:rPr>
        <w:t>)</w:t>
      </w:r>
      <w:r w:rsidR="003916B9" w:rsidRPr="00D21CEB">
        <w:rPr>
          <w:rFonts w:ascii="Times New Roman" w:eastAsia="標楷體" w:hAnsi="Times New Roman" w:cs="Times New Roman" w:hint="eastAsia"/>
          <w:b/>
          <w:bCs/>
          <w:color w:val="0000B1"/>
          <w:sz w:val="28"/>
          <w:szCs w:val="28"/>
        </w:rPr>
        <w:t>圖書資源：</w:t>
      </w:r>
    </w:p>
    <w:p w:rsid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sz w:val="28"/>
          <w:szCs w:val="28"/>
        </w:rPr>
      </w:pPr>
      <w:r w:rsidRPr="000D56EF">
        <w:rPr>
          <w:rFonts w:ascii="Times New Roman" w:eastAsia="標楷體" w:hAnsi="Times New Roman" w:cs="Times New Roman" w:hint="eastAsia"/>
          <w:sz w:val="28"/>
          <w:szCs w:val="28"/>
        </w:rPr>
        <w:t>本校圖書管理委員會負責審議圖書資源之運用，每年投入超過</w:t>
      </w:r>
      <w:r w:rsidRPr="000D56EF">
        <w:rPr>
          <w:rFonts w:ascii="Times New Roman" w:eastAsia="標楷體" w:hAnsi="Times New Roman" w:cs="Times New Roman" w:hint="eastAsia"/>
          <w:sz w:val="28"/>
          <w:szCs w:val="28"/>
        </w:rPr>
        <w:t>8</w:t>
      </w:r>
      <w:proofErr w:type="gramStart"/>
      <w:r w:rsidRPr="000D56EF">
        <w:rPr>
          <w:rFonts w:ascii="Times New Roman" w:eastAsia="標楷體" w:hAnsi="Times New Roman" w:cs="Times New Roman" w:hint="eastAsia"/>
          <w:sz w:val="28"/>
          <w:szCs w:val="28"/>
        </w:rPr>
        <w:t>千萬</w:t>
      </w:r>
      <w:proofErr w:type="gramEnd"/>
      <w:r w:rsidRPr="000D56EF">
        <w:rPr>
          <w:rFonts w:ascii="Times New Roman" w:eastAsia="標楷體" w:hAnsi="Times New Roman" w:cs="Times New Roman" w:hint="eastAsia"/>
          <w:sz w:val="28"/>
          <w:szCs w:val="28"/>
        </w:rPr>
        <w:t>元經費購置館藏，以維持續訂優質核心期刊為前提，另加入聯盟或共同採購方式充實電子資源，並與</w:t>
      </w:r>
      <w:r w:rsidRPr="000D56EF">
        <w:rPr>
          <w:rFonts w:ascii="標楷體" w:eastAsia="標楷體" w:hAnsi="標楷體" w:hint="eastAsia"/>
          <w:sz w:val="28"/>
        </w:rPr>
        <w:t>國內外教育與學術研究</w:t>
      </w:r>
      <w:r w:rsidRPr="000D56EF">
        <w:rPr>
          <w:rFonts w:ascii="Times New Roman" w:eastAsia="標楷體" w:hAnsi="Times New Roman" w:cs="Times New Roman" w:hint="eastAsia"/>
          <w:sz w:val="28"/>
          <w:szCs w:val="28"/>
        </w:rPr>
        <w:t>機構合作，建立資料交流機制。</w:t>
      </w:r>
    </w:p>
    <w:p w:rsidR="003916B9"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ind w:left="561" w:hangingChars="200" w:hanging="561"/>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003916B9" w:rsidRPr="00D21CEB">
        <w:rPr>
          <w:rFonts w:ascii="Times New Roman" w:eastAsia="標楷體" w:hAnsi="Times New Roman" w:cs="Times New Roman" w:hint="eastAsia"/>
          <w:b/>
          <w:bCs/>
          <w:color w:val="0000B1"/>
          <w:sz w:val="28"/>
          <w:szCs w:val="28"/>
        </w:rPr>
        <w:t>六</w:t>
      </w:r>
      <w:r w:rsidRPr="00D21CEB">
        <w:rPr>
          <w:rFonts w:ascii="Times New Roman" w:eastAsia="標楷體" w:hAnsi="Times New Roman" w:cs="Times New Roman"/>
          <w:b/>
          <w:bCs/>
          <w:color w:val="0000B1"/>
          <w:sz w:val="28"/>
          <w:szCs w:val="28"/>
        </w:rPr>
        <w:t>)</w:t>
      </w:r>
      <w:r w:rsidR="003916B9" w:rsidRPr="00D21CEB">
        <w:rPr>
          <w:rFonts w:ascii="Times New Roman" w:eastAsia="標楷體" w:hAnsi="Times New Roman" w:cs="Times New Roman" w:hint="eastAsia"/>
          <w:b/>
          <w:bCs/>
          <w:color w:val="0000B1"/>
          <w:sz w:val="28"/>
          <w:szCs w:val="28"/>
        </w:rPr>
        <w:t>儀器設備：</w:t>
      </w:r>
    </w:p>
    <w:p w:rsidR="003916B9" w:rsidRDefault="003916B9" w:rsidP="003916B9">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本校整合校內研究</w:t>
      </w:r>
      <w:r w:rsidRPr="00016B0B">
        <w:rPr>
          <w:rFonts w:ascii="Times New Roman" w:eastAsia="標楷體" w:hAnsi="Times New Roman" w:cs="Times New Roman" w:hint="eastAsia"/>
          <w:color w:val="000000" w:themeColor="text1"/>
          <w:sz w:val="28"/>
          <w:szCs w:val="28"/>
        </w:rPr>
        <w:t>設備，提供</w:t>
      </w:r>
      <w:r w:rsidRPr="00016B0B">
        <w:rPr>
          <w:rFonts w:ascii="Times New Roman" w:eastAsia="標楷體" w:hAnsi="Times New Roman" w:cs="Times New Roman"/>
          <w:color w:val="000000" w:themeColor="text1"/>
          <w:sz w:val="28"/>
          <w:szCs w:val="28"/>
        </w:rPr>
        <w:t>13</w:t>
      </w:r>
      <w:r w:rsidRPr="00016B0B">
        <w:rPr>
          <w:rFonts w:ascii="Times New Roman" w:eastAsia="標楷體" w:hAnsi="Times New Roman" w:cs="Times New Roman" w:hint="eastAsia"/>
          <w:color w:val="000000" w:themeColor="text1"/>
          <w:sz w:val="28"/>
          <w:szCs w:val="28"/>
        </w:rPr>
        <w:t>部科技部貴重儀器，及數十部共用儀器</w:t>
      </w:r>
      <w:r>
        <w:rPr>
          <w:rFonts w:ascii="Times New Roman" w:eastAsia="標楷體" w:hAnsi="Times New Roman" w:cs="Times New Roman" w:hint="eastAsia"/>
          <w:color w:val="000000" w:themeColor="text1"/>
          <w:sz w:val="28"/>
          <w:szCs w:val="28"/>
        </w:rPr>
        <w:t>，提供教研人員研究所需</w:t>
      </w:r>
      <w:r w:rsidRPr="00016B0B">
        <w:rPr>
          <w:rFonts w:ascii="Times New Roman" w:eastAsia="標楷體" w:hAnsi="Times New Roman" w:cs="Times New Roman" w:hint="eastAsia"/>
          <w:color w:val="000000" w:themeColor="text1"/>
          <w:sz w:val="28"/>
          <w:szCs w:val="28"/>
        </w:rPr>
        <w:t>。</w:t>
      </w:r>
    </w:p>
    <w:p w:rsidR="003916B9" w:rsidRDefault="003916B9"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50" w:before="120" w:line="360" w:lineRule="exact"/>
        <w:jc w:val="both"/>
        <w:rPr>
          <w:rFonts w:ascii="Times New Roman" w:eastAsia="標楷體" w:hAnsi="Times New Roman" w:cs="Times New Roman"/>
          <w:b/>
          <w:sz w:val="28"/>
          <w:szCs w:val="28"/>
        </w:rPr>
      </w:pPr>
      <w:r w:rsidRPr="003916B9">
        <w:rPr>
          <w:rFonts w:ascii="Times New Roman" w:eastAsia="標楷體" w:hAnsi="Times New Roman" w:cs="Times New Roman" w:hint="eastAsia"/>
          <w:b/>
          <w:sz w:val="28"/>
          <w:szCs w:val="28"/>
        </w:rPr>
        <w:t>二、外</w:t>
      </w:r>
      <w:r w:rsidRPr="003916B9">
        <w:rPr>
          <w:rFonts w:ascii="Times New Roman" w:eastAsia="標楷體" w:hAnsi="Times New Roman" w:cs="Times New Roman"/>
          <w:b/>
          <w:sz w:val="28"/>
          <w:szCs w:val="28"/>
        </w:rPr>
        <w:t>部資源之連結作法</w:t>
      </w:r>
    </w:p>
    <w:p w:rsidR="003916B9"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Pr>
          <w:rFonts w:ascii="Times New Roman" w:eastAsia="標楷體" w:hAnsi="Times New Roman" w:cs="Times New Roman" w:hint="eastAsia"/>
          <w:b/>
          <w:bCs/>
          <w:color w:val="0000B1"/>
          <w:sz w:val="28"/>
          <w:szCs w:val="28"/>
        </w:rPr>
        <w:t>海</w:t>
      </w:r>
      <w:r>
        <w:rPr>
          <w:rFonts w:ascii="Times New Roman" w:eastAsia="標楷體" w:hAnsi="Times New Roman" w:cs="Times New Roman"/>
          <w:b/>
          <w:bCs/>
          <w:color w:val="0000B1"/>
          <w:sz w:val="28"/>
          <w:szCs w:val="28"/>
        </w:rPr>
        <w:t>外策略聯盟</w:t>
      </w:r>
      <w:r>
        <w:rPr>
          <w:rFonts w:ascii="Times New Roman" w:eastAsia="標楷體" w:hAnsi="Times New Roman" w:cs="Times New Roman" w:hint="eastAsia"/>
          <w:b/>
          <w:bCs/>
          <w:color w:val="0000B1"/>
          <w:sz w:val="28"/>
          <w:szCs w:val="28"/>
        </w:rPr>
        <w:t>：</w:t>
      </w:r>
    </w:p>
    <w:p w:rsidR="00D21CEB" w:rsidRP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auto"/>
          <w:sz w:val="28"/>
          <w:szCs w:val="28"/>
        </w:rPr>
      </w:pPr>
      <w:r w:rsidRPr="00D21CEB">
        <w:rPr>
          <w:rFonts w:ascii="Times New Roman" w:eastAsia="標楷體" w:hAnsi="Times New Roman" w:cs="Times New Roman" w:hint="eastAsia"/>
          <w:color w:val="auto"/>
          <w:sz w:val="28"/>
          <w:szCs w:val="28"/>
        </w:rPr>
        <w:t>本校與四大洲</w:t>
      </w:r>
      <w:r w:rsidRPr="00D21CEB">
        <w:rPr>
          <w:rFonts w:ascii="Times New Roman" w:eastAsia="標楷體" w:hAnsi="Times New Roman" w:cs="Times New Roman" w:hint="eastAsia"/>
          <w:color w:val="auto"/>
          <w:sz w:val="28"/>
          <w:szCs w:val="28"/>
        </w:rPr>
        <w:t>33</w:t>
      </w:r>
      <w:r w:rsidRPr="00D21CEB">
        <w:rPr>
          <w:rFonts w:ascii="Times New Roman" w:eastAsia="標楷體" w:hAnsi="Times New Roman" w:cs="Times New Roman" w:hint="eastAsia"/>
          <w:color w:val="auto"/>
          <w:sz w:val="28"/>
          <w:szCs w:val="28"/>
        </w:rPr>
        <w:t>個國家</w:t>
      </w:r>
      <w:r w:rsidRPr="00D21CEB">
        <w:rPr>
          <w:rFonts w:ascii="Times New Roman" w:eastAsia="標楷體" w:hAnsi="Times New Roman" w:cs="Times New Roman" w:hint="eastAsia"/>
          <w:color w:val="auto"/>
          <w:sz w:val="28"/>
          <w:szCs w:val="28"/>
        </w:rPr>
        <w:t>208</w:t>
      </w:r>
      <w:r w:rsidRPr="00D21CEB">
        <w:rPr>
          <w:rFonts w:ascii="Times New Roman" w:eastAsia="標楷體" w:hAnsi="Times New Roman" w:cs="Times New Roman" w:hint="eastAsia"/>
          <w:color w:val="auto"/>
          <w:sz w:val="28"/>
          <w:szCs w:val="28"/>
        </w:rPr>
        <w:t>所學校簽訂合約，合作內容包含：交換學生、雙聯學制、交換教授、學者互訪、合作研究、期刊交流等項目，並已規劃</w:t>
      </w:r>
      <w:r w:rsidRPr="00D21CEB">
        <w:rPr>
          <w:rFonts w:ascii="Times New Roman" w:eastAsia="標楷體" w:hAnsi="Times New Roman" w:cs="Times New Roman" w:hint="eastAsia"/>
          <w:color w:val="auto"/>
          <w:sz w:val="28"/>
          <w:szCs w:val="28"/>
        </w:rPr>
        <w:t>58</w:t>
      </w:r>
      <w:r w:rsidRPr="00D21CEB">
        <w:rPr>
          <w:rFonts w:ascii="Times New Roman" w:eastAsia="標楷體" w:hAnsi="Times New Roman" w:cs="Times New Roman" w:hint="eastAsia"/>
          <w:color w:val="auto"/>
          <w:sz w:val="28"/>
          <w:szCs w:val="28"/>
        </w:rPr>
        <w:t>個雙聯學位計畫。</w:t>
      </w:r>
      <w:proofErr w:type="gramStart"/>
      <w:r w:rsidRPr="00D21CEB">
        <w:rPr>
          <w:rFonts w:ascii="Times New Roman" w:eastAsia="標楷體" w:hAnsi="Times New Roman" w:cs="Times New Roman" w:hint="eastAsia"/>
          <w:color w:val="auto"/>
          <w:sz w:val="28"/>
          <w:szCs w:val="28"/>
        </w:rPr>
        <w:t>此外，</w:t>
      </w:r>
      <w:proofErr w:type="gramEnd"/>
      <w:r w:rsidRPr="00D21CEB">
        <w:rPr>
          <w:rFonts w:ascii="Times New Roman" w:eastAsia="標楷體" w:hAnsi="Times New Roman" w:cs="Times New Roman" w:hint="eastAsia"/>
          <w:color w:val="auto"/>
          <w:sz w:val="28"/>
          <w:szCs w:val="28"/>
        </w:rPr>
        <w:t>本校各專業領域國際合作緊密，為德商思愛普</w:t>
      </w:r>
      <w:r w:rsidRPr="00D21CEB">
        <w:rPr>
          <w:rFonts w:ascii="Times New Roman" w:eastAsia="標楷體" w:hAnsi="Times New Roman" w:cs="Times New Roman" w:hint="eastAsia"/>
          <w:color w:val="auto"/>
          <w:sz w:val="28"/>
          <w:szCs w:val="28"/>
        </w:rPr>
        <w:t>SAP</w:t>
      </w:r>
      <w:r w:rsidRPr="00D21CEB">
        <w:rPr>
          <w:rFonts w:ascii="Times New Roman" w:eastAsia="標楷體" w:hAnsi="Times New Roman" w:cs="Times New Roman" w:hint="eastAsia"/>
          <w:color w:val="auto"/>
          <w:sz w:val="28"/>
          <w:szCs w:val="28"/>
        </w:rPr>
        <w:t>台灣唯一學術推廣中心、擔任國際三大全球變遷研究組織所共同成立之</w:t>
      </w:r>
      <w:r w:rsidRPr="00D21CEB">
        <w:rPr>
          <w:rFonts w:ascii="Times New Roman" w:eastAsia="標楷體" w:hAnsi="Times New Roman" w:cs="Times New Roman" w:hint="eastAsia"/>
          <w:color w:val="auto"/>
          <w:sz w:val="28"/>
          <w:szCs w:val="28"/>
        </w:rPr>
        <w:t>START</w:t>
      </w:r>
      <w:r w:rsidRPr="00D21CEB">
        <w:rPr>
          <w:rFonts w:ascii="Times New Roman" w:eastAsia="標楷體" w:hAnsi="Times New Roman" w:cs="Times New Roman" w:hint="eastAsia"/>
          <w:color w:val="auto"/>
          <w:sz w:val="28"/>
          <w:szCs w:val="28"/>
        </w:rPr>
        <w:t>秘書處、國際太陽大地物理學委員會於本校設置大氣雷達學校，並與美國環保署及國家大氣沈降研究計畫建立「亞太地區汞監測網</w:t>
      </w:r>
      <w:r w:rsidRPr="00D21CEB">
        <w:rPr>
          <w:rFonts w:ascii="Times New Roman" w:eastAsia="標楷體" w:hAnsi="Times New Roman" w:cs="Times New Roman" w:hint="eastAsia"/>
          <w:color w:val="auto"/>
          <w:sz w:val="28"/>
          <w:szCs w:val="28"/>
        </w:rPr>
        <w:t>(Asia-Pacific Mercury Monitoring Network, APMMN)</w:t>
      </w:r>
      <w:r w:rsidRPr="00D21CEB">
        <w:rPr>
          <w:rFonts w:ascii="Times New Roman" w:eastAsia="標楷體" w:hAnsi="Times New Roman" w:cs="Times New Roman" w:hint="eastAsia"/>
          <w:color w:val="auto"/>
          <w:sz w:val="28"/>
          <w:szCs w:val="28"/>
        </w:rPr>
        <w:t>」，設有「環境監測技術聯合中心」…</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等。</w:t>
      </w:r>
    </w:p>
    <w:p w:rsidR="00D21CEB"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hint="eastAsia"/>
          <w:b/>
          <w:bCs/>
          <w:color w:val="0000B1"/>
          <w:sz w:val="28"/>
          <w:szCs w:val="28"/>
        </w:rPr>
        <w:t>二</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b/>
          <w:bCs/>
          <w:color w:val="0000B1"/>
          <w:sz w:val="28"/>
          <w:szCs w:val="28"/>
        </w:rPr>
        <w:t xml:space="preserve"> </w:t>
      </w:r>
      <w:r w:rsidRPr="00D21CEB">
        <w:rPr>
          <w:rFonts w:ascii="Times New Roman" w:eastAsia="標楷體" w:hAnsi="Times New Roman" w:cs="Times New Roman" w:hint="eastAsia"/>
          <w:b/>
          <w:bCs/>
          <w:color w:val="0000B1"/>
          <w:sz w:val="28"/>
          <w:szCs w:val="28"/>
        </w:rPr>
        <w:t>國內大學策略聯盟：</w:t>
      </w:r>
    </w:p>
    <w:p w:rsidR="00D21CEB" w:rsidRP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auto"/>
          <w:sz w:val="28"/>
          <w:szCs w:val="28"/>
        </w:rPr>
      </w:pPr>
      <w:r w:rsidRPr="00D21CEB">
        <w:rPr>
          <w:rFonts w:ascii="Times New Roman" w:eastAsia="標楷體" w:hAnsi="Times New Roman" w:cs="Times New Roman" w:hint="eastAsia"/>
          <w:color w:val="auto"/>
          <w:sz w:val="28"/>
          <w:szCs w:val="28"/>
        </w:rPr>
        <w:t>本校於</w:t>
      </w:r>
      <w:r w:rsidRPr="00D21CEB">
        <w:rPr>
          <w:rFonts w:ascii="Times New Roman" w:eastAsia="標楷體" w:hAnsi="Times New Roman" w:cs="Times New Roman" w:hint="eastAsia"/>
          <w:color w:val="auto"/>
          <w:sz w:val="28"/>
          <w:szCs w:val="28"/>
        </w:rPr>
        <w:t>97</w:t>
      </w:r>
      <w:r w:rsidRPr="00D21CEB">
        <w:rPr>
          <w:rFonts w:ascii="Times New Roman" w:eastAsia="標楷體" w:hAnsi="Times New Roman" w:cs="Times New Roman" w:hint="eastAsia"/>
          <w:color w:val="auto"/>
          <w:sz w:val="28"/>
          <w:szCs w:val="28"/>
        </w:rPr>
        <w:t>年與交通、清華、陽明等四校共同獲教育部核定成立「台灣</w:t>
      </w:r>
      <w:r w:rsidRPr="00D21CEB">
        <w:rPr>
          <w:rFonts w:ascii="Times New Roman" w:eastAsia="標楷體" w:hAnsi="Times New Roman" w:cs="Times New Roman" w:hint="eastAsia"/>
          <w:color w:val="auto"/>
          <w:sz w:val="28"/>
          <w:szCs w:val="28"/>
        </w:rPr>
        <w:lastRenderedPageBreak/>
        <w:t>聯合大學系統」，在教學、研究、行政資源、國際合作、校際資源及人才培育等面向，建立資源整合分享機制。自</w:t>
      </w:r>
      <w:r w:rsidRPr="00D21CEB">
        <w:rPr>
          <w:rFonts w:ascii="Times New Roman" w:eastAsia="標楷體" w:hAnsi="Times New Roman" w:cs="Times New Roman" w:hint="eastAsia"/>
          <w:color w:val="auto"/>
          <w:sz w:val="28"/>
          <w:szCs w:val="28"/>
        </w:rPr>
        <w:t>100</w:t>
      </w:r>
      <w:r w:rsidRPr="00D21CEB">
        <w:rPr>
          <w:rFonts w:ascii="Times New Roman" w:eastAsia="標楷體" w:hAnsi="Times New Roman" w:cs="Times New Roman" w:hint="eastAsia"/>
          <w:color w:val="auto"/>
          <w:sz w:val="28"/>
          <w:szCs w:val="28"/>
        </w:rPr>
        <w:t>年</w:t>
      </w:r>
      <w:r w:rsidRPr="00D21CEB">
        <w:rPr>
          <w:rFonts w:ascii="Times New Roman" w:eastAsia="標楷體" w:hAnsi="Times New Roman" w:cs="Times New Roman" w:hint="eastAsia"/>
          <w:color w:val="auto"/>
          <w:sz w:val="28"/>
          <w:szCs w:val="28"/>
        </w:rPr>
        <w:t>7</w:t>
      </w:r>
      <w:r w:rsidRPr="00D21CEB">
        <w:rPr>
          <w:rFonts w:ascii="Times New Roman" w:eastAsia="標楷體" w:hAnsi="Times New Roman" w:cs="Times New Roman" w:hint="eastAsia"/>
          <w:color w:val="auto"/>
          <w:sz w:val="28"/>
          <w:szCs w:val="28"/>
        </w:rPr>
        <w:t>月起承接「桃竹苗區域教學資源中心」，整合區域</w:t>
      </w:r>
      <w:r w:rsidRPr="00D21CEB">
        <w:rPr>
          <w:rFonts w:ascii="Times New Roman" w:eastAsia="標楷體" w:hAnsi="Times New Roman" w:cs="Times New Roman" w:hint="eastAsia"/>
          <w:color w:val="auto"/>
          <w:sz w:val="28"/>
          <w:szCs w:val="28"/>
        </w:rPr>
        <w:t>11</w:t>
      </w:r>
      <w:r w:rsidRPr="00D21CEB">
        <w:rPr>
          <w:rFonts w:ascii="Times New Roman" w:eastAsia="標楷體" w:hAnsi="Times New Roman" w:cs="Times New Roman" w:hint="eastAsia"/>
          <w:color w:val="auto"/>
          <w:sz w:val="28"/>
          <w:szCs w:val="28"/>
        </w:rPr>
        <w:t>所公私立大學資源，協助區域教學發展。</w:t>
      </w:r>
      <w:proofErr w:type="gramStart"/>
      <w:r w:rsidRPr="00D21CEB">
        <w:rPr>
          <w:rFonts w:ascii="Times New Roman" w:eastAsia="標楷體" w:hAnsi="Times New Roman" w:cs="Times New Roman" w:hint="eastAsia"/>
          <w:color w:val="auto"/>
          <w:sz w:val="28"/>
          <w:szCs w:val="28"/>
        </w:rPr>
        <w:t>此外，</w:t>
      </w:r>
      <w:proofErr w:type="gramEnd"/>
      <w:r w:rsidRPr="00D21CEB">
        <w:rPr>
          <w:rFonts w:ascii="Times New Roman" w:eastAsia="標楷體" w:hAnsi="Times New Roman" w:cs="Times New Roman" w:hint="eastAsia"/>
          <w:color w:val="auto"/>
          <w:sz w:val="28"/>
          <w:szCs w:val="28"/>
        </w:rPr>
        <w:t>與中原大學、元智大學於</w:t>
      </w:r>
      <w:r w:rsidRPr="00D21CEB">
        <w:rPr>
          <w:rFonts w:ascii="Times New Roman" w:eastAsia="標楷體" w:hAnsi="Times New Roman" w:cs="Times New Roman" w:hint="eastAsia"/>
          <w:color w:val="auto"/>
          <w:sz w:val="28"/>
          <w:szCs w:val="28"/>
        </w:rPr>
        <w:t>105</w:t>
      </w:r>
      <w:r w:rsidRPr="00D21CEB">
        <w:rPr>
          <w:rFonts w:ascii="Times New Roman" w:eastAsia="標楷體" w:hAnsi="Times New Roman" w:cs="Times New Roman" w:hint="eastAsia"/>
          <w:color w:val="auto"/>
          <w:sz w:val="28"/>
          <w:szCs w:val="28"/>
        </w:rPr>
        <w:t>年</w:t>
      </w:r>
      <w:r w:rsidRPr="00D21CEB">
        <w:rPr>
          <w:rFonts w:ascii="Times New Roman" w:eastAsia="標楷體" w:hAnsi="Times New Roman" w:cs="Times New Roman" w:hint="eastAsia"/>
          <w:color w:val="auto"/>
          <w:sz w:val="28"/>
          <w:szCs w:val="28"/>
        </w:rPr>
        <w:t>7</w:t>
      </w:r>
      <w:r w:rsidRPr="00D21CEB">
        <w:rPr>
          <w:rFonts w:ascii="Times New Roman" w:eastAsia="標楷體" w:hAnsi="Times New Roman" w:cs="Times New Roman" w:hint="eastAsia"/>
          <w:color w:val="auto"/>
          <w:sz w:val="28"/>
          <w:szCs w:val="28"/>
        </w:rPr>
        <w:t>月簽訂學術合作意向書，形塑高等教育「桃園三結義」，合作範疇包含共同開課、校際選課、</w:t>
      </w:r>
      <w:proofErr w:type="gramStart"/>
      <w:r w:rsidRPr="00D21CEB">
        <w:rPr>
          <w:rFonts w:ascii="Times New Roman" w:eastAsia="標楷體" w:hAnsi="Times New Roman" w:cs="Times New Roman" w:hint="eastAsia"/>
          <w:color w:val="auto"/>
          <w:sz w:val="28"/>
          <w:szCs w:val="28"/>
        </w:rPr>
        <w:t>學分抵認</w:t>
      </w:r>
      <w:proofErr w:type="gramEnd"/>
      <w:r w:rsidRPr="00D21CEB">
        <w:rPr>
          <w:rFonts w:ascii="Times New Roman" w:eastAsia="標楷體" w:hAnsi="Times New Roman" w:cs="Times New Roman" w:hint="eastAsia"/>
          <w:color w:val="auto"/>
          <w:sz w:val="28"/>
          <w:szCs w:val="28"/>
        </w:rPr>
        <w:t>、共組師生社群、跨校服務學習課程、</w:t>
      </w:r>
      <w:proofErr w:type="gramStart"/>
      <w:r w:rsidRPr="00D21CEB">
        <w:rPr>
          <w:rFonts w:ascii="Times New Roman" w:eastAsia="標楷體" w:hAnsi="Times New Roman" w:cs="Times New Roman" w:hint="eastAsia"/>
          <w:color w:val="auto"/>
          <w:sz w:val="28"/>
          <w:szCs w:val="28"/>
        </w:rPr>
        <w:t>圖資設備</w:t>
      </w:r>
      <w:proofErr w:type="gramEnd"/>
      <w:r w:rsidRPr="00D21CEB">
        <w:rPr>
          <w:rFonts w:ascii="Times New Roman" w:eastAsia="標楷體" w:hAnsi="Times New Roman" w:cs="Times New Roman" w:hint="eastAsia"/>
          <w:color w:val="auto"/>
          <w:sz w:val="28"/>
          <w:szCs w:val="28"/>
        </w:rPr>
        <w:t>及場地支援等。</w:t>
      </w:r>
    </w:p>
    <w:p w:rsidR="00D21CEB"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hint="eastAsia"/>
          <w:b/>
          <w:bCs/>
          <w:color w:val="0000B1"/>
          <w:sz w:val="28"/>
          <w:szCs w:val="28"/>
        </w:rPr>
        <w:t>三</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b/>
          <w:bCs/>
          <w:color w:val="0000B1"/>
          <w:sz w:val="28"/>
          <w:szCs w:val="28"/>
        </w:rPr>
        <w:t xml:space="preserve"> </w:t>
      </w:r>
      <w:r w:rsidRPr="00D21CEB">
        <w:rPr>
          <w:rFonts w:ascii="Times New Roman" w:eastAsia="標楷體" w:hAnsi="Times New Roman" w:cs="Times New Roman" w:hint="eastAsia"/>
          <w:b/>
          <w:bCs/>
          <w:color w:val="0000B1"/>
          <w:sz w:val="28"/>
          <w:szCs w:val="28"/>
        </w:rPr>
        <w:t>中央</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hint="eastAsia"/>
          <w:b/>
          <w:bCs/>
          <w:color w:val="0000B1"/>
          <w:sz w:val="28"/>
          <w:szCs w:val="28"/>
        </w:rPr>
        <w:t>地方政府合作：</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auto"/>
          <w:sz w:val="28"/>
          <w:szCs w:val="28"/>
        </w:rPr>
      </w:pPr>
      <w:r w:rsidRPr="00D21CEB">
        <w:rPr>
          <w:rFonts w:ascii="Times New Roman" w:eastAsia="標楷體" w:hAnsi="Times New Roman" w:cs="Times New Roman" w:hint="eastAsia"/>
          <w:color w:val="auto"/>
          <w:sz w:val="28"/>
          <w:szCs w:val="28"/>
        </w:rPr>
        <w:t>為強化學術運用，本校積極與中央</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地方政府保持密切合作，落實大學社會參與責任。摘錄近年重要成果如下</w:t>
      </w:r>
      <w:r>
        <w:rPr>
          <w:rFonts w:ascii="Times New Roman" w:eastAsia="標楷體" w:hAnsi="Times New Roman" w:cs="Times New Roman" w:hint="eastAsia"/>
          <w:color w:val="auto"/>
          <w:sz w:val="28"/>
          <w:szCs w:val="28"/>
        </w:rPr>
        <w:t>：</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1.</w:t>
      </w:r>
      <w:r w:rsidRPr="00D21CEB">
        <w:rPr>
          <w:rFonts w:hint="eastAsia"/>
        </w:rPr>
        <w:t xml:space="preserve"> </w:t>
      </w:r>
      <w:r w:rsidRPr="00D21CEB">
        <w:rPr>
          <w:rFonts w:ascii="Times New Roman" w:eastAsia="標楷體" w:hAnsi="Times New Roman" w:cs="Times New Roman" w:hint="eastAsia"/>
          <w:color w:val="auto"/>
          <w:sz w:val="28"/>
          <w:szCs w:val="28"/>
        </w:rPr>
        <w:t>中央部會：</w:t>
      </w:r>
      <w:r w:rsidRPr="00D21CEB">
        <w:rPr>
          <w:rFonts w:ascii="Times New Roman" w:eastAsia="標楷體" w:hAnsi="Times New Roman" w:cs="Times New Roman" w:hint="eastAsia"/>
          <w:color w:val="auto"/>
          <w:sz w:val="28"/>
          <w:szCs w:val="28"/>
        </w:rPr>
        <w:t>103</w:t>
      </w:r>
      <w:r w:rsidRPr="00D21CEB">
        <w:rPr>
          <w:rFonts w:ascii="Times New Roman" w:eastAsia="標楷體" w:hAnsi="Times New Roman" w:cs="Times New Roman" w:hint="eastAsia"/>
          <w:color w:val="auto"/>
          <w:sz w:val="28"/>
          <w:szCs w:val="28"/>
        </w:rPr>
        <w:t>年本校與交通部中央氣象局簽訂地球科學領域合作協議，就人才培訓、前瞻科技、國際拓網攜手合作。</w:t>
      </w:r>
      <w:r w:rsidRPr="00D21CEB">
        <w:rPr>
          <w:rFonts w:ascii="Times New Roman" w:eastAsia="標楷體" w:hAnsi="Times New Roman" w:cs="Times New Roman" w:hint="eastAsia"/>
          <w:color w:val="auto"/>
          <w:sz w:val="28"/>
          <w:szCs w:val="28"/>
        </w:rPr>
        <w:t>104</w:t>
      </w:r>
      <w:r w:rsidRPr="00D21CEB">
        <w:rPr>
          <w:rFonts w:ascii="Times New Roman" w:eastAsia="標楷體" w:hAnsi="Times New Roman" w:cs="Times New Roman" w:hint="eastAsia"/>
          <w:color w:val="auto"/>
          <w:sz w:val="28"/>
          <w:szCs w:val="28"/>
        </w:rPr>
        <w:t>年與財政部財政資訊中心完成簽署合作備忘錄，結合本校商業智慧及企業資源管理教研能量，運用在財政大數據分析之上，共同創造電子商務環境。</w:t>
      </w:r>
      <w:r w:rsidRPr="00D21CEB">
        <w:rPr>
          <w:rFonts w:ascii="Times New Roman" w:eastAsia="標楷體" w:hAnsi="Times New Roman" w:cs="Times New Roman" w:hint="eastAsia"/>
          <w:color w:val="auto"/>
          <w:sz w:val="28"/>
          <w:szCs w:val="28"/>
        </w:rPr>
        <w:t>105</w:t>
      </w:r>
      <w:r w:rsidRPr="00D21CEB">
        <w:rPr>
          <w:rFonts w:ascii="Times New Roman" w:eastAsia="標楷體" w:hAnsi="Times New Roman" w:cs="Times New Roman" w:hint="eastAsia"/>
          <w:color w:val="auto"/>
          <w:sz w:val="28"/>
          <w:szCs w:val="28"/>
        </w:rPr>
        <w:t>年與環保署合作設立「環境監測技術聯合中心」，拓展亞太地區多邊合作，提供亞太區域大氣監測教育訓練平</w:t>
      </w:r>
      <w:proofErr w:type="gramStart"/>
      <w:r w:rsidRPr="00D21CEB">
        <w:rPr>
          <w:rFonts w:ascii="Times New Roman" w:eastAsia="標楷體" w:hAnsi="Times New Roman" w:cs="Times New Roman" w:hint="eastAsia"/>
          <w:color w:val="auto"/>
          <w:sz w:val="28"/>
          <w:szCs w:val="28"/>
        </w:rPr>
        <w:t>臺</w:t>
      </w:r>
      <w:proofErr w:type="gramEnd"/>
      <w:r w:rsidRPr="00D21CEB">
        <w:rPr>
          <w:rFonts w:ascii="Times New Roman" w:eastAsia="標楷體" w:hAnsi="Times New Roman" w:cs="Times New Roman" w:hint="eastAsia"/>
          <w:color w:val="auto"/>
          <w:sz w:val="28"/>
          <w:szCs w:val="28"/>
        </w:rPr>
        <w:t>，協助區域國家人員培訓及監測能力建置，強化國際間環境監測機制以及監測資料交換與分享，共同改善全球大氣環境。</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2</w:t>
      </w:r>
      <w:r>
        <w:rPr>
          <w:rFonts w:ascii="Times New Roman" w:eastAsia="標楷體" w:hAnsi="Times New Roman" w:cs="Times New Roman"/>
          <w:color w:val="auto"/>
          <w:sz w:val="28"/>
          <w:szCs w:val="28"/>
        </w:rPr>
        <w:t xml:space="preserve">. </w:t>
      </w:r>
      <w:r w:rsidRPr="00D21CEB">
        <w:rPr>
          <w:rFonts w:ascii="Times New Roman" w:eastAsia="標楷體" w:hAnsi="Times New Roman" w:cs="Times New Roman" w:hint="eastAsia"/>
          <w:color w:val="auto"/>
          <w:sz w:val="28"/>
          <w:szCs w:val="28"/>
        </w:rPr>
        <w:t>地方政府：本校與桃園市政府有長期穩定合作關係：從市政諮詢、計畫參與、課程規劃到教育實驗方案推動等，從不缺席。近期具體合作內容包括：簽訂合作備忘錄推動「桃園市客家書院－大專院校客家藝術文化</w:t>
      </w:r>
      <w:proofErr w:type="gramStart"/>
      <w:r w:rsidRPr="00D21CEB">
        <w:rPr>
          <w:rFonts w:ascii="Times New Roman" w:eastAsia="標楷體" w:hAnsi="Times New Roman" w:cs="Times New Roman" w:hint="eastAsia"/>
          <w:color w:val="auto"/>
          <w:sz w:val="28"/>
          <w:szCs w:val="28"/>
        </w:rPr>
        <w:t>札</w:t>
      </w:r>
      <w:proofErr w:type="gramEnd"/>
      <w:r w:rsidRPr="00D21CEB">
        <w:rPr>
          <w:rFonts w:ascii="Times New Roman" w:eastAsia="標楷體" w:hAnsi="Times New Roman" w:cs="Times New Roman" w:hint="eastAsia"/>
          <w:color w:val="auto"/>
          <w:sz w:val="28"/>
          <w:szCs w:val="28"/>
        </w:rPr>
        <w:t>根計畫」；與消防局簽署「智慧型防災行動應用技術專題課程合作備忘錄」，攜手致力於培育</w:t>
      </w:r>
      <w:r w:rsidRPr="00D21CEB">
        <w:rPr>
          <w:rFonts w:ascii="Times New Roman" w:eastAsia="標楷體" w:hAnsi="Times New Roman" w:cs="Times New Roman" w:hint="eastAsia"/>
          <w:color w:val="auto"/>
          <w:sz w:val="28"/>
          <w:szCs w:val="28"/>
        </w:rPr>
        <w:t>4G</w:t>
      </w:r>
      <w:r w:rsidRPr="00D21CEB">
        <w:rPr>
          <w:rFonts w:ascii="Times New Roman" w:eastAsia="標楷體" w:hAnsi="Times New Roman" w:cs="Times New Roman" w:hint="eastAsia"/>
          <w:color w:val="auto"/>
          <w:sz w:val="28"/>
          <w:szCs w:val="28"/>
        </w:rPr>
        <w:t>行動應用服務人才與防救災</w:t>
      </w:r>
      <w:r w:rsidRPr="00D21CEB">
        <w:rPr>
          <w:rFonts w:ascii="Times New Roman" w:eastAsia="標楷體" w:hAnsi="Times New Roman" w:cs="Times New Roman" w:hint="eastAsia"/>
          <w:color w:val="auto"/>
          <w:sz w:val="28"/>
          <w:szCs w:val="28"/>
        </w:rPr>
        <w:t>APP</w:t>
      </w:r>
      <w:r w:rsidRPr="00D21CEB">
        <w:rPr>
          <w:rFonts w:ascii="Times New Roman" w:eastAsia="標楷體" w:hAnsi="Times New Roman" w:cs="Times New Roman" w:hint="eastAsia"/>
          <w:color w:val="auto"/>
          <w:sz w:val="28"/>
          <w:szCs w:val="28"/>
        </w:rPr>
        <w:t>應用程式的研發；與教育局合作「明日學校」計畫，推廣「明日閱讀」；參與桃園市海岸生態白皮書，規劃「</w:t>
      </w:r>
      <w:proofErr w:type="gramStart"/>
      <w:r w:rsidRPr="00D21CEB">
        <w:rPr>
          <w:rFonts w:ascii="Times New Roman" w:eastAsia="標楷體" w:hAnsi="Times New Roman" w:cs="Times New Roman" w:hint="eastAsia"/>
          <w:color w:val="auto"/>
          <w:sz w:val="28"/>
          <w:szCs w:val="28"/>
        </w:rPr>
        <w:t>桃科近海</w:t>
      </w:r>
      <w:proofErr w:type="gramEnd"/>
      <w:r w:rsidRPr="00D21CEB">
        <w:rPr>
          <w:rFonts w:ascii="Times New Roman" w:eastAsia="標楷體" w:hAnsi="Times New Roman" w:cs="Times New Roman" w:hint="eastAsia"/>
          <w:color w:val="auto"/>
          <w:sz w:val="28"/>
          <w:szCs w:val="28"/>
        </w:rPr>
        <w:t>環境園區」計畫</w:t>
      </w:r>
      <w:proofErr w:type="gramStart"/>
      <w:r w:rsidRPr="00D21CEB">
        <w:rPr>
          <w:rFonts w:ascii="Times New Roman" w:eastAsia="標楷體" w:hAnsi="Times New Roman" w:cs="Times New Roman" w:hint="eastAsia"/>
          <w:color w:val="auto"/>
          <w:sz w:val="28"/>
          <w:szCs w:val="28"/>
        </w:rPr>
        <w:t>及藻礁</w:t>
      </w:r>
      <w:proofErr w:type="gramEnd"/>
      <w:r w:rsidRPr="00D21CEB">
        <w:rPr>
          <w:rFonts w:ascii="Times New Roman" w:eastAsia="標楷體" w:hAnsi="Times New Roman" w:cs="Times New Roman" w:hint="eastAsia"/>
          <w:color w:val="auto"/>
          <w:sz w:val="28"/>
          <w:szCs w:val="28"/>
        </w:rPr>
        <w:t>及海洋生態教育館」規劃；與文化局合作，編纂發行《桃園文獻》等。</w:t>
      </w:r>
    </w:p>
    <w:p w:rsidR="00D21CEB" w:rsidRPr="00D21CEB" w:rsidRDefault="00D21CEB"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Pr>
          <w:rFonts w:ascii="Times New Roman" w:eastAsia="標楷體" w:hAnsi="Times New Roman" w:cs="Times New Roman" w:hint="eastAsia"/>
          <w:b/>
          <w:bCs/>
          <w:color w:val="0000B1"/>
          <w:sz w:val="28"/>
          <w:szCs w:val="28"/>
        </w:rPr>
        <w:t>四</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b/>
          <w:bCs/>
          <w:color w:val="0000B1"/>
          <w:sz w:val="28"/>
          <w:szCs w:val="28"/>
        </w:rPr>
        <w:t xml:space="preserve"> </w:t>
      </w:r>
      <w:r>
        <w:rPr>
          <w:rFonts w:ascii="Times New Roman" w:eastAsia="標楷體" w:hAnsi="Times New Roman" w:cs="Times New Roman" w:hint="eastAsia"/>
          <w:b/>
          <w:bCs/>
          <w:color w:val="0000B1"/>
          <w:sz w:val="28"/>
          <w:szCs w:val="28"/>
        </w:rPr>
        <w:t>產</w:t>
      </w:r>
      <w:r>
        <w:rPr>
          <w:rFonts w:ascii="Times New Roman" w:eastAsia="標楷體" w:hAnsi="Times New Roman" w:cs="Times New Roman"/>
          <w:b/>
          <w:bCs/>
          <w:color w:val="0000B1"/>
          <w:sz w:val="28"/>
          <w:szCs w:val="28"/>
        </w:rPr>
        <w:t>學合作協定</w:t>
      </w:r>
      <w:r w:rsidRPr="00D21CEB">
        <w:rPr>
          <w:rFonts w:ascii="Times New Roman" w:eastAsia="標楷體" w:hAnsi="Times New Roman" w:cs="Times New Roman" w:hint="eastAsia"/>
          <w:b/>
          <w:bCs/>
          <w:color w:val="0000B1"/>
          <w:sz w:val="28"/>
          <w:szCs w:val="28"/>
        </w:rPr>
        <w:t>：</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firstLineChars="200" w:firstLine="560"/>
        <w:jc w:val="both"/>
        <w:rPr>
          <w:rFonts w:ascii="Times New Roman" w:eastAsia="標楷體" w:hAnsi="Times New Roman" w:cs="Times New Roman"/>
          <w:color w:val="auto"/>
          <w:sz w:val="28"/>
          <w:szCs w:val="28"/>
        </w:rPr>
      </w:pPr>
      <w:r w:rsidRPr="00D21CEB">
        <w:rPr>
          <w:rFonts w:ascii="Times New Roman" w:eastAsia="標楷體" w:hAnsi="Times New Roman" w:cs="Times New Roman" w:hint="eastAsia"/>
          <w:color w:val="auto"/>
          <w:sz w:val="28"/>
          <w:szCs w:val="28"/>
        </w:rPr>
        <w:t>大學</w:t>
      </w:r>
      <w:proofErr w:type="gramStart"/>
      <w:r w:rsidRPr="00D21CEB">
        <w:rPr>
          <w:rFonts w:ascii="Times New Roman" w:eastAsia="標楷體" w:hAnsi="Times New Roman" w:cs="Times New Roman" w:hint="eastAsia"/>
          <w:color w:val="auto"/>
          <w:sz w:val="28"/>
          <w:szCs w:val="28"/>
        </w:rPr>
        <w:t>學研</w:t>
      </w:r>
      <w:proofErr w:type="gramEnd"/>
      <w:r w:rsidRPr="00D21CEB">
        <w:rPr>
          <w:rFonts w:ascii="Times New Roman" w:eastAsia="標楷體" w:hAnsi="Times New Roman" w:cs="Times New Roman" w:hint="eastAsia"/>
          <w:color w:val="auto"/>
          <w:sz w:val="28"/>
          <w:szCs w:val="28"/>
        </w:rPr>
        <w:t>能量係驅動產業創新和國家發展的關鍵因素，本校透過與產業簽署合作協定，提升學術應用及接軌產業，期帶動區域產業升級，打造互利共生的創新生態系統</w:t>
      </w:r>
      <w:r>
        <w:rPr>
          <w:rFonts w:ascii="Times New Roman" w:eastAsia="標楷體" w:hAnsi="Times New Roman" w:cs="Times New Roman" w:hint="eastAsia"/>
          <w:color w:val="auto"/>
          <w:sz w:val="28"/>
          <w:szCs w:val="28"/>
        </w:rPr>
        <w:t>。</w:t>
      </w:r>
    </w:p>
    <w:p w:rsidR="00D21CEB" w:rsidRDefault="00D21CEB" w:rsidP="00D21CEB">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1</w:t>
      </w:r>
      <w:r>
        <w:rPr>
          <w:rFonts w:ascii="Times New Roman" w:eastAsia="標楷體" w:hAnsi="Times New Roman" w:cs="Times New Roman"/>
          <w:color w:val="auto"/>
          <w:sz w:val="28"/>
          <w:szCs w:val="28"/>
        </w:rPr>
        <w:t xml:space="preserve">. </w:t>
      </w:r>
      <w:r w:rsidRPr="00D21CEB">
        <w:rPr>
          <w:rFonts w:ascii="Times New Roman" w:eastAsia="標楷體" w:hAnsi="Times New Roman" w:cs="Times New Roman" w:hint="eastAsia"/>
          <w:color w:val="auto"/>
          <w:sz w:val="28"/>
          <w:szCs w:val="28"/>
        </w:rPr>
        <w:t>聯合研發平台：本校自</w:t>
      </w:r>
      <w:r w:rsidRPr="00D21CEB">
        <w:rPr>
          <w:rFonts w:ascii="Times New Roman" w:eastAsia="標楷體" w:hAnsi="Times New Roman" w:cs="Times New Roman" w:hint="eastAsia"/>
          <w:color w:val="auto"/>
          <w:sz w:val="28"/>
          <w:szCs w:val="28"/>
        </w:rPr>
        <w:t>92</w:t>
      </w:r>
      <w:r w:rsidRPr="00D21CEB">
        <w:rPr>
          <w:rFonts w:ascii="Times New Roman" w:eastAsia="標楷體" w:hAnsi="Times New Roman" w:cs="Times New Roman" w:hint="eastAsia"/>
          <w:color w:val="auto"/>
          <w:sz w:val="28"/>
          <w:szCs w:val="28"/>
        </w:rPr>
        <w:t>年起陸續與產官學界建立聯合研發平台，共同進行合作研究、人才培育及學術交流，落實研發成果應用，並作為高等教育學術與產業科技之橋梁。目前已成立中大</w:t>
      </w:r>
      <w:r w:rsidRPr="00D21CEB">
        <w:rPr>
          <w:rFonts w:ascii="Times New Roman" w:eastAsia="標楷體" w:hAnsi="Times New Roman" w:cs="Times New Roman" w:hint="eastAsia"/>
          <w:color w:val="auto"/>
          <w:sz w:val="28"/>
          <w:szCs w:val="28"/>
        </w:rPr>
        <w:t>/</w:t>
      </w:r>
      <w:proofErr w:type="gramStart"/>
      <w:r w:rsidRPr="00D21CEB">
        <w:rPr>
          <w:rFonts w:ascii="Times New Roman" w:eastAsia="標楷體" w:hAnsi="Times New Roman" w:cs="Times New Roman" w:hint="eastAsia"/>
          <w:color w:val="auto"/>
          <w:sz w:val="28"/>
          <w:szCs w:val="28"/>
        </w:rPr>
        <w:t>壢</w:t>
      </w:r>
      <w:proofErr w:type="gramEnd"/>
      <w:r w:rsidRPr="00D21CEB">
        <w:rPr>
          <w:rFonts w:ascii="Times New Roman" w:eastAsia="標楷體" w:hAnsi="Times New Roman" w:cs="Times New Roman" w:hint="eastAsia"/>
          <w:color w:val="auto"/>
          <w:sz w:val="28"/>
          <w:szCs w:val="28"/>
        </w:rPr>
        <w:t>新醫院聯合研發平台、中大</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國泰醫院聯合研發平台、中大</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工研院聯合研發中心及中大</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台達電聯合研發中心。</w:t>
      </w:r>
    </w:p>
    <w:p w:rsidR="00D21CEB" w:rsidRDefault="00D21CEB" w:rsidP="00855C34">
      <w:pPr>
        <w:tabs>
          <w:tab w:val="left" w:pos="-6946"/>
        </w:tabs>
        <w:spacing w:line="360" w:lineRule="exact"/>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 xml:space="preserve">2. </w:t>
      </w:r>
      <w:r w:rsidRPr="00D21CEB">
        <w:rPr>
          <w:rFonts w:ascii="Times New Roman" w:eastAsia="標楷體" w:hAnsi="Times New Roman" w:cs="Times New Roman" w:hint="eastAsia"/>
          <w:color w:val="auto"/>
          <w:sz w:val="28"/>
          <w:szCs w:val="28"/>
        </w:rPr>
        <w:t>產業</w:t>
      </w:r>
      <w:r w:rsidRPr="00D21CEB">
        <w:rPr>
          <w:rFonts w:ascii="Times New Roman" w:eastAsia="標楷體" w:hAnsi="Times New Roman" w:cs="Times New Roman" w:hint="eastAsia"/>
          <w:color w:val="auto"/>
          <w:sz w:val="28"/>
          <w:szCs w:val="28"/>
        </w:rPr>
        <w:t>/</w:t>
      </w:r>
      <w:r w:rsidRPr="00D21CEB">
        <w:rPr>
          <w:rFonts w:ascii="Times New Roman" w:eastAsia="標楷體" w:hAnsi="Times New Roman" w:cs="Times New Roman" w:hint="eastAsia"/>
          <w:color w:val="auto"/>
          <w:sz w:val="28"/>
          <w:szCs w:val="28"/>
        </w:rPr>
        <w:t>企業合作協定：</w:t>
      </w:r>
      <w:r w:rsidR="00855C34">
        <w:rPr>
          <w:rFonts w:ascii="Times New Roman" w:eastAsia="標楷體" w:hAnsi="Times New Roman" w:cs="Times New Roman" w:hint="eastAsia"/>
          <w:color w:val="auto"/>
          <w:sz w:val="28"/>
          <w:szCs w:val="28"/>
        </w:rPr>
        <w:t>包</w:t>
      </w:r>
      <w:r w:rsidR="00855C34">
        <w:rPr>
          <w:rFonts w:ascii="Times New Roman" w:eastAsia="標楷體" w:hAnsi="Times New Roman" w:cs="Times New Roman"/>
          <w:color w:val="auto"/>
          <w:sz w:val="28"/>
          <w:szCs w:val="28"/>
        </w:rPr>
        <w:t>括</w:t>
      </w:r>
      <w:r w:rsidR="00855C34" w:rsidRPr="00874978">
        <w:rPr>
          <w:rFonts w:ascii="Times New Roman" w:eastAsia="標楷體" w:hAnsi="Times New Roman" w:cs="Times New Roman" w:hint="eastAsia"/>
          <w:sz w:val="28"/>
          <w:szCs w:val="28"/>
        </w:rPr>
        <w:t>NN</w:t>
      </w:r>
      <w:r w:rsidR="00855C34" w:rsidRPr="00874978">
        <w:rPr>
          <w:rFonts w:ascii="Times New Roman" w:eastAsia="標楷體" w:hAnsi="Times New Roman" w:cs="Times New Roman" w:hint="eastAsia"/>
          <w:sz w:val="28"/>
          <w:szCs w:val="28"/>
        </w:rPr>
        <w:t>投資夥伴</w:t>
      </w:r>
      <w:r w:rsidR="00855C34" w:rsidRPr="00874978">
        <w:rPr>
          <w:rFonts w:ascii="Times New Roman" w:eastAsia="標楷體" w:hAnsi="Times New Roman" w:cs="Times New Roman" w:hint="eastAsia"/>
          <w:sz w:val="28"/>
          <w:szCs w:val="28"/>
        </w:rPr>
        <w:t>(NN IP)</w:t>
      </w:r>
      <w:r w:rsidR="00855C34">
        <w:rPr>
          <w:rFonts w:ascii="Times New Roman" w:eastAsia="標楷體" w:hAnsi="Times New Roman" w:cs="Times New Roman" w:hint="eastAsia"/>
          <w:sz w:val="28"/>
          <w:szCs w:val="28"/>
        </w:rPr>
        <w:t>、</w:t>
      </w:r>
      <w:proofErr w:type="gramStart"/>
      <w:r w:rsidR="00855C34" w:rsidRPr="00C62337">
        <w:rPr>
          <w:rFonts w:ascii="Times New Roman" w:eastAsia="標楷體" w:hAnsi="Times New Roman" w:cs="Times New Roman" w:hint="eastAsia"/>
          <w:sz w:val="28"/>
          <w:szCs w:val="28"/>
        </w:rPr>
        <w:t>飛斯妥</w:t>
      </w:r>
      <w:proofErr w:type="gramEnd"/>
      <w:r w:rsidR="00855C34" w:rsidRPr="00C62337">
        <w:rPr>
          <w:rFonts w:ascii="Times New Roman" w:eastAsia="標楷體" w:hAnsi="Times New Roman" w:cs="Times New Roman" w:hint="eastAsia"/>
          <w:sz w:val="28"/>
          <w:szCs w:val="28"/>
        </w:rPr>
        <w:t>公司</w:t>
      </w:r>
      <w:proofErr w:type="spellStart"/>
      <w:r w:rsidR="00855C34" w:rsidRPr="00C62337">
        <w:rPr>
          <w:rFonts w:ascii="Times New Roman" w:eastAsia="標楷體" w:hAnsi="Times New Roman" w:cs="Times New Roman" w:hint="eastAsia"/>
          <w:sz w:val="28"/>
          <w:szCs w:val="28"/>
        </w:rPr>
        <w:t>Festo</w:t>
      </w:r>
      <w:proofErr w:type="spellEnd"/>
      <w:r w:rsidR="00855C34">
        <w:rPr>
          <w:rFonts w:ascii="Times New Roman" w:eastAsia="標楷體" w:hAnsi="Times New Roman" w:cs="Times New Roman" w:hint="eastAsia"/>
          <w:sz w:val="28"/>
          <w:szCs w:val="28"/>
        </w:rPr>
        <w:t>、</w:t>
      </w:r>
      <w:r w:rsidR="00855C34" w:rsidRPr="00C62337">
        <w:rPr>
          <w:rFonts w:ascii="Times New Roman" w:eastAsia="標楷體" w:hAnsi="Times New Roman" w:cs="Times New Roman" w:hint="eastAsia"/>
          <w:sz w:val="28"/>
          <w:szCs w:val="28"/>
        </w:rPr>
        <w:t>台灣新思科技公司</w:t>
      </w:r>
      <w:r w:rsidR="00855C34" w:rsidRPr="00C62337">
        <w:rPr>
          <w:rFonts w:ascii="Times New Roman" w:eastAsia="標楷體" w:hAnsi="Times New Roman" w:cs="Times New Roman" w:hint="eastAsia"/>
          <w:sz w:val="28"/>
          <w:szCs w:val="28"/>
        </w:rPr>
        <w:t>Synopsys</w:t>
      </w:r>
      <w:r w:rsidR="00855C34">
        <w:rPr>
          <w:rFonts w:ascii="Times New Roman" w:eastAsia="標楷體" w:hAnsi="Times New Roman" w:cs="Times New Roman" w:hint="eastAsia"/>
          <w:sz w:val="28"/>
          <w:szCs w:val="28"/>
        </w:rPr>
        <w:t>等</w:t>
      </w:r>
      <w:r w:rsidR="00855C34">
        <w:rPr>
          <w:rFonts w:ascii="Times New Roman" w:eastAsia="標楷體" w:hAnsi="Times New Roman" w:cs="Times New Roman"/>
          <w:sz w:val="28"/>
          <w:szCs w:val="28"/>
        </w:rPr>
        <w:t>。</w:t>
      </w:r>
      <w:r w:rsidRPr="00D21CEB">
        <w:rPr>
          <w:rFonts w:ascii="Times New Roman" w:eastAsia="標楷體" w:hAnsi="Times New Roman" w:cs="Times New Roman" w:hint="eastAsia"/>
          <w:color w:val="auto"/>
          <w:sz w:val="28"/>
          <w:szCs w:val="28"/>
        </w:rPr>
        <w:t>摘錄本校近三年重點成果如下</w:t>
      </w:r>
    </w:p>
    <w:p w:rsidR="00003182" w:rsidRPr="00D21CEB" w:rsidRDefault="00003182" w:rsidP="00A34D07">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beforeLines="20" w:before="48" w:line="360" w:lineRule="exact"/>
        <w:jc w:val="both"/>
        <w:rPr>
          <w:rFonts w:ascii="Times New Roman" w:eastAsia="標楷體" w:hAnsi="Times New Roman" w:cs="Times New Roman"/>
          <w:b/>
          <w:bCs/>
          <w:color w:val="0000B1"/>
          <w:sz w:val="28"/>
          <w:szCs w:val="28"/>
        </w:rPr>
      </w:pPr>
      <w:r w:rsidRPr="00D21CEB">
        <w:rPr>
          <w:rFonts w:ascii="Times New Roman" w:eastAsia="標楷體" w:hAnsi="Times New Roman" w:cs="Times New Roman" w:hint="eastAsia"/>
          <w:b/>
          <w:bCs/>
          <w:color w:val="0000B1"/>
          <w:sz w:val="28"/>
          <w:szCs w:val="28"/>
        </w:rPr>
        <w:t>(</w:t>
      </w:r>
      <w:r>
        <w:rPr>
          <w:rFonts w:ascii="Times New Roman" w:eastAsia="標楷體" w:hAnsi="Times New Roman" w:cs="Times New Roman" w:hint="eastAsia"/>
          <w:b/>
          <w:bCs/>
          <w:color w:val="0000B1"/>
          <w:sz w:val="28"/>
          <w:szCs w:val="28"/>
        </w:rPr>
        <w:t>五</w:t>
      </w:r>
      <w:r w:rsidRPr="00D21CEB">
        <w:rPr>
          <w:rFonts w:ascii="Times New Roman" w:eastAsia="標楷體" w:hAnsi="Times New Roman" w:cs="Times New Roman" w:hint="eastAsia"/>
          <w:b/>
          <w:bCs/>
          <w:color w:val="0000B1"/>
          <w:sz w:val="28"/>
          <w:szCs w:val="28"/>
        </w:rPr>
        <w:t>)</w:t>
      </w:r>
      <w:r w:rsidRPr="00D21CEB">
        <w:rPr>
          <w:rFonts w:ascii="Times New Roman" w:eastAsia="標楷體" w:hAnsi="Times New Roman" w:cs="Times New Roman"/>
          <w:b/>
          <w:bCs/>
          <w:color w:val="0000B1"/>
          <w:sz w:val="28"/>
          <w:szCs w:val="28"/>
        </w:rPr>
        <w:t xml:space="preserve"> </w:t>
      </w:r>
      <w:r w:rsidRPr="00003182">
        <w:rPr>
          <w:rFonts w:ascii="Times New Roman" w:eastAsia="標楷體" w:hAnsi="Times New Roman" w:cs="Times New Roman" w:hint="eastAsia"/>
          <w:b/>
          <w:bCs/>
          <w:color w:val="0000B1"/>
          <w:sz w:val="28"/>
          <w:szCs w:val="28"/>
        </w:rPr>
        <w:t>結合外部資源共同培育人才</w:t>
      </w:r>
      <w:r w:rsidRPr="00D21CEB">
        <w:rPr>
          <w:rFonts w:ascii="Times New Roman" w:eastAsia="標楷體" w:hAnsi="Times New Roman" w:cs="Times New Roman" w:hint="eastAsia"/>
          <w:b/>
          <w:bCs/>
          <w:color w:val="0000B1"/>
          <w:sz w:val="28"/>
          <w:szCs w:val="28"/>
        </w:rPr>
        <w:t>：</w:t>
      </w:r>
    </w:p>
    <w:p w:rsidR="00003182" w:rsidRDefault="00003182" w:rsidP="00003182">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1.</w:t>
      </w:r>
      <w:r w:rsidRPr="00003182">
        <w:rPr>
          <w:rFonts w:hint="eastAsia"/>
        </w:rPr>
        <w:t xml:space="preserve"> </w:t>
      </w:r>
      <w:r w:rsidRPr="00003182">
        <w:rPr>
          <w:rFonts w:ascii="Times New Roman" w:eastAsia="標楷體" w:hAnsi="Times New Roman" w:cs="Times New Roman" w:hint="eastAsia"/>
          <w:color w:val="auto"/>
          <w:sz w:val="28"/>
          <w:szCs w:val="28"/>
        </w:rPr>
        <w:t>中研院國際研究生學程</w:t>
      </w:r>
      <w:r w:rsidRPr="00003182">
        <w:rPr>
          <w:rFonts w:ascii="Times New Roman" w:eastAsia="標楷體" w:hAnsi="Times New Roman" w:cs="Times New Roman" w:hint="eastAsia"/>
          <w:color w:val="auto"/>
          <w:sz w:val="28"/>
          <w:szCs w:val="28"/>
        </w:rPr>
        <w:t>(TIGP)</w:t>
      </w:r>
      <w:r w:rsidRPr="00003182">
        <w:rPr>
          <w:rFonts w:ascii="Times New Roman" w:eastAsia="標楷體" w:hAnsi="Times New Roman" w:cs="Times New Roman" w:hint="eastAsia"/>
          <w:color w:val="auto"/>
          <w:sz w:val="28"/>
          <w:szCs w:val="28"/>
        </w:rPr>
        <w:t>：為培育具國際觀的頂尖科</w:t>
      </w:r>
      <w:proofErr w:type="gramStart"/>
      <w:r w:rsidRPr="00003182">
        <w:rPr>
          <w:rFonts w:ascii="Times New Roman" w:eastAsia="標楷體" w:hAnsi="Times New Roman" w:cs="Times New Roman" w:hint="eastAsia"/>
          <w:color w:val="auto"/>
          <w:sz w:val="28"/>
          <w:szCs w:val="28"/>
        </w:rPr>
        <w:t>研</w:t>
      </w:r>
      <w:proofErr w:type="gramEnd"/>
      <w:r w:rsidRPr="00003182">
        <w:rPr>
          <w:rFonts w:ascii="Times New Roman" w:eastAsia="標楷體" w:hAnsi="Times New Roman" w:cs="Times New Roman" w:hint="eastAsia"/>
          <w:color w:val="auto"/>
          <w:sz w:val="28"/>
          <w:szCs w:val="28"/>
        </w:rPr>
        <w:t>人才，本校與中研院合作，針對優勢領域辦理跨領域且具國際發展性的碩博士班「學位學程」，目前已設置「地球系統科學」及「分子科學與技術」兩項國際研究生學位</w:t>
      </w:r>
      <w:proofErr w:type="gramStart"/>
      <w:r w:rsidRPr="00003182">
        <w:rPr>
          <w:rFonts w:ascii="Times New Roman" w:eastAsia="標楷體" w:hAnsi="Times New Roman" w:cs="Times New Roman" w:hint="eastAsia"/>
          <w:color w:val="auto"/>
          <w:sz w:val="28"/>
          <w:szCs w:val="28"/>
        </w:rPr>
        <w:t>學程學程</w:t>
      </w:r>
      <w:proofErr w:type="gramEnd"/>
      <w:r w:rsidRPr="00003182">
        <w:rPr>
          <w:rFonts w:ascii="Times New Roman" w:eastAsia="標楷體" w:hAnsi="Times New Roman" w:cs="Times New Roman" w:hint="eastAsia"/>
          <w:color w:val="auto"/>
          <w:sz w:val="28"/>
          <w:szCs w:val="28"/>
        </w:rPr>
        <w:t>。</w:t>
      </w:r>
    </w:p>
    <w:p w:rsidR="00D21CEB" w:rsidRDefault="00003182" w:rsidP="00003182">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 xml:space="preserve">2. </w:t>
      </w:r>
      <w:r w:rsidRPr="00003182">
        <w:rPr>
          <w:rFonts w:ascii="Times New Roman" w:eastAsia="標楷體" w:hAnsi="Times New Roman" w:cs="Times New Roman" w:hint="eastAsia"/>
          <w:color w:val="auto"/>
          <w:sz w:val="28"/>
          <w:szCs w:val="28"/>
        </w:rPr>
        <w:t>產學合作培育研發菁英計畫：本校</w:t>
      </w:r>
      <w:r w:rsidRPr="00003182">
        <w:rPr>
          <w:rFonts w:ascii="Times New Roman" w:eastAsia="標楷體" w:hAnsi="Times New Roman" w:cs="Times New Roman" w:hint="eastAsia"/>
          <w:color w:val="auto"/>
          <w:sz w:val="28"/>
          <w:szCs w:val="28"/>
        </w:rPr>
        <w:t>105</w:t>
      </w:r>
      <w:r w:rsidRPr="00003182">
        <w:rPr>
          <w:rFonts w:ascii="Times New Roman" w:eastAsia="標楷體" w:hAnsi="Times New Roman" w:cs="Times New Roman" w:hint="eastAsia"/>
          <w:color w:val="auto"/>
          <w:sz w:val="28"/>
          <w:szCs w:val="28"/>
        </w:rPr>
        <w:t>學年度獲教育部核定五學院</w:t>
      </w:r>
      <w:r w:rsidRPr="00003182">
        <w:rPr>
          <w:rFonts w:ascii="Times New Roman" w:eastAsia="標楷體" w:hAnsi="Times New Roman" w:cs="Times New Roman" w:hint="eastAsia"/>
          <w:color w:val="auto"/>
          <w:sz w:val="28"/>
          <w:szCs w:val="28"/>
        </w:rPr>
        <w:t>(</w:t>
      </w:r>
      <w:r w:rsidRPr="00003182">
        <w:rPr>
          <w:rFonts w:ascii="Times New Roman" w:eastAsia="標楷體" w:hAnsi="Times New Roman" w:cs="Times New Roman" w:hint="eastAsia"/>
          <w:color w:val="auto"/>
          <w:sz w:val="28"/>
          <w:szCs w:val="28"/>
        </w:rPr>
        <w:t>工、</w:t>
      </w:r>
      <w:proofErr w:type="gramStart"/>
      <w:r w:rsidRPr="00003182">
        <w:rPr>
          <w:rFonts w:ascii="Times New Roman" w:eastAsia="標楷體" w:hAnsi="Times New Roman" w:cs="Times New Roman" w:hint="eastAsia"/>
          <w:color w:val="auto"/>
          <w:sz w:val="28"/>
          <w:szCs w:val="28"/>
        </w:rPr>
        <w:t>資</w:t>
      </w:r>
      <w:r w:rsidRPr="00003182">
        <w:rPr>
          <w:rFonts w:ascii="Times New Roman" w:eastAsia="標楷體" w:hAnsi="Times New Roman" w:cs="Times New Roman" w:hint="eastAsia"/>
          <w:color w:val="auto"/>
          <w:sz w:val="28"/>
          <w:szCs w:val="28"/>
        </w:rPr>
        <w:lastRenderedPageBreak/>
        <w:t>電</w:t>
      </w:r>
      <w:proofErr w:type="gramEnd"/>
      <w:r w:rsidRPr="00003182">
        <w:rPr>
          <w:rFonts w:ascii="Times New Roman" w:eastAsia="標楷體" w:hAnsi="Times New Roman" w:cs="Times New Roman" w:hint="eastAsia"/>
          <w:color w:val="auto"/>
          <w:sz w:val="28"/>
          <w:szCs w:val="28"/>
        </w:rPr>
        <w:t>、地科、理及生醫理工等</w:t>
      </w:r>
      <w:r w:rsidRPr="00003182">
        <w:rPr>
          <w:rFonts w:ascii="Times New Roman" w:eastAsia="標楷體" w:hAnsi="Times New Roman" w:cs="Times New Roman" w:hint="eastAsia"/>
          <w:color w:val="auto"/>
          <w:sz w:val="28"/>
          <w:szCs w:val="28"/>
        </w:rPr>
        <w:t>5</w:t>
      </w:r>
      <w:r w:rsidRPr="00003182">
        <w:rPr>
          <w:rFonts w:ascii="Times New Roman" w:eastAsia="標楷體" w:hAnsi="Times New Roman" w:cs="Times New Roman" w:hint="eastAsia"/>
          <w:color w:val="auto"/>
          <w:sz w:val="28"/>
          <w:szCs w:val="28"/>
        </w:rPr>
        <w:t>學院共</w:t>
      </w:r>
      <w:r w:rsidRPr="00003182">
        <w:rPr>
          <w:rFonts w:ascii="Times New Roman" w:eastAsia="標楷體" w:hAnsi="Times New Roman" w:cs="Times New Roman" w:hint="eastAsia"/>
          <w:color w:val="auto"/>
          <w:sz w:val="28"/>
          <w:szCs w:val="28"/>
        </w:rPr>
        <w:t>5</w:t>
      </w:r>
      <w:r w:rsidRPr="00003182">
        <w:rPr>
          <w:rFonts w:ascii="Times New Roman" w:eastAsia="標楷體" w:hAnsi="Times New Roman" w:cs="Times New Roman" w:hint="eastAsia"/>
          <w:color w:val="auto"/>
          <w:sz w:val="28"/>
          <w:szCs w:val="28"/>
        </w:rPr>
        <w:t>個學程，由教師與產業資深研發人員共同指導博士生，強化學界及產業互動，達成學用連結及高階人力投入產業之目標。</w:t>
      </w:r>
    </w:p>
    <w:p w:rsidR="00855C34" w:rsidRDefault="00855C34" w:rsidP="00003182">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color w:val="auto"/>
          <w:sz w:val="28"/>
          <w:szCs w:val="28"/>
        </w:rPr>
      </w:pPr>
      <w:r>
        <w:rPr>
          <w:rFonts w:ascii="Times New Roman" w:eastAsia="標楷體" w:hAnsi="Times New Roman" w:cs="Times New Roman" w:hint="eastAsia"/>
          <w:b/>
          <w:color w:val="auto"/>
          <w:sz w:val="28"/>
          <w:szCs w:val="28"/>
        </w:rPr>
        <w:t>三</w:t>
      </w:r>
      <w:r w:rsidRPr="00855C34">
        <w:rPr>
          <w:rFonts w:ascii="Times New Roman" w:eastAsia="標楷體" w:hAnsi="Times New Roman" w:cs="Times New Roman" w:hint="eastAsia"/>
          <w:b/>
          <w:color w:val="auto"/>
          <w:sz w:val="28"/>
          <w:szCs w:val="28"/>
        </w:rPr>
        <w:t>、</w:t>
      </w:r>
      <w:r w:rsidRPr="00855C34">
        <w:rPr>
          <w:rFonts w:ascii="Times New Roman" w:eastAsia="標楷體" w:hAnsi="Times New Roman" w:cs="Times New Roman"/>
          <w:b/>
          <w:color w:val="auto"/>
          <w:sz w:val="28"/>
          <w:szCs w:val="28"/>
        </w:rPr>
        <w:t>中心資源</w:t>
      </w:r>
      <w:r w:rsidRPr="00855C34">
        <w:rPr>
          <w:rFonts w:ascii="Times New Roman" w:eastAsia="標楷體" w:hAnsi="Times New Roman" w:cs="Times New Roman" w:hint="eastAsia"/>
          <w:b/>
          <w:color w:val="auto"/>
          <w:sz w:val="28"/>
          <w:szCs w:val="28"/>
        </w:rPr>
        <w:t>整</w:t>
      </w:r>
      <w:r w:rsidRPr="00855C34">
        <w:rPr>
          <w:rFonts w:ascii="Times New Roman" w:eastAsia="標楷體" w:hAnsi="Times New Roman" w:cs="Times New Roman"/>
          <w:b/>
          <w:color w:val="auto"/>
          <w:sz w:val="28"/>
          <w:szCs w:val="28"/>
        </w:rPr>
        <w:t>合、分配及外部連結</w:t>
      </w:r>
      <w:r w:rsidRPr="00855C34">
        <w:rPr>
          <w:rFonts w:ascii="Times New Roman" w:eastAsia="標楷體" w:hAnsi="Times New Roman" w:cs="Times New Roman" w:hint="eastAsia"/>
          <w:b/>
          <w:color w:val="auto"/>
          <w:sz w:val="28"/>
          <w:szCs w:val="28"/>
        </w:rPr>
        <w:t>策</w:t>
      </w:r>
      <w:r w:rsidRPr="00855C34">
        <w:rPr>
          <w:rFonts w:ascii="Times New Roman" w:eastAsia="標楷體" w:hAnsi="Times New Roman" w:cs="Times New Roman"/>
          <w:b/>
          <w:color w:val="auto"/>
          <w:sz w:val="28"/>
          <w:szCs w:val="28"/>
        </w:rPr>
        <w:t>略</w:t>
      </w:r>
      <w:r>
        <w:rPr>
          <w:rFonts w:ascii="Times New Roman" w:eastAsia="標楷體" w:hAnsi="Times New Roman" w:cs="Times New Roman" w:hint="eastAsia"/>
          <w:color w:val="auto"/>
          <w:sz w:val="28"/>
          <w:szCs w:val="28"/>
        </w:rPr>
        <w:t>(</w:t>
      </w:r>
      <w:r w:rsidRPr="00644F7E">
        <w:rPr>
          <w:rFonts w:ascii="標楷體" w:eastAsia="標楷體" w:hAnsi="標楷體" w:cs="Times New Roman" w:hint="eastAsia"/>
          <w:b/>
          <w:color w:val="FF0000"/>
          <w:sz w:val="28"/>
          <w:szCs w:val="28"/>
          <w:u w:val="single"/>
        </w:rPr>
        <w:t>參照</w:t>
      </w:r>
      <w:r w:rsidRPr="00644F7E">
        <w:rPr>
          <w:rFonts w:ascii="標楷體" w:eastAsia="標楷體" w:hAnsi="標楷體" w:cs="Times New Roman"/>
          <w:b/>
          <w:color w:val="FF0000"/>
          <w:sz w:val="28"/>
          <w:szCs w:val="28"/>
          <w:u w:val="single"/>
        </w:rPr>
        <w:t>標竿</w:t>
      </w:r>
      <w:r>
        <w:rPr>
          <w:rFonts w:ascii="標楷體" w:eastAsia="標楷體" w:hAnsi="標楷體" w:cs="Times New Roman" w:hint="eastAsia"/>
          <w:b/>
          <w:color w:val="FF0000"/>
          <w:sz w:val="28"/>
          <w:szCs w:val="28"/>
          <w:u w:val="single"/>
        </w:rPr>
        <w:t>中</w:t>
      </w:r>
      <w:r>
        <w:rPr>
          <w:rFonts w:ascii="標楷體" w:eastAsia="標楷體" w:hAnsi="標楷體" w:cs="Times New Roman"/>
          <w:b/>
          <w:color w:val="FF0000"/>
          <w:sz w:val="28"/>
          <w:szCs w:val="28"/>
          <w:u w:val="single"/>
        </w:rPr>
        <w:t>心</w:t>
      </w:r>
      <w:r w:rsidRPr="00644F7E">
        <w:rPr>
          <w:rFonts w:ascii="標楷體" w:eastAsia="標楷體" w:hAnsi="標楷體" w:cs="Times New Roman"/>
          <w:b/>
          <w:color w:val="FF0000"/>
          <w:sz w:val="28"/>
          <w:szCs w:val="28"/>
          <w:u w:val="single"/>
        </w:rPr>
        <w:t>之實質作法</w:t>
      </w:r>
      <w:r>
        <w:rPr>
          <w:rFonts w:ascii="Times New Roman" w:eastAsia="標楷體" w:hAnsi="Times New Roman" w:cs="Times New Roman" w:hint="eastAsia"/>
          <w:color w:val="auto"/>
          <w:sz w:val="28"/>
          <w:szCs w:val="28"/>
        </w:rPr>
        <w:t>)</w:t>
      </w:r>
    </w:p>
    <w:p w:rsidR="006B267D" w:rsidRPr="00855C34" w:rsidRDefault="00855C34" w:rsidP="00003182">
      <w:pPr>
        <w:widowControl w:val="0"/>
        <w:pBdr>
          <w:top w:val="none" w:sz="0" w:space="0" w:color="auto"/>
          <w:left w:val="none" w:sz="0" w:space="0" w:color="auto"/>
          <w:bottom w:val="none" w:sz="0" w:space="0" w:color="auto"/>
          <w:right w:val="none" w:sz="0" w:space="0" w:color="auto"/>
          <w:between w:val="none" w:sz="0" w:space="0" w:color="auto"/>
        </w:pBdr>
        <w:tabs>
          <w:tab w:val="left" w:pos="567"/>
        </w:tabs>
        <w:spacing w:line="360" w:lineRule="exact"/>
        <w:ind w:left="280" w:hangingChars="100" w:hanging="280"/>
        <w:jc w:val="both"/>
        <w:rPr>
          <w:rFonts w:ascii="Times New Roman" w:eastAsia="標楷體" w:hAnsi="Times New Roman" w:cs="Times New Roman"/>
          <w:b/>
          <w:color w:val="auto"/>
          <w:sz w:val="28"/>
          <w:szCs w:val="28"/>
        </w:rPr>
      </w:pPr>
      <w:r>
        <w:rPr>
          <w:rFonts w:ascii="Times New Roman" w:eastAsia="標楷體" w:hAnsi="Times New Roman" w:cs="Times New Roman" w:hint="eastAsia"/>
          <w:b/>
          <w:color w:val="auto"/>
          <w:sz w:val="28"/>
          <w:szCs w:val="28"/>
        </w:rPr>
        <w:t>四</w:t>
      </w:r>
      <w:r w:rsidR="006B267D" w:rsidRPr="00855C34">
        <w:rPr>
          <w:rFonts w:ascii="Times New Roman" w:eastAsia="標楷體" w:hAnsi="Times New Roman" w:cs="Times New Roman" w:hint="eastAsia"/>
          <w:b/>
          <w:color w:val="auto"/>
          <w:sz w:val="28"/>
          <w:szCs w:val="28"/>
        </w:rPr>
        <w:t>、</w:t>
      </w:r>
      <w:r w:rsidRPr="00855C34">
        <w:rPr>
          <w:rFonts w:ascii="Times New Roman" w:eastAsia="標楷體" w:hAnsi="Times New Roman" w:cs="Times New Roman" w:hint="eastAsia"/>
          <w:b/>
          <w:color w:val="auto"/>
          <w:sz w:val="28"/>
          <w:szCs w:val="28"/>
        </w:rPr>
        <w:t>中</w:t>
      </w:r>
      <w:r w:rsidRPr="00855C34">
        <w:rPr>
          <w:rFonts w:ascii="Times New Roman" w:eastAsia="標楷體" w:hAnsi="Times New Roman" w:cs="Times New Roman"/>
          <w:b/>
          <w:color w:val="auto"/>
          <w:sz w:val="28"/>
          <w:szCs w:val="28"/>
        </w:rPr>
        <w:t>心</w:t>
      </w:r>
      <w:r w:rsidR="00AA6E0A">
        <w:rPr>
          <w:rFonts w:ascii="Times New Roman" w:eastAsia="標楷體" w:hAnsi="Times New Roman" w:cs="Times New Roman" w:hint="eastAsia"/>
          <w:b/>
          <w:color w:val="auto"/>
          <w:sz w:val="28"/>
          <w:szCs w:val="28"/>
        </w:rPr>
        <w:t>過去</w:t>
      </w:r>
      <w:r w:rsidR="006B267D" w:rsidRPr="00855C34">
        <w:rPr>
          <w:rFonts w:ascii="Times New Roman" w:eastAsia="標楷體" w:hAnsi="Times New Roman" w:cs="Times New Roman"/>
          <w:b/>
          <w:color w:val="auto"/>
          <w:sz w:val="28"/>
          <w:szCs w:val="28"/>
        </w:rPr>
        <w:t>資源</w:t>
      </w:r>
      <w:r w:rsidR="00AA6E0A">
        <w:rPr>
          <w:rFonts w:ascii="Times New Roman" w:eastAsia="標楷體" w:hAnsi="Times New Roman" w:cs="Times New Roman" w:hint="eastAsia"/>
          <w:b/>
          <w:color w:val="auto"/>
          <w:sz w:val="28"/>
          <w:szCs w:val="28"/>
        </w:rPr>
        <w:t>(</w:t>
      </w:r>
      <w:r w:rsidR="00AA6E0A">
        <w:rPr>
          <w:rFonts w:ascii="Times New Roman" w:eastAsia="標楷體" w:hAnsi="Times New Roman" w:cs="Times New Roman" w:hint="eastAsia"/>
          <w:b/>
          <w:color w:val="auto"/>
          <w:sz w:val="28"/>
          <w:szCs w:val="28"/>
        </w:rPr>
        <w:t>含</w:t>
      </w:r>
      <w:r w:rsidR="00AA6E0A">
        <w:rPr>
          <w:rFonts w:ascii="Times New Roman" w:eastAsia="標楷體" w:hAnsi="Times New Roman" w:cs="Times New Roman"/>
          <w:b/>
          <w:color w:val="auto"/>
          <w:sz w:val="28"/>
          <w:szCs w:val="28"/>
        </w:rPr>
        <w:t>研究空</w:t>
      </w:r>
      <w:r w:rsidR="00AA6E0A">
        <w:rPr>
          <w:rFonts w:ascii="Times New Roman" w:eastAsia="標楷體" w:hAnsi="Times New Roman" w:cs="Times New Roman" w:hint="eastAsia"/>
          <w:b/>
          <w:color w:val="auto"/>
          <w:sz w:val="28"/>
          <w:szCs w:val="28"/>
        </w:rPr>
        <w:t>間</w:t>
      </w:r>
      <w:r w:rsidR="00AA6E0A">
        <w:rPr>
          <w:rFonts w:ascii="Times New Roman" w:eastAsia="標楷體" w:hAnsi="Times New Roman" w:cs="Times New Roman"/>
          <w:b/>
          <w:color w:val="auto"/>
          <w:sz w:val="28"/>
          <w:szCs w:val="28"/>
        </w:rPr>
        <w:t>、設備、人員</w:t>
      </w:r>
      <w:r w:rsidR="00AA6E0A">
        <w:rPr>
          <w:rFonts w:ascii="Times New Roman" w:eastAsia="標楷體" w:hAnsi="Times New Roman" w:cs="Times New Roman" w:hint="eastAsia"/>
          <w:b/>
          <w:color w:val="auto"/>
          <w:sz w:val="28"/>
          <w:szCs w:val="28"/>
        </w:rPr>
        <w:t>)</w:t>
      </w:r>
      <w:r w:rsidR="006B267D" w:rsidRPr="00855C34">
        <w:rPr>
          <w:rFonts w:ascii="Times New Roman" w:eastAsia="標楷體" w:hAnsi="Times New Roman" w:cs="Times New Roman" w:hint="eastAsia"/>
          <w:b/>
          <w:color w:val="auto"/>
          <w:sz w:val="28"/>
          <w:szCs w:val="28"/>
        </w:rPr>
        <w:t>整</w:t>
      </w:r>
      <w:r w:rsidR="006B267D" w:rsidRPr="00855C34">
        <w:rPr>
          <w:rFonts w:ascii="Times New Roman" w:eastAsia="標楷體" w:hAnsi="Times New Roman" w:cs="Times New Roman"/>
          <w:b/>
          <w:color w:val="auto"/>
          <w:sz w:val="28"/>
          <w:szCs w:val="28"/>
        </w:rPr>
        <w:t>合、分配及外部連結成效</w:t>
      </w:r>
    </w:p>
    <w:p w:rsidR="00B1548C" w:rsidRPr="00B1548C" w:rsidRDefault="001C07A0" w:rsidP="00A34D07">
      <w:pPr>
        <w:pStyle w:val="a6"/>
        <w:spacing w:beforeLines="50" w:before="120" w:afterLines="50" w:after="120" w:line="360" w:lineRule="exact"/>
        <w:ind w:leftChars="0" w:left="601" w:hangingChars="200" w:hanging="601"/>
        <w:jc w:val="both"/>
        <w:rPr>
          <w:rFonts w:ascii="新細明體" w:eastAsia="新細明體" w:hAnsi="新細明體" w:cs="Times New Roman"/>
          <w:color w:val="auto"/>
          <w:sz w:val="28"/>
          <w:szCs w:val="28"/>
        </w:rPr>
      </w:pPr>
      <w:r w:rsidRPr="00B1548C">
        <w:rPr>
          <w:rFonts w:ascii="Times New Roman" w:eastAsia="標楷體" w:hAnsi="Times New Roman" w:cs="Times New Roman" w:hint="eastAsia"/>
          <w:b/>
          <w:color w:val="C00000"/>
          <w:sz w:val="30"/>
          <w:szCs w:val="30"/>
        </w:rPr>
        <w:t>伍</w:t>
      </w:r>
      <w:r w:rsidRPr="00B1548C">
        <w:rPr>
          <w:rFonts w:ascii="Times New Roman" w:eastAsia="標楷體" w:hAnsi="Times New Roman" w:cs="Times New Roman"/>
          <w:b/>
          <w:color w:val="C00000"/>
          <w:sz w:val="30"/>
          <w:szCs w:val="30"/>
        </w:rPr>
        <w:t>、</w:t>
      </w:r>
      <w:r w:rsidR="00306225">
        <w:rPr>
          <w:rFonts w:ascii="Times New Roman" w:eastAsia="標楷體" w:hAnsi="Times New Roman" w:cs="Times New Roman" w:hint="eastAsia"/>
          <w:b/>
          <w:color w:val="C00000"/>
          <w:sz w:val="30"/>
          <w:szCs w:val="30"/>
        </w:rPr>
        <w:t>永</w:t>
      </w:r>
      <w:r w:rsidR="00B1548C" w:rsidRPr="00B1548C">
        <w:rPr>
          <w:rFonts w:ascii="Times New Roman" w:eastAsia="標楷體" w:hAnsi="Times New Roman" w:cs="Times New Roman" w:hint="eastAsia"/>
          <w:b/>
          <w:color w:val="C00000"/>
          <w:sz w:val="30"/>
          <w:szCs w:val="30"/>
        </w:rPr>
        <w:t>續經營策略規劃</w:t>
      </w:r>
      <w:r w:rsidR="00B1548C" w:rsidRPr="00B1548C">
        <w:rPr>
          <w:rFonts w:ascii="Times New Roman" w:eastAsia="標楷體" w:hAnsi="Times New Roman" w:cs="Times New Roman" w:hint="eastAsia"/>
          <w:b/>
          <w:color w:val="C00000"/>
          <w:sz w:val="30"/>
          <w:szCs w:val="30"/>
        </w:rPr>
        <w:t xml:space="preserve"> ( </w:t>
      </w:r>
      <w:r w:rsidR="00B1548C" w:rsidRPr="00B1548C">
        <w:rPr>
          <w:rFonts w:ascii="Times New Roman" w:eastAsia="標楷體" w:hAnsi="Times New Roman" w:cs="Times New Roman" w:hint="eastAsia"/>
          <w:b/>
          <w:color w:val="C00000"/>
          <w:sz w:val="30"/>
          <w:szCs w:val="30"/>
        </w:rPr>
        <w:t>例如自籌經費、形成新創公司或研究服務公司</w:t>
      </w:r>
    </w:p>
    <w:p w:rsidR="001C07A0" w:rsidRDefault="00B1548C"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r w:rsidRPr="00B1548C">
        <w:rPr>
          <w:rFonts w:ascii="Times New Roman" w:eastAsia="標楷體" w:hAnsi="Times New Roman" w:cs="Times New Roman" w:hint="eastAsia"/>
          <w:b/>
          <w:color w:val="C00000"/>
          <w:sz w:val="30"/>
          <w:szCs w:val="30"/>
        </w:rPr>
        <w:t xml:space="preserve">   </w:t>
      </w:r>
      <w:r w:rsidRPr="00B1548C">
        <w:rPr>
          <w:rFonts w:ascii="Times New Roman" w:eastAsia="標楷體" w:hAnsi="Times New Roman" w:cs="Times New Roman"/>
          <w:b/>
          <w:color w:val="C00000"/>
          <w:sz w:val="30"/>
          <w:szCs w:val="30"/>
        </w:rPr>
        <w:t>RSC</w:t>
      </w:r>
      <w:r w:rsidRPr="00B1548C">
        <w:rPr>
          <w:rFonts w:ascii="Times New Roman" w:eastAsia="標楷體" w:hAnsi="Times New Roman" w:cs="Times New Roman"/>
          <w:b/>
          <w:color w:val="C00000"/>
          <w:sz w:val="30"/>
          <w:szCs w:val="30"/>
        </w:rPr>
        <w:t>等</w:t>
      </w:r>
      <w:proofErr w:type="gramStart"/>
      <w:r>
        <w:rPr>
          <w:rFonts w:ascii="Times New Roman" w:eastAsia="標楷體" w:hAnsi="Times New Roman" w:cs="Times New Roman" w:hint="eastAsia"/>
          <w:b/>
          <w:color w:val="C00000"/>
          <w:sz w:val="30"/>
          <w:szCs w:val="30"/>
        </w:rPr>
        <w:t>）</w:t>
      </w:r>
      <w:proofErr w:type="gramEnd"/>
    </w:p>
    <w:p w:rsidR="00DE7A16" w:rsidRDefault="00DE7A16" w:rsidP="00DE7A16">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DE7A16" w:rsidRPr="00824360" w:rsidRDefault="00DE7A16" w:rsidP="00A34D07">
      <w:pPr>
        <w:pStyle w:val="a6"/>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r w:rsidR="00853330">
        <w:rPr>
          <w:rFonts w:ascii="Times New Roman" w:eastAsia="標楷體" w:hAnsi="Times New Roman" w:cs="Times New Roman" w:hint="eastAsia"/>
          <w:color w:val="auto"/>
          <w:sz w:val="28"/>
          <w:szCs w:val="28"/>
        </w:rPr>
        <w:t>文</w:t>
      </w:r>
      <w:r w:rsidR="00853330">
        <w:rPr>
          <w:rFonts w:ascii="Times New Roman" w:eastAsia="標楷體" w:hAnsi="Times New Roman" w:cs="Times New Roman"/>
          <w:color w:val="auto"/>
          <w:sz w:val="28"/>
          <w:szCs w:val="28"/>
        </w:rPr>
        <w:t>字</w:t>
      </w:r>
      <w:proofErr w:type="gramStart"/>
      <w:r w:rsidR="00853330">
        <w:rPr>
          <w:rFonts w:ascii="Times New Roman" w:eastAsia="標楷體" w:hAnsi="Times New Roman" w:cs="Times New Roman"/>
          <w:color w:val="auto"/>
          <w:sz w:val="28"/>
          <w:szCs w:val="28"/>
        </w:rPr>
        <w:t>文字</w:t>
      </w:r>
      <w:proofErr w:type="gramEnd"/>
    </w:p>
    <w:p w:rsidR="00DE7A16" w:rsidRPr="00824360"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p>
    <w:p w:rsidR="00DE7A16" w:rsidRDefault="00DE7A16"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DE7A16" w:rsidRDefault="00DE7A16"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DE7A16" w:rsidRDefault="00DE7A16"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7968EF" w:rsidRDefault="007968EF"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7968EF" w:rsidRDefault="007968EF"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7968EF" w:rsidRDefault="007968EF"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7968EF" w:rsidRDefault="007968EF"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7968EF" w:rsidRDefault="007968EF"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7968EF" w:rsidRDefault="007968EF"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7968EF" w:rsidRDefault="007968EF"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003182" w:rsidRDefault="00003182"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003182" w:rsidRDefault="00003182" w:rsidP="00A34D07">
      <w:pPr>
        <w:pStyle w:val="a6"/>
        <w:spacing w:beforeLines="50" w:before="120" w:afterLines="50" w:after="120" w:line="360" w:lineRule="exact"/>
        <w:ind w:left="1041" w:hangingChars="200" w:hanging="601"/>
        <w:jc w:val="both"/>
        <w:rPr>
          <w:rFonts w:ascii="Times New Roman" w:eastAsia="標楷體" w:hAnsi="Times New Roman" w:cs="Times New Roman"/>
          <w:b/>
          <w:color w:val="C00000"/>
          <w:sz w:val="30"/>
          <w:szCs w:val="30"/>
        </w:rPr>
      </w:pPr>
    </w:p>
    <w:p w:rsidR="00B1548C" w:rsidRDefault="00B1548C" w:rsidP="002D6F60">
      <w:pPr>
        <w:pStyle w:val="a6"/>
        <w:numPr>
          <w:ilvl w:val="0"/>
          <w:numId w:val="49"/>
        </w:numPr>
        <w:spacing w:beforeLines="100" w:before="240" w:afterLines="50" w:after="120" w:line="360" w:lineRule="exact"/>
        <w:ind w:leftChars="0"/>
        <w:jc w:val="center"/>
        <w:outlineLvl w:val="0"/>
        <w:rPr>
          <w:rFonts w:ascii="Times New Roman" w:eastAsia="標楷體" w:hAnsi="Times New Roman" w:cs="Times New Roman"/>
          <w:b/>
          <w:sz w:val="32"/>
          <w:szCs w:val="30"/>
        </w:rPr>
      </w:pPr>
      <w:bookmarkStart w:id="4" w:name="_Toc496531942"/>
      <w:r>
        <w:rPr>
          <w:rFonts w:ascii="Times New Roman" w:eastAsia="標楷體" w:hAnsi="Times New Roman" w:cs="Times New Roman" w:hint="eastAsia"/>
          <w:b/>
          <w:sz w:val="32"/>
          <w:szCs w:val="30"/>
        </w:rPr>
        <w:t>經</w:t>
      </w:r>
      <w:r>
        <w:rPr>
          <w:rFonts w:ascii="Times New Roman" w:eastAsia="標楷體" w:hAnsi="Times New Roman" w:cs="Times New Roman"/>
          <w:b/>
          <w:sz w:val="32"/>
          <w:szCs w:val="30"/>
        </w:rPr>
        <w:t>費規劃</w:t>
      </w:r>
      <w:r w:rsidR="00C22ED1">
        <w:rPr>
          <w:rFonts w:ascii="Times New Roman" w:eastAsia="標楷體" w:hAnsi="Times New Roman" w:cs="Times New Roman" w:hint="eastAsia"/>
          <w:b/>
          <w:sz w:val="32"/>
          <w:szCs w:val="30"/>
        </w:rPr>
        <w:t>（</w:t>
      </w:r>
      <w:r w:rsidR="00C22ED1" w:rsidRPr="00C22ED1">
        <w:rPr>
          <w:rFonts w:ascii="Times New Roman" w:eastAsia="標楷體" w:hAnsi="Times New Roman" w:cs="Times New Roman"/>
          <w:b/>
          <w:color w:val="FF0000"/>
          <w:sz w:val="32"/>
          <w:szCs w:val="30"/>
        </w:rPr>
        <w:t>編列</w:t>
      </w:r>
      <w:r w:rsidR="00C22ED1" w:rsidRPr="00C22ED1">
        <w:rPr>
          <w:rFonts w:ascii="Times New Roman" w:eastAsia="標楷體" w:hAnsi="Times New Roman" w:cs="Times New Roman" w:hint="eastAsia"/>
          <w:b/>
          <w:color w:val="FF0000"/>
          <w:sz w:val="32"/>
          <w:szCs w:val="30"/>
        </w:rPr>
        <w:t>5</w:t>
      </w:r>
      <w:r w:rsidR="00C22ED1" w:rsidRPr="00C22ED1">
        <w:rPr>
          <w:rFonts w:ascii="Times New Roman" w:eastAsia="標楷體" w:hAnsi="Times New Roman" w:cs="Times New Roman" w:hint="eastAsia"/>
          <w:b/>
          <w:color w:val="FF0000"/>
          <w:sz w:val="32"/>
          <w:szCs w:val="30"/>
        </w:rPr>
        <w:t>年</w:t>
      </w:r>
      <w:r w:rsidR="00C22ED1">
        <w:rPr>
          <w:rFonts w:ascii="Times New Roman" w:eastAsia="標楷體" w:hAnsi="Times New Roman" w:cs="Times New Roman"/>
          <w:b/>
          <w:sz w:val="32"/>
          <w:szCs w:val="30"/>
        </w:rPr>
        <w:t>）</w:t>
      </w:r>
      <w:bookmarkEnd w:id="4"/>
    </w:p>
    <w:p w:rsidR="00B1548C" w:rsidRDefault="00B1548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壹</w:t>
      </w:r>
      <w:r>
        <w:rPr>
          <w:rFonts w:ascii="Times New Roman" w:eastAsia="標楷體" w:hAnsi="Times New Roman" w:cs="Times New Roman"/>
          <w:b/>
          <w:color w:val="C00000"/>
          <w:sz w:val="30"/>
          <w:szCs w:val="30"/>
        </w:rPr>
        <w:t>、</w:t>
      </w:r>
      <w:r w:rsidR="002D4213" w:rsidRPr="002D4213">
        <w:rPr>
          <w:rFonts w:ascii="Times New Roman" w:eastAsia="標楷體" w:hAnsi="Times New Roman" w:cs="Times New Roman" w:hint="eastAsia"/>
          <w:b/>
          <w:color w:val="C00000"/>
          <w:sz w:val="30"/>
          <w:szCs w:val="30"/>
        </w:rPr>
        <w:t>經費概算彙總表</w:t>
      </w:r>
    </w:p>
    <w:p w:rsidR="002D4213" w:rsidRPr="00E600A5" w:rsidRDefault="002D4213" w:rsidP="00A34D07">
      <w:pPr>
        <w:pStyle w:val="B4"/>
        <w:tabs>
          <w:tab w:val="left" w:pos="2016"/>
        </w:tabs>
        <w:autoSpaceDE w:val="0"/>
        <w:autoSpaceDN w:val="0"/>
        <w:snapToGrid w:val="0"/>
        <w:spacing w:before="0" w:afterLines="50" w:after="120" w:line="360" w:lineRule="exact"/>
        <w:ind w:left="0"/>
        <w:jc w:val="right"/>
        <w:textAlignment w:val="center"/>
        <w:rPr>
          <w:rFonts w:ascii="Times New Roman" w:eastAsia="標楷體"/>
          <w:color w:val="000000"/>
          <w:sz w:val="24"/>
          <w:szCs w:val="24"/>
        </w:rPr>
      </w:pPr>
      <w:r w:rsidRPr="00E600A5">
        <w:rPr>
          <w:rFonts w:ascii="Times New Roman" w:eastAsia="標楷體" w:hAnsi="標楷體" w:hint="eastAsia"/>
          <w:color w:val="000000"/>
          <w:sz w:val="24"/>
          <w:szCs w:val="24"/>
        </w:rPr>
        <w:t xml:space="preserve">　　單位：新臺幣</w:t>
      </w:r>
      <w:r w:rsidRPr="00E600A5">
        <w:rPr>
          <w:rFonts w:ascii="Times New Roman" w:eastAsia="標楷體" w:hAnsi="標楷體"/>
          <w:color w:val="000000"/>
          <w:sz w:val="24"/>
          <w:szCs w:val="24"/>
        </w:rPr>
        <w:t>/</w:t>
      </w:r>
      <w:r w:rsidRPr="00E600A5">
        <w:rPr>
          <w:rFonts w:ascii="Times New Roman" w:eastAsia="標楷體" w:hAnsi="標楷體" w:hint="eastAsia"/>
          <w:color w:val="000000"/>
          <w:sz w:val="24"/>
          <w:szCs w:val="24"/>
        </w:rPr>
        <w:t>元</w:t>
      </w:r>
    </w:p>
    <w:tbl>
      <w:tblPr>
        <w:tblW w:w="93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801"/>
        <w:gridCol w:w="1889"/>
        <w:gridCol w:w="1890"/>
        <w:gridCol w:w="1889"/>
        <w:gridCol w:w="1890"/>
      </w:tblGrid>
      <w:tr w:rsidR="002D4213" w:rsidRPr="00E600A5" w:rsidTr="002D4213">
        <w:trPr>
          <w:cantSplit/>
          <w:trHeight w:val="1270"/>
          <w:jc w:val="center"/>
        </w:trPr>
        <w:tc>
          <w:tcPr>
            <w:tcW w:w="1801" w:type="dxa"/>
            <w:tcBorders>
              <w:top w:val="single" w:sz="12" w:space="0" w:color="auto"/>
              <w:left w:val="single" w:sz="12" w:space="0" w:color="auto"/>
              <w:bottom w:val="single" w:sz="6" w:space="0" w:color="auto"/>
              <w:right w:val="single" w:sz="6" w:space="0" w:color="auto"/>
              <w:tl2br w:val="single" w:sz="4" w:space="0" w:color="auto"/>
            </w:tcBorders>
            <w:vAlign w:val="center"/>
          </w:tcPr>
          <w:p w:rsidR="002D4213" w:rsidRDefault="002D4213" w:rsidP="00A34D07">
            <w:pPr>
              <w:spacing w:afterLines="50" w:after="120" w:line="440" w:lineRule="exact"/>
              <w:ind w:firstLineChars="250" w:firstLine="550"/>
              <w:rPr>
                <w:rFonts w:ascii="Times New Roman" w:eastAsia="標楷體" w:hAnsi="標楷體"/>
              </w:rPr>
            </w:pPr>
            <w:r w:rsidRPr="00E600A5">
              <w:rPr>
                <w:rFonts w:ascii="Times New Roman" w:eastAsia="標楷體" w:hAnsi="標楷體" w:hint="eastAsia"/>
              </w:rPr>
              <w:t>會計科目</w:t>
            </w:r>
          </w:p>
          <w:p w:rsidR="002D4213" w:rsidRPr="00E600A5" w:rsidRDefault="002D4213" w:rsidP="00A34D07">
            <w:pPr>
              <w:spacing w:afterLines="50" w:after="120" w:line="440" w:lineRule="exact"/>
              <w:rPr>
                <w:rFonts w:ascii="Times New Roman" w:eastAsia="標楷體" w:hAnsi="Times New Roman"/>
              </w:rPr>
            </w:pPr>
            <w:r>
              <w:rPr>
                <w:rFonts w:ascii="Times New Roman" w:eastAsia="標楷體" w:hAnsi="Times New Roman"/>
              </w:rPr>
              <w:t>年度</w:t>
            </w:r>
          </w:p>
        </w:tc>
        <w:tc>
          <w:tcPr>
            <w:tcW w:w="1889" w:type="dxa"/>
            <w:tcBorders>
              <w:top w:val="single" w:sz="12" w:space="0" w:color="auto"/>
              <w:left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r w:rsidRPr="00E600A5">
              <w:rPr>
                <w:rFonts w:ascii="Times New Roman" w:eastAsia="標楷體" w:hAnsi="標楷體" w:hint="eastAsia"/>
              </w:rPr>
              <w:t>人事費</w:t>
            </w:r>
          </w:p>
        </w:tc>
        <w:tc>
          <w:tcPr>
            <w:tcW w:w="1890" w:type="dxa"/>
            <w:tcBorders>
              <w:top w:val="single" w:sz="12" w:space="0" w:color="auto"/>
              <w:left w:val="single" w:sz="6" w:space="0" w:color="auto"/>
              <w:right w:val="single" w:sz="6" w:space="0" w:color="auto"/>
            </w:tcBorders>
            <w:vAlign w:val="center"/>
          </w:tcPr>
          <w:p w:rsidR="002D4213" w:rsidRPr="009F0D5D" w:rsidRDefault="002D4213" w:rsidP="00A34D07">
            <w:pPr>
              <w:pStyle w:val="af6"/>
              <w:snapToGrid w:val="0"/>
              <w:spacing w:afterLines="50" w:after="120" w:line="440" w:lineRule="exact"/>
              <w:textAlignment w:val="auto"/>
              <w:rPr>
                <w:rFonts w:ascii="Times New Roman" w:eastAsia="標楷體" w:hAnsi="標楷體"/>
                <w:color w:val="000000"/>
                <w:kern w:val="2"/>
                <w:sz w:val="24"/>
                <w:szCs w:val="24"/>
              </w:rPr>
            </w:pPr>
            <w:proofErr w:type="spellStart"/>
            <w:r w:rsidRPr="00E600A5">
              <w:rPr>
                <w:rFonts w:ascii="Times New Roman" w:eastAsia="標楷體" w:hAnsi="標楷體" w:hint="eastAsia"/>
                <w:color w:val="000000"/>
                <w:kern w:val="2"/>
                <w:sz w:val="24"/>
                <w:szCs w:val="24"/>
                <w:lang w:eastAsia="en-US"/>
              </w:rPr>
              <w:t>業務費</w:t>
            </w:r>
            <w:proofErr w:type="spellEnd"/>
          </w:p>
        </w:tc>
        <w:tc>
          <w:tcPr>
            <w:tcW w:w="1889" w:type="dxa"/>
            <w:tcBorders>
              <w:top w:val="single" w:sz="12" w:space="0" w:color="auto"/>
              <w:left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r>
              <w:rPr>
                <w:rFonts w:ascii="Times New Roman" w:eastAsia="標楷體" w:hAnsi="標楷體"/>
              </w:rPr>
              <w:t>設備及投資</w:t>
            </w:r>
          </w:p>
        </w:tc>
        <w:tc>
          <w:tcPr>
            <w:tcW w:w="1890" w:type="dxa"/>
            <w:tcBorders>
              <w:top w:val="single" w:sz="12" w:space="0" w:color="auto"/>
              <w:left w:val="double" w:sz="4"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r w:rsidRPr="00E600A5">
              <w:rPr>
                <w:rFonts w:ascii="Times New Roman" w:eastAsia="標楷體" w:hAnsi="標楷體" w:hint="eastAsia"/>
              </w:rPr>
              <w:t>總經費</w:t>
            </w: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r>
              <w:rPr>
                <w:rFonts w:ascii="Times New Roman" w:eastAsia="標楷體" w:hAnsi="Times New Roman" w:hint="eastAsia"/>
              </w:rPr>
              <w:t>107</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標楷體"/>
              </w:rPr>
            </w:pPr>
            <w:r>
              <w:rPr>
                <w:rFonts w:ascii="Times New Roman" w:eastAsia="標楷體" w:hAnsi="標楷體" w:hint="eastAsia"/>
              </w:rPr>
              <w:t>108</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標楷體"/>
              </w:rPr>
            </w:pPr>
            <w:r>
              <w:rPr>
                <w:rFonts w:ascii="Times New Roman" w:eastAsia="標楷體" w:hAnsi="標楷體" w:hint="eastAsia"/>
              </w:rPr>
              <w:t>109</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標楷體"/>
              </w:rPr>
            </w:pPr>
            <w:r>
              <w:rPr>
                <w:rFonts w:ascii="Times New Roman" w:eastAsia="標楷體" w:hAnsi="標楷體" w:hint="eastAsia"/>
              </w:rPr>
              <w:lastRenderedPageBreak/>
              <w:t>110</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r w:rsidR="002D4213" w:rsidRPr="00E600A5" w:rsidTr="002D4213">
        <w:trPr>
          <w:cantSplit/>
          <w:trHeight w:val="442"/>
          <w:jc w:val="center"/>
        </w:trPr>
        <w:tc>
          <w:tcPr>
            <w:tcW w:w="1801" w:type="dxa"/>
            <w:tcBorders>
              <w:top w:val="single" w:sz="6" w:space="0" w:color="auto"/>
              <w:left w:val="single" w:sz="12" w:space="0" w:color="auto"/>
              <w:bottom w:val="single" w:sz="12"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標楷體"/>
              </w:rPr>
            </w:pPr>
            <w:r>
              <w:rPr>
                <w:rFonts w:ascii="Times New Roman" w:eastAsia="標楷體" w:hAnsi="標楷體" w:hint="eastAsia"/>
              </w:rPr>
              <w:t>111</w:t>
            </w:r>
          </w:p>
        </w:tc>
        <w:tc>
          <w:tcPr>
            <w:tcW w:w="1889" w:type="dxa"/>
            <w:tcBorders>
              <w:top w:val="single" w:sz="6" w:space="0" w:color="auto"/>
              <w:left w:val="single" w:sz="6" w:space="0" w:color="auto"/>
              <w:bottom w:val="single" w:sz="12"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single" w:sz="6" w:space="0" w:color="auto"/>
              <w:bottom w:val="single" w:sz="12" w:space="0" w:color="auto"/>
              <w:right w:val="single" w:sz="6"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89" w:type="dxa"/>
            <w:tcBorders>
              <w:top w:val="single" w:sz="6" w:space="0" w:color="auto"/>
              <w:left w:val="single" w:sz="6" w:space="0" w:color="auto"/>
              <w:bottom w:val="single" w:sz="12" w:space="0" w:color="auto"/>
              <w:right w:val="double" w:sz="4"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c>
          <w:tcPr>
            <w:tcW w:w="1890" w:type="dxa"/>
            <w:tcBorders>
              <w:top w:val="single" w:sz="6" w:space="0" w:color="auto"/>
              <w:left w:val="double" w:sz="4" w:space="0" w:color="auto"/>
              <w:bottom w:val="single" w:sz="12" w:space="0" w:color="auto"/>
              <w:right w:val="single" w:sz="12" w:space="0" w:color="auto"/>
            </w:tcBorders>
            <w:vAlign w:val="center"/>
          </w:tcPr>
          <w:p w:rsidR="002D4213" w:rsidRPr="00E600A5" w:rsidRDefault="002D4213" w:rsidP="00A34D07">
            <w:pPr>
              <w:spacing w:afterLines="50" w:after="120" w:line="440" w:lineRule="exact"/>
              <w:jc w:val="center"/>
              <w:rPr>
                <w:rFonts w:ascii="Times New Roman" w:eastAsia="標楷體" w:hAnsi="Times New Roman"/>
              </w:rPr>
            </w:pPr>
          </w:p>
        </w:tc>
      </w:tr>
    </w:tbl>
    <w:p w:rsidR="002D4213" w:rsidRDefault="002D4213" w:rsidP="002D4213">
      <w:pPr>
        <w:rPr>
          <w:rFonts w:ascii="標楷體" w:eastAsia="標楷體" w:hAnsi="標楷體"/>
        </w:rPr>
      </w:pPr>
    </w:p>
    <w:p w:rsidR="00DE7A16" w:rsidRDefault="00DE7A1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DE7A16" w:rsidRPr="00B1548C" w:rsidRDefault="00DE7A16"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p>
    <w:p w:rsidR="00B1548C" w:rsidRDefault="00B1548C" w:rsidP="002D6F60">
      <w:pPr>
        <w:pStyle w:val="a6"/>
        <w:numPr>
          <w:ilvl w:val="0"/>
          <w:numId w:val="49"/>
        </w:numPr>
        <w:spacing w:beforeLines="100" w:before="240" w:afterLines="50" w:after="120" w:line="360" w:lineRule="exact"/>
        <w:ind w:leftChars="0"/>
        <w:jc w:val="center"/>
        <w:outlineLvl w:val="0"/>
        <w:rPr>
          <w:rFonts w:ascii="Times New Roman" w:eastAsia="標楷體" w:hAnsi="Times New Roman" w:cs="Times New Roman"/>
          <w:b/>
          <w:sz w:val="32"/>
          <w:szCs w:val="30"/>
        </w:rPr>
      </w:pPr>
      <w:bookmarkStart w:id="5" w:name="_Toc496531943"/>
      <w:r>
        <w:rPr>
          <w:rFonts w:ascii="Times New Roman" w:eastAsia="標楷體" w:hAnsi="Times New Roman" w:cs="Times New Roman" w:hint="eastAsia"/>
          <w:b/>
          <w:sz w:val="32"/>
          <w:szCs w:val="30"/>
        </w:rPr>
        <w:t>其</w:t>
      </w:r>
      <w:r>
        <w:rPr>
          <w:rFonts w:ascii="Times New Roman" w:eastAsia="標楷體" w:hAnsi="Times New Roman" w:cs="Times New Roman"/>
          <w:b/>
          <w:sz w:val="32"/>
          <w:szCs w:val="30"/>
        </w:rPr>
        <w:t>他</w:t>
      </w:r>
      <w:bookmarkEnd w:id="5"/>
    </w:p>
    <w:p w:rsidR="00B1548C" w:rsidRDefault="00B1548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壹</w:t>
      </w:r>
      <w:r>
        <w:rPr>
          <w:rFonts w:ascii="Times New Roman" w:eastAsia="標楷體" w:hAnsi="Times New Roman" w:cs="Times New Roman"/>
          <w:b/>
          <w:color w:val="C00000"/>
          <w:sz w:val="30"/>
          <w:szCs w:val="30"/>
        </w:rPr>
        <w:t>、</w:t>
      </w:r>
      <w:r w:rsidR="00DE7A16">
        <w:rPr>
          <w:rFonts w:ascii="Times New Roman" w:eastAsia="標楷體" w:hAnsi="Times New Roman" w:cs="Times New Roman" w:hint="eastAsia"/>
          <w:b/>
          <w:color w:val="C00000"/>
          <w:sz w:val="30"/>
          <w:szCs w:val="30"/>
        </w:rPr>
        <w:t>OOOOOOXXXXXX</w:t>
      </w:r>
    </w:p>
    <w:p w:rsidR="00DE7A16" w:rsidRDefault="00DE7A16" w:rsidP="00DE7A16">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DE7A16" w:rsidRPr="00824360" w:rsidRDefault="00DE7A16" w:rsidP="00A34D07">
      <w:pPr>
        <w:pStyle w:val="a6"/>
        <w:widowControl w:val="0"/>
        <w:numPr>
          <w:ilvl w:val="0"/>
          <w:numId w:val="20"/>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p>
    <w:p w:rsidR="00DE7A16" w:rsidRPr="00DE7A16"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p>
    <w:p w:rsidR="00B1548C" w:rsidRDefault="00B1548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C00000"/>
          <w:sz w:val="30"/>
          <w:szCs w:val="30"/>
        </w:rPr>
      </w:pPr>
      <w:r>
        <w:rPr>
          <w:rFonts w:ascii="Times New Roman" w:eastAsia="標楷體" w:hAnsi="Times New Roman" w:cs="Times New Roman" w:hint="eastAsia"/>
          <w:b/>
          <w:color w:val="C00000"/>
          <w:sz w:val="30"/>
          <w:szCs w:val="30"/>
        </w:rPr>
        <w:t>貳</w:t>
      </w:r>
      <w:r>
        <w:rPr>
          <w:rFonts w:ascii="Times New Roman" w:eastAsia="標楷體" w:hAnsi="Times New Roman" w:cs="Times New Roman"/>
          <w:b/>
          <w:color w:val="C00000"/>
          <w:sz w:val="30"/>
          <w:szCs w:val="30"/>
        </w:rPr>
        <w:t>、</w:t>
      </w:r>
      <w:r w:rsidR="00DE7A16">
        <w:rPr>
          <w:rFonts w:ascii="Times New Roman" w:eastAsia="標楷體" w:hAnsi="Times New Roman" w:cs="Times New Roman" w:hint="eastAsia"/>
          <w:b/>
          <w:color w:val="C00000"/>
          <w:sz w:val="30"/>
          <w:szCs w:val="30"/>
        </w:rPr>
        <w:t>OOOOOOOOOOXXXXX</w:t>
      </w:r>
    </w:p>
    <w:p w:rsidR="00DE7A16" w:rsidRDefault="00DE7A16" w:rsidP="00DE7A16">
      <w:pPr>
        <w:tabs>
          <w:tab w:val="left" w:pos="-2268"/>
        </w:tabs>
        <w:spacing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文</w:t>
      </w:r>
      <w:proofErr w:type="gramStart"/>
      <w:r>
        <w:rPr>
          <w:rFonts w:ascii="標楷體" w:eastAsia="標楷體" w:hAnsi="標楷體" w:cs="Times New Roman" w:hint="eastAsia"/>
          <w:color w:val="auto"/>
          <w:spacing w:val="-4"/>
          <w:sz w:val="28"/>
          <w:szCs w:val="28"/>
        </w:rPr>
        <w:t>文字</w:t>
      </w:r>
      <w:r>
        <w:rPr>
          <w:rFonts w:ascii="Times New Roman" w:eastAsia="標楷體" w:hAnsi="Times New Roman" w:cs="Times New Roman"/>
          <w:color w:val="auto"/>
          <w:sz w:val="28"/>
          <w:szCs w:val="28"/>
        </w:rPr>
        <w:t>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字文字</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End"/>
      <w:r w:rsidRPr="00D62C5B">
        <w:rPr>
          <w:rFonts w:ascii="Times New Roman" w:eastAsia="標楷體" w:hAnsi="Times New Roman" w:cs="Times New Roman" w:hint="eastAsia"/>
          <w:color w:val="auto"/>
          <w:sz w:val="28"/>
          <w:szCs w:val="28"/>
        </w:rPr>
        <w:t>。</w:t>
      </w:r>
    </w:p>
    <w:p w:rsidR="00DE7A16" w:rsidRPr="00824360" w:rsidRDefault="00DE7A16" w:rsidP="00A34D07">
      <w:pPr>
        <w:pStyle w:val="a6"/>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beforeLines="50" w:before="12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hint="eastAsia"/>
          <w:b/>
          <w:sz w:val="28"/>
          <w:szCs w:val="28"/>
        </w:rPr>
        <w:t>文</w:t>
      </w:r>
      <w:r>
        <w:rPr>
          <w:rFonts w:ascii="Times New Roman" w:eastAsia="標楷體" w:hAnsi="Times New Roman" w:cs="Times New Roman"/>
          <w:b/>
          <w:sz w:val="28"/>
          <w:szCs w:val="28"/>
        </w:rPr>
        <w:t>字</w:t>
      </w:r>
      <w:r w:rsidRPr="008F7D8A">
        <w:rPr>
          <w:rFonts w:ascii="Times New Roman" w:eastAsia="標楷體" w:hAnsi="Times New Roman" w:cs="Times New Roman" w:hint="eastAsia"/>
          <w:b/>
          <w:sz w:val="28"/>
          <w:szCs w:val="28"/>
        </w:rPr>
        <w:t>：</w:t>
      </w:r>
      <w:r>
        <w:rPr>
          <w:rFonts w:ascii="Times New Roman" w:eastAsia="標楷體" w:hAnsi="Times New Roman" w:cs="Times New Roman" w:hint="eastAsia"/>
          <w:color w:val="auto"/>
          <w:sz w:val="28"/>
          <w:szCs w:val="28"/>
        </w:rPr>
        <w:t>文</w:t>
      </w:r>
      <w:r>
        <w:rPr>
          <w:rFonts w:ascii="Times New Roman" w:eastAsia="標楷體" w:hAnsi="Times New Roman" w:cs="Times New Roman"/>
          <w:color w:val="auto"/>
          <w:sz w:val="28"/>
          <w:szCs w:val="28"/>
        </w:rPr>
        <w:t>字</w:t>
      </w:r>
      <w:proofErr w:type="gramStart"/>
      <w:r>
        <w:rPr>
          <w:rFonts w:ascii="Times New Roman" w:eastAsia="標楷體" w:hAnsi="Times New Roman" w:cs="Times New Roman"/>
          <w:color w:val="auto"/>
          <w:sz w:val="28"/>
          <w:szCs w:val="28"/>
        </w:rPr>
        <w:t>文字</w:t>
      </w:r>
      <w:proofErr w:type="gramEnd"/>
      <w:r w:rsidRPr="00D62C5B">
        <w:rPr>
          <w:rFonts w:ascii="標楷體" w:eastAsia="標楷體" w:hAnsi="標楷體" w:cs="Times New Roman" w:hint="eastAsia"/>
          <w:bCs/>
          <w:color w:val="auto"/>
          <w:sz w:val="28"/>
          <w:szCs w:val="28"/>
        </w:rPr>
        <w:t>。</w:t>
      </w:r>
    </w:p>
    <w:p w:rsidR="00DE7A16" w:rsidRPr="00037F29"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
          <w:bCs/>
          <w:color w:val="0000B1"/>
          <w:sz w:val="28"/>
          <w:szCs w:val="28"/>
        </w:rPr>
      </w:pPr>
      <w:r>
        <w:rPr>
          <w:rFonts w:ascii="Times New Roman" w:eastAsia="標楷體" w:hAnsi="Times New Roman" w:cs="Times New Roman" w:hint="eastAsia"/>
          <w:b/>
          <w:bCs/>
          <w:color w:val="0000B1"/>
          <w:sz w:val="28"/>
          <w:szCs w:val="28"/>
        </w:rPr>
        <w:t>(</w:t>
      </w:r>
      <w:proofErr w:type="gramStart"/>
      <w:r>
        <w:rPr>
          <w:rFonts w:ascii="Times New Roman" w:eastAsia="標楷體" w:hAnsi="Times New Roman" w:cs="Times New Roman" w:hint="eastAsia"/>
          <w:b/>
          <w:bCs/>
          <w:color w:val="0000B1"/>
          <w:sz w:val="28"/>
          <w:szCs w:val="28"/>
        </w:rPr>
        <w:t>一</w:t>
      </w:r>
      <w:proofErr w:type="gramEnd"/>
      <w:r>
        <w:rPr>
          <w:rFonts w:ascii="Times New Roman" w:eastAsia="標楷體" w:hAnsi="Times New Roman" w:cs="Times New Roman" w:hint="eastAsia"/>
          <w:b/>
          <w:bCs/>
          <w:color w:val="0000B1"/>
          <w:sz w:val="28"/>
          <w:szCs w:val="28"/>
        </w:rPr>
        <w:t>)</w:t>
      </w:r>
      <w:r>
        <w:rPr>
          <w:rFonts w:ascii="Times New Roman" w:eastAsia="標楷體" w:hAnsi="Times New Roman" w:cs="Times New Roman"/>
          <w:b/>
          <w:bCs/>
          <w:color w:val="0000B1"/>
          <w:sz w:val="28"/>
          <w:szCs w:val="28"/>
        </w:rPr>
        <w:t xml:space="preserve"> </w:t>
      </w:r>
      <w:r w:rsidRPr="00037F29">
        <w:rPr>
          <w:rFonts w:ascii="Times New Roman" w:eastAsia="標楷體" w:hAnsi="Times New Roman" w:cs="Times New Roman" w:hint="eastAsia"/>
          <w:b/>
          <w:bCs/>
          <w:color w:val="0000B1"/>
          <w:sz w:val="28"/>
          <w:szCs w:val="28"/>
        </w:rPr>
        <w:t>文</w:t>
      </w:r>
      <w:r w:rsidRPr="00037F29">
        <w:rPr>
          <w:rFonts w:ascii="Times New Roman" w:eastAsia="標楷體" w:hAnsi="Times New Roman" w:cs="Times New Roman"/>
          <w:b/>
          <w:bCs/>
          <w:color w:val="0000B1"/>
          <w:sz w:val="28"/>
          <w:szCs w:val="28"/>
        </w:rPr>
        <w:t>字</w:t>
      </w:r>
      <w:r w:rsidRPr="00037F29">
        <w:rPr>
          <w:rFonts w:ascii="Times New Roman" w:eastAsia="標楷體" w:hAnsi="Times New Roman" w:cs="Times New Roman" w:hint="eastAsia"/>
          <w:b/>
          <w:bCs/>
          <w:color w:val="0000B1"/>
          <w:sz w:val="28"/>
          <w:szCs w:val="28"/>
        </w:rPr>
        <w:t>：</w:t>
      </w:r>
    </w:p>
    <w:p w:rsidR="00DE7A16" w:rsidRPr="00824360" w:rsidRDefault="00DE7A16" w:rsidP="00A34D07">
      <w:pPr>
        <w:pBdr>
          <w:top w:val="none" w:sz="0" w:space="0" w:color="auto"/>
          <w:left w:val="none" w:sz="0" w:space="0" w:color="auto"/>
          <w:bottom w:val="none" w:sz="0" w:space="0" w:color="auto"/>
          <w:right w:val="none" w:sz="0" w:space="0" w:color="auto"/>
          <w:between w:val="none" w:sz="0" w:space="0" w:color="auto"/>
        </w:pBdr>
        <w:spacing w:beforeLines="20" w:before="48" w:line="360" w:lineRule="exact"/>
        <w:jc w:val="both"/>
        <w:rPr>
          <w:rFonts w:ascii="Times New Roman" w:eastAsia="標楷體" w:hAnsi="Times New Roman" w:cs="Times New Roman"/>
          <w:bCs/>
          <w:color w:val="auto"/>
          <w:sz w:val="28"/>
          <w:szCs w:val="28"/>
        </w:rPr>
      </w:pPr>
      <w:r w:rsidRPr="00824360">
        <w:rPr>
          <w:rFonts w:ascii="Times New Roman" w:eastAsia="標楷體" w:hAnsi="Times New Roman" w:cs="Times New Roman" w:hint="eastAsia"/>
          <w:bCs/>
          <w:color w:val="auto"/>
          <w:sz w:val="28"/>
          <w:szCs w:val="28"/>
        </w:rPr>
        <w:t>1.</w:t>
      </w:r>
      <w:r w:rsidR="00FC4033">
        <w:rPr>
          <w:rFonts w:ascii="Times New Roman" w:eastAsia="標楷體" w:hAnsi="Times New Roman" w:cs="Times New Roman"/>
          <w:bCs/>
          <w:color w:val="auto"/>
          <w:sz w:val="28"/>
          <w:szCs w:val="28"/>
        </w:rPr>
        <w:t xml:space="preserve"> </w:t>
      </w:r>
      <w:r w:rsidRPr="00824360">
        <w:rPr>
          <w:rFonts w:ascii="Times New Roman" w:eastAsia="標楷體" w:hAnsi="Times New Roman" w:cs="Times New Roman" w:hint="eastAsia"/>
          <w:bCs/>
          <w:color w:val="auto"/>
          <w:sz w:val="28"/>
          <w:szCs w:val="28"/>
        </w:rPr>
        <w:t>文</w:t>
      </w:r>
      <w:r w:rsidRPr="00824360">
        <w:rPr>
          <w:rFonts w:ascii="Times New Roman" w:eastAsia="標楷體" w:hAnsi="Times New Roman" w:cs="Times New Roman"/>
          <w:bCs/>
          <w:color w:val="auto"/>
          <w:sz w:val="28"/>
          <w:szCs w:val="28"/>
        </w:rPr>
        <w:t>字</w:t>
      </w:r>
      <w:r w:rsidRPr="00824360">
        <w:rPr>
          <w:rFonts w:ascii="Times New Roman" w:eastAsia="標楷體" w:hAnsi="Times New Roman" w:cs="Times New Roman" w:hint="eastAsia"/>
          <w:bCs/>
          <w:color w:val="auto"/>
          <w:sz w:val="28"/>
          <w:szCs w:val="28"/>
        </w:rPr>
        <w:t>：</w:t>
      </w:r>
    </w:p>
    <w:p w:rsidR="00B1548C" w:rsidRDefault="00B1548C"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83264B" w:rsidRDefault="0083264B" w:rsidP="00A34D07">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CA06A6" w:rsidRDefault="00CA06A6">
      <w:pPr>
        <w:rPr>
          <w:rFonts w:ascii="Times New Roman" w:eastAsia="標楷體" w:hAnsi="Times New Roman" w:cs="Times New Roman"/>
          <w:b/>
          <w:color w:val="C00000"/>
          <w:sz w:val="30"/>
          <w:szCs w:val="30"/>
        </w:rPr>
      </w:pPr>
      <w:r>
        <w:rPr>
          <w:rFonts w:ascii="Times New Roman" w:eastAsia="標楷體" w:hAnsi="Times New Roman" w:cs="Times New Roman"/>
          <w:b/>
          <w:color w:val="C00000"/>
          <w:sz w:val="30"/>
          <w:szCs w:val="30"/>
        </w:rPr>
        <w:br w:type="page"/>
      </w:r>
    </w:p>
    <w:p w:rsidR="0083264B"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r w:rsidRPr="00CA06A6">
        <w:rPr>
          <w:rFonts w:ascii="Times New Roman" w:eastAsia="標楷體" w:hAnsi="Times New Roman" w:cs="Times New Roman"/>
          <w:b/>
          <w:color w:val="auto"/>
          <w:sz w:val="30"/>
          <w:szCs w:val="30"/>
        </w:rPr>
        <w:lastRenderedPageBreak/>
        <w:t>附件一</w:t>
      </w:r>
      <w:r>
        <w:rPr>
          <w:rFonts w:ascii="Times New Roman" w:eastAsia="標楷體" w:hAnsi="Times New Roman" w:cs="Times New Roman"/>
          <w:b/>
          <w:color w:val="auto"/>
          <w:sz w:val="30"/>
          <w:szCs w:val="30"/>
        </w:rPr>
        <w:t>：參考文獻</w:t>
      </w:r>
    </w:p>
    <w:p w:rsidR="00CA06A6" w:rsidRPr="002D7A3B" w:rsidRDefault="00CA06A6" w:rsidP="00397BB1">
      <w:pPr>
        <w:snapToGrid w:val="0"/>
        <w:spacing w:line="240" w:lineRule="auto"/>
        <w:jc w:val="both"/>
        <w:rPr>
          <w:rFonts w:ascii="Times New Roman" w:eastAsia="標楷體" w:hAnsi="Times New Roman" w:cs="Times New Roman"/>
          <w:b/>
          <w:color w:val="auto"/>
          <w:sz w:val="28"/>
          <w:szCs w:val="30"/>
        </w:rPr>
      </w:pPr>
    </w:p>
    <w:p w:rsidR="00F21B8C" w:rsidRDefault="00F21B8C" w:rsidP="00397BB1">
      <w:pPr>
        <w:snapToGrid w:val="0"/>
        <w:spacing w:line="240" w:lineRule="auto"/>
        <w:rPr>
          <w:rFonts w:ascii="Times New Roman" w:hAnsi="Times New Roman" w:cs="Times New Roman"/>
          <w:sz w:val="24"/>
          <w:szCs w:val="24"/>
        </w:rPr>
      </w:pPr>
      <w:proofErr w:type="spellStart"/>
      <w:r>
        <w:rPr>
          <w:rFonts w:ascii="Times New Roman" w:hAnsi="Times New Roman" w:cs="Times New Roman"/>
          <w:sz w:val="24"/>
          <w:szCs w:val="24"/>
        </w:rPr>
        <w:t>Kasliwal</w:t>
      </w:r>
      <w:proofErr w:type="spellEnd"/>
      <w:r>
        <w:rPr>
          <w:rFonts w:ascii="Times New Roman" w:hAnsi="Times New Roman" w:cs="Times New Roman"/>
          <w:sz w:val="24"/>
          <w:szCs w:val="24"/>
        </w:rPr>
        <w:t xml:space="preserve"> et al. 2017, Science, 10, 1126</w:t>
      </w:r>
    </w:p>
    <w:p w:rsidR="002D7A3B" w:rsidRPr="00397BB1" w:rsidRDefault="002D7A3B" w:rsidP="00397BB1">
      <w:pPr>
        <w:snapToGrid w:val="0"/>
        <w:spacing w:line="240" w:lineRule="auto"/>
        <w:rPr>
          <w:rFonts w:ascii="Times New Roman" w:hAnsi="Times New Roman" w:cs="Times New Roman"/>
          <w:sz w:val="24"/>
          <w:szCs w:val="24"/>
        </w:rPr>
      </w:pPr>
      <w:r w:rsidRPr="00397BB1">
        <w:rPr>
          <w:rFonts w:ascii="Times New Roman" w:hAnsi="Times New Roman" w:cs="Times New Roman"/>
          <w:sz w:val="24"/>
          <w:szCs w:val="24"/>
        </w:rPr>
        <w:t>Law, N. et al. 2009, PASP, 121, 1395</w:t>
      </w:r>
    </w:p>
    <w:p w:rsidR="00397BB1" w:rsidRPr="00397BB1" w:rsidRDefault="00397BB1" w:rsidP="00397BB1">
      <w:pPr>
        <w:snapToGrid w:val="0"/>
        <w:spacing w:line="240" w:lineRule="auto"/>
        <w:rPr>
          <w:rFonts w:ascii="Times New Roman" w:eastAsia="標楷體" w:hAnsi="Times New Roman" w:cs="Times New Roman"/>
          <w:sz w:val="24"/>
          <w:szCs w:val="24"/>
        </w:rPr>
      </w:pPr>
      <w:proofErr w:type="spellStart"/>
      <w:r w:rsidRPr="00397BB1">
        <w:rPr>
          <w:rFonts w:ascii="Times New Roman" w:eastAsia="標楷體" w:hAnsi="Times New Roman" w:cs="Times New Roman"/>
          <w:sz w:val="24"/>
          <w:szCs w:val="24"/>
        </w:rPr>
        <w:t>Vernin</w:t>
      </w:r>
      <w:proofErr w:type="spellEnd"/>
      <w:r w:rsidRPr="00397BB1">
        <w:rPr>
          <w:rFonts w:ascii="Times New Roman" w:eastAsia="標楷體" w:hAnsi="Times New Roman" w:cs="Times New Roman"/>
          <w:sz w:val="24"/>
          <w:szCs w:val="24"/>
        </w:rPr>
        <w:t xml:space="preserve"> et al. 2011, PASP, 123, 1334</w:t>
      </w:r>
    </w:p>
    <w:p w:rsidR="00397BB1" w:rsidRPr="002D7A3B" w:rsidRDefault="00397BB1" w:rsidP="00397BB1">
      <w:pPr>
        <w:snapToGrid w:val="0"/>
        <w:spacing w:line="240" w:lineRule="auto"/>
        <w:rPr>
          <w:rFonts w:ascii="Times New Roman" w:hAnsi="Times New Roman" w:cs="Times New Roman"/>
          <w:sz w:val="24"/>
          <w:szCs w:val="28"/>
        </w:rPr>
      </w:pPr>
    </w:p>
    <w:p w:rsidR="00CA06A6" w:rsidRPr="002D7A3B"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p>
    <w:p w:rsidR="00CA06A6"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p>
    <w:p w:rsidR="00D9188F"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附件二、相關計畫的論文目錄</w:t>
      </w:r>
    </w:p>
    <w:p w:rsidR="00D9188F"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p>
    <w:p w:rsidR="00D9188F" w:rsidRPr="00CA06A6"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附件三、</w:t>
      </w:r>
      <w:r>
        <w:rPr>
          <w:rFonts w:ascii="Times New Roman" w:eastAsia="標楷體" w:hAnsi="Times New Roman" w:cs="Times New Roman" w:hint="eastAsia"/>
          <w:b/>
          <w:color w:val="auto"/>
          <w:sz w:val="30"/>
          <w:szCs w:val="30"/>
        </w:rPr>
        <w:t>NCU</w:t>
      </w:r>
      <w:r>
        <w:rPr>
          <w:rFonts w:ascii="Times New Roman" w:eastAsia="標楷體" w:hAnsi="Times New Roman" w:cs="Times New Roman"/>
          <w:b/>
          <w:color w:val="auto"/>
          <w:sz w:val="30"/>
          <w:szCs w:val="30"/>
        </w:rPr>
        <w:t>與</w:t>
      </w:r>
      <w:r>
        <w:rPr>
          <w:rFonts w:ascii="Times New Roman" w:eastAsia="標楷體" w:hAnsi="Times New Roman" w:cs="Times New Roman" w:hint="eastAsia"/>
          <w:b/>
          <w:color w:val="auto"/>
          <w:sz w:val="30"/>
          <w:szCs w:val="30"/>
        </w:rPr>
        <w:t>NTHU</w:t>
      </w:r>
      <w:r>
        <w:rPr>
          <w:rFonts w:ascii="Times New Roman" w:eastAsia="標楷體" w:hAnsi="Times New Roman" w:cs="Times New Roman"/>
          <w:b/>
          <w:color w:val="auto"/>
          <w:sz w:val="30"/>
          <w:szCs w:val="30"/>
        </w:rPr>
        <w:t xml:space="preserve"> </w:t>
      </w:r>
      <w:r>
        <w:rPr>
          <w:rFonts w:ascii="Times New Roman" w:eastAsia="標楷體" w:hAnsi="Times New Roman" w:cs="Times New Roman"/>
          <w:b/>
          <w:color w:val="auto"/>
          <w:sz w:val="30"/>
          <w:szCs w:val="30"/>
        </w:rPr>
        <w:t>天文團隊過去五年論文目錄</w:t>
      </w:r>
    </w:p>
    <w:p w:rsidR="00CA06A6" w:rsidRDefault="00CA06A6" w:rsidP="00501C72">
      <w:pPr>
        <w:spacing w:beforeLines="50" w:before="120" w:afterLines="50" w:after="120" w:line="360" w:lineRule="exact"/>
        <w:jc w:val="both"/>
        <w:rPr>
          <w:rFonts w:ascii="Times New Roman" w:eastAsia="標楷體" w:hAnsi="Times New Roman" w:cs="Times New Roman"/>
          <w:b/>
          <w:color w:val="C00000"/>
          <w:sz w:val="30"/>
          <w:szCs w:val="30"/>
        </w:rPr>
      </w:pPr>
    </w:p>
    <w:sectPr w:rsidR="00CA06A6" w:rsidSect="00541FFC">
      <w:footerReference w:type="default" r:id="rId43"/>
      <w:pgSz w:w="11906" w:h="16838" w:code="9"/>
      <w:pgMar w:top="851" w:right="1304" w:bottom="851" w:left="1304" w:header="0" w:footer="45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CA2" w:rsidRDefault="00137CA2" w:rsidP="00DD5DB0">
      <w:pPr>
        <w:spacing w:line="240" w:lineRule="auto"/>
      </w:pPr>
      <w:r>
        <w:separator/>
      </w:r>
    </w:p>
  </w:endnote>
  <w:endnote w:type="continuationSeparator" w:id="0">
    <w:p w:rsidR="00137CA2" w:rsidRDefault="00137CA2" w:rsidP="00DD5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華康楷書體W5(P)">
    <w:altName w:val="Arial Unicode MS"/>
    <w:charset w:val="88"/>
    <w:family w:val="script"/>
    <w:pitch w:val="variable"/>
    <w:sig w:usb0="00000000" w:usb1="29DFFFFF" w:usb2="00000037" w:usb3="00000000" w:csb0="003F00FF" w:csb1="00000000"/>
  </w:font>
  <w:font w:name="華康中楷體">
    <w:altName w:val="Arial Unicode MS"/>
    <w:charset w:val="88"/>
    <w:family w:val="modern"/>
    <w:pitch w:val="fixed"/>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B67" w:rsidRDefault="00426B67" w:rsidP="00A34D07">
    <w:pPr>
      <w:pStyle w:val="aa"/>
      <w:spacing w:beforeLines="50" w:before="120" w:line="24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850692"/>
      <w:docPartObj>
        <w:docPartGallery w:val="Page Numbers (Bottom of Page)"/>
        <w:docPartUnique/>
      </w:docPartObj>
    </w:sdtPr>
    <w:sdtEndPr>
      <w:rPr>
        <w:rFonts w:ascii="Times New Roman" w:hAnsi="Times New Roman" w:cs="Times New Roman"/>
      </w:rPr>
    </w:sdtEndPr>
    <w:sdtContent>
      <w:p w:rsidR="00426B67" w:rsidRPr="00145FAD" w:rsidRDefault="00426B67" w:rsidP="00A34D07">
        <w:pPr>
          <w:pStyle w:val="aa"/>
          <w:spacing w:beforeLines="50" w:before="120" w:line="240" w:lineRule="auto"/>
          <w:jc w:val="center"/>
          <w:rPr>
            <w:rFonts w:ascii="Times New Roman" w:hAnsi="Times New Roman" w:cs="Times New Roman"/>
          </w:rPr>
        </w:pPr>
        <w:r w:rsidRPr="00145FAD">
          <w:rPr>
            <w:rFonts w:ascii="Times New Roman" w:hAnsi="Times New Roman" w:cs="Times New Roman"/>
          </w:rPr>
          <w:fldChar w:fldCharType="begin"/>
        </w:r>
        <w:r w:rsidRPr="00145FAD">
          <w:rPr>
            <w:rFonts w:ascii="Times New Roman" w:hAnsi="Times New Roman" w:cs="Times New Roman"/>
          </w:rPr>
          <w:instrText>PAGE   \* MERGEFORMAT</w:instrText>
        </w:r>
        <w:r w:rsidRPr="00145FAD">
          <w:rPr>
            <w:rFonts w:ascii="Times New Roman" w:hAnsi="Times New Roman" w:cs="Times New Roman"/>
          </w:rPr>
          <w:fldChar w:fldCharType="separate"/>
        </w:r>
        <w:r w:rsidR="00411DDE" w:rsidRPr="00411DDE">
          <w:rPr>
            <w:rFonts w:ascii="Times New Roman" w:hAnsi="Times New Roman" w:cs="Times New Roman"/>
            <w:noProof/>
            <w:lang w:val="zh-TW"/>
          </w:rPr>
          <w:t>23</w:t>
        </w:r>
        <w:r w:rsidRPr="00145FAD">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CA2" w:rsidRDefault="00137CA2" w:rsidP="00DD5DB0">
      <w:pPr>
        <w:spacing w:line="240" w:lineRule="auto"/>
      </w:pPr>
      <w:r>
        <w:separator/>
      </w:r>
    </w:p>
  </w:footnote>
  <w:footnote w:type="continuationSeparator" w:id="0">
    <w:p w:rsidR="00137CA2" w:rsidRDefault="00137CA2" w:rsidP="00DD5DB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0063B0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5BB7819"/>
    <w:multiLevelType w:val="hybridMultilevel"/>
    <w:tmpl w:val="15EA3444"/>
    <w:lvl w:ilvl="0" w:tplc="8892E2B2">
      <w:start w:val="1"/>
      <w:numFmt w:val="taiwaneseCountingThousand"/>
      <w:lvlText w:val="第%1章"/>
      <w:lvlJc w:val="left"/>
      <w:pPr>
        <w:ind w:left="1110" w:hanging="1110"/>
      </w:pPr>
      <w:rPr>
        <w:rFonts w:hint="default"/>
        <w:sz w:val="32"/>
      </w:rPr>
    </w:lvl>
    <w:lvl w:ilvl="1" w:tplc="60E0D3D8">
      <w:start w:val="1"/>
      <w:numFmt w:val="taiwaneseCountingThousand"/>
      <w:lvlText w:val="(%2)"/>
      <w:lvlJc w:val="left"/>
      <w:pPr>
        <w:ind w:left="1200" w:hanging="720"/>
      </w:pPr>
      <w:rPr>
        <w:rFonts w:hint="default"/>
        <w:b/>
        <w:color w:val="0000CC"/>
        <w:sz w:val="28"/>
        <w:szCs w:val="28"/>
      </w:rPr>
    </w:lvl>
    <w:lvl w:ilvl="2" w:tplc="0409001B">
      <w:start w:val="1"/>
      <w:numFmt w:val="lowerRoman"/>
      <w:lvlText w:val="%3."/>
      <w:lvlJc w:val="right"/>
      <w:pPr>
        <w:ind w:left="1440" w:hanging="480"/>
      </w:pPr>
    </w:lvl>
    <w:lvl w:ilvl="3" w:tplc="5EC2C20E">
      <w:start w:val="2"/>
      <w:numFmt w:val="taiwaneseCountingThousand"/>
      <w:lvlText w:val="（%4）"/>
      <w:lvlJc w:val="left"/>
      <w:pPr>
        <w:ind w:left="2160" w:hanging="720"/>
      </w:pPr>
      <w:rPr>
        <w:rFonts w:hint="default"/>
      </w:rPr>
    </w:lvl>
    <w:lvl w:ilvl="4" w:tplc="A5CE46FE">
      <w:start w:val="1"/>
      <w:numFmt w:val="decimal"/>
      <w:lvlText w:val="%5."/>
      <w:lvlJc w:val="left"/>
      <w:pPr>
        <w:ind w:left="2280" w:hanging="360"/>
      </w:pPr>
      <w:rPr>
        <w:rFonts w:cs="Times New Roman" w:hint="default"/>
      </w:rPr>
    </w:lvl>
    <w:lvl w:ilvl="5" w:tplc="813EB4C2">
      <w:start w:val="4"/>
      <w:numFmt w:val="decimal"/>
      <w:lvlText w:val="（%6）"/>
      <w:lvlJc w:val="left"/>
      <w:pPr>
        <w:ind w:left="3130" w:hanging="730"/>
      </w:pPr>
      <w:rPr>
        <w:rFonts w:hint="default"/>
        <w:b/>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A06722"/>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
    <w:nsid w:val="10874207"/>
    <w:multiLevelType w:val="hybridMultilevel"/>
    <w:tmpl w:val="EBEA187C"/>
    <w:lvl w:ilvl="0" w:tplc="D5AE1868">
      <w:start w:val="1"/>
      <w:numFmt w:val="taiwaneseCountingThousand"/>
      <w:lvlText w:val="%1、"/>
      <w:lvlJc w:val="left"/>
      <w:pPr>
        <w:ind w:left="3316" w:hanging="480"/>
      </w:pPr>
      <w:rPr>
        <w:rFonts w:hint="default"/>
        <w:b/>
        <w:sz w:val="28"/>
        <w:szCs w:val="28"/>
        <w:lang w:val="en-US"/>
      </w:rPr>
    </w:lvl>
    <w:lvl w:ilvl="1" w:tplc="967A6EB4">
      <w:start w:val="1"/>
      <w:numFmt w:val="ideographLegalTraditional"/>
      <w:lvlText w:val="%2、"/>
      <w:lvlJc w:val="left"/>
      <w:pPr>
        <w:ind w:left="4744" w:hanging="720"/>
      </w:pPr>
      <w:rPr>
        <w:rFonts w:hint="default"/>
      </w:rPr>
    </w:lvl>
    <w:lvl w:ilvl="2" w:tplc="0409001B">
      <w:start w:val="1"/>
      <w:numFmt w:val="lowerRoman"/>
      <w:lvlText w:val="%3."/>
      <w:lvlJc w:val="right"/>
      <w:pPr>
        <w:ind w:left="4984" w:hanging="480"/>
      </w:pPr>
    </w:lvl>
    <w:lvl w:ilvl="3" w:tplc="0409000F" w:tentative="1">
      <w:start w:val="1"/>
      <w:numFmt w:val="decimal"/>
      <w:lvlText w:val="%4."/>
      <w:lvlJc w:val="left"/>
      <w:pPr>
        <w:ind w:left="5464" w:hanging="480"/>
      </w:pPr>
    </w:lvl>
    <w:lvl w:ilvl="4" w:tplc="04090019" w:tentative="1">
      <w:start w:val="1"/>
      <w:numFmt w:val="ideographTraditional"/>
      <w:lvlText w:val="%5、"/>
      <w:lvlJc w:val="left"/>
      <w:pPr>
        <w:ind w:left="5944" w:hanging="480"/>
      </w:pPr>
    </w:lvl>
    <w:lvl w:ilvl="5" w:tplc="0409001B" w:tentative="1">
      <w:start w:val="1"/>
      <w:numFmt w:val="lowerRoman"/>
      <w:lvlText w:val="%6."/>
      <w:lvlJc w:val="right"/>
      <w:pPr>
        <w:ind w:left="6424" w:hanging="480"/>
      </w:pPr>
    </w:lvl>
    <w:lvl w:ilvl="6" w:tplc="0409000F" w:tentative="1">
      <w:start w:val="1"/>
      <w:numFmt w:val="decimal"/>
      <w:lvlText w:val="%7."/>
      <w:lvlJc w:val="left"/>
      <w:pPr>
        <w:ind w:left="6904" w:hanging="480"/>
      </w:pPr>
    </w:lvl>
    <w:lvl w:ilvl="7" w:tplc="04090019">
      <w:start w:val="1"/>
      <w:numFmt w:val="ideographTraditional"/>
      <w:lvlText w:val="%8、"/>
      <w:lvlJc w:val="left"/>
      <w:pPr>
        <w:ind w:left="7384" w:hanging="480"/>
      </w:pPr>
    </w:lvl>
    <w:lvl w:ilvl="8" w:tplc="0409001B" w:tentative="1">
      <w:start w:val="1"/>
      <w:numFmt w:val="lowerRoman"/>
      <w:lvlText w:val="%9."/>
      <w:lvlJc w:val="right"/>
      <w:pPr>
        <w:ind w:left="7864" w:hanging="480"/>
      </w:pPr>
    </w:lvl>
  </w:abstractNum>
  <w:abstractNum w:abstractNumId="4">
    <w:nsid w:val="120D25FE"/>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
    <w:nsid w:val="1783416E"/>
    <w:multiLevelType w:val="hybridMultilevel"/>
    <w:tmpl w:val="BE5E9344"/>
    <w:lvl w:ilvl="0" w:tplc="855A2D54">
      <w:start w:val="1"/>
      <w:numFmt w:val="decimal"/>
      <w:lvlText w:val="(%1)"/>
      <w:lvlJc w:val="left"/>
      <w:pPr>
        <w:ind w:left="1464" w:hanging="480"/>
      </w:pPr>
      <w:rPr>
        <w:rFonts w:hint="default"/>
        <w:color w:val="auto"/>
        <w:sz w:val="28"/>
      </w:rPr>
    </w:lvl>
    <w:lvl w:ilvl="1" w:tplc="04090019" w:tentative="1">
      <w:start w:val="1"/>
      <w:numFmt w:val="ideographTraditional"/>
      <w:lvlText w:val="%2、"/>
      <w:lvlJc w:val="left"/>
      <w:pPr>
        <w:ind w:left="1944" w:hanging="480"/>
      </w:pPr>
    </w:lvl>
    <w:lvl w:ilvl="2" w:tplc="0409001B" w:tentative="1">
      <w:start w:val="1"/>
      <w:numFmt w:val="lowerRoman"/>
      <w:lvlText w:val="%3."/>
      <w:lvlJc w:val="right"/>
      <w:pPr>
        <w:ind w:left="2424" w:hanging="480"/>
      </w:pPr>
    </w:lvl>
    <w:lvl w:ilvl="3" w:tplc="0409000F" w:tentative="1">
      <w:start w:val="1"/>
      <w:numFmt w:val="decimal"/>
      <w:lvlText w:val="%4."/>
      <w:lvlJc w:val="left"/>
      <w:pPr>
        <w:ind w:left="2904" w:hanging="480"/>
      </w:pPr>
    </w:lvl>
    <w:lvl w:ilvl="4" w:tplc="04090019" w:tentative="1">
      <w:start w:val="1"/>
      <w:numFmt w:val="ideographTraditional"/>
      <w:lvlText w:val="%5、"/>
      <w:lvlJc w:val="left"/>
      <w:pPr>
        <w:ind w:left="3384" w:hanging="480"/>
      </w:pPr>
    </w:lvl>
    <w:lvl w:ilvl="5" w:tplc="0409001B" w:tentative="1">
      <w:start w:val="1"/>
      <w:numFmt w:val="lowerRoman"/>
      <w:lvlText w:val="%6."/>
      <w:lvlJc w:val="right"/>
      <w:pPr>
        <w:ind w:left="3864" w:hanging="480"/>
      </w:pPr>
    </w:lvl>
    <w:lvl w:ilvl="6" w:tplc="0409000F" w:tentative="1">
      <w:start w:val="1"/>
      <w:numFmt w:val="decimal"/>
      <w:lvlText w:val="%7."/>
      <w:lvlJc w:val="left"/>
      <w:pPr>
        <w:ind w:left="4344" w:hanging="480"/>
      </w:pPr>
    </w:lvl>
    <w:lvl w:ilvl="7" w:tplc="04090019" w:tentative="1">
      <w:start w:val="1"/>
      <w:numFmt w:val="ideographTraditional"/>
      <w:lvlText w:val="%8、"/>
      <w:lvlJc w:val="left"/>
      <w:pPr>
        <w:ind w:left="4824" w:hanging="480"/>
      </w:pPr>
    </w:lvl>
    <w:lvl w:ilvl="8" w:tplc="0409001B" w:tentative="1">
      <w:start w:val="1"/>
      <w:numFmt w:val="lowerRoman"/>
      <w:lvlText w:val="%9."/>
      <w:lvlJc w:val="right"/>
      <w:pPr>
        <w:ind w:left="5304" w:hanging="480"/>
      </w:pPr>
    </w:lvl>
  </w:abstractNum>
  <w:abstractNum w:abstractNumId="6">
    <w:nsid w:val="19871165"/>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7">
    <w:nsid w:val="238F70F1"/>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
    <w:nsid w:val="256C5A82"/>
    <w:multiLevelType w:val="hybridMultilevel"/>
    <w:tmpl w:val="05A25202"/>
    <w:lvl w:ilvl="0" w:tplc="07A0FDA6">
      <w:start w:val="1"/>
      <w:numFmt w:val="taiwaneseCountingThousand"/>
      <w:lvlText w:val="(%1)"/>
      <w:lvlJc w:val="left"/>
      <w:pPr>
        <w:ind w:left="480" w:hanging="480"/>
      </w:pPr>
      <w:rPr>
        <w:rFonts w:hint="default"/>
        <w:b/>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A646CC1"/>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2AD02E6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1">
    <w:nsid w:val="2CE34194"/>
    <w:multiLevelType w:val="hybridMultilevel"/>
    <w:tmpl w:val="147C41B6"/>
    <w:lvl w:ilvl="0" w:tplc="588686D0">
      <w:start w:val="1"/>
      <w:numFmt w:val="decimal"/>
      <w:lvlText w:val="%1."/>
      <w:lvlJc w:val="left"/>
      <w:pPr>
        <w:ind w:left="480" w:hanging="480"/>
      </w:pPr>
      <w:rPr>
        <w:rFonts w:ascii="Times New Roman" w:hAnsi="Times New Roman" w:cs="Times New Roman"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D570BCA"/>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3">
    <w:nsid w:val="2F034D4F"/>
    <w:multiLevelType w:val="hybridMultilevel"/>
    <w:tmpl w:val="A2DC73EC"/>
    <w:lvl w:ilvl="0" w:tplc="CFF8ED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097438A"/>
    <w:multiLevelType w:val="hybridMultilevel"/>
    <w:tmpl w:val="A0AEB336"/>
    <w:lvl w:ilvl="0" w:tplc="AEA0C2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18D3844"/>
    <w:multiLevelType w:val="hybridMultilevel"/>
    <w:tmpl w:val="94C4B512"/>
    <w:lvl w:ilvl="0" w:tplc="F3E05D40">
      <w:start w:val="1"/>
      <w:numFmt w:val="decimal"/>
      <w:lvlText w:val="%1."/>
      <w:lvlJc w:val="left"/>
      <w:pPr>
        <w:ind w:left="984" w:hanging="480"/>
      </w:pPr>
      <w:rPr>
        <w:b/>
      </w:rPr>
    </w:lvl>
    <w:lvl w:ilvl="1" w:tplc="4E466D8C">
      <w:start w:val="1"/>
      <w:numFmt w:val="decimal"/>
      <w:lvlText w:val="(%2)"/>
      <w:lvlJc w:val="left"/>
      <w:pPr>
        <w:ind w:left="1440" w:hanging="456"/>
      </w:pPr>
      <w:rPr>
        <w:rFonts w:hint="default"/>
      </w:r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16">
    <w:nsid w:val="3A143E58"/>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nsid w:val="3CE7179F"/>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8">
    <w:nsid w:val="40512AC1"/>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9">
    <w:nsid w:val="43217F54"/>
    <w:multiLevelType w:val="hybridMultilevel"/>
    <w:tmpl w:val="7472B368"/>
    <w:lvl w:ilvl="0" w:tplc="C01EE3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3804E1C"/>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nsid w:val="451331DE"/>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2">
    <w:nsid w:val="466C6445"/>
    <w:multiLevelType w:val="hybridMultilevel"/>
    <w:tmpl w:val="3592938A"/>
    <w:lvl w:ilvl="0" w:tplc="4580AD14">
      <w:start w:val="1"/>
      <w:numFmt w:val="decimal"/>
      <w:lvlText w:val="(%1)"/>
      <w:lvlJc w:val="left"/>
      <w:pPr>
        <w:ind w:left="468" w:hanging="468"/>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96F708A"/>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4">
    <w:nsid w:val="4B461284"/>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5">
    <w:nsid w:val="4C9B1094"/>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6">
    <w:nsid w:val="50201929"/>
    <w:multiLevelType w:val="hybridMultilevel"/>
    <w:tmpl w:val="941EBA3E"/>
    <w:lvl w:ilvl="0" w:tplc="CFB855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1B8427A"/>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8">
    <w:nsid w:val="557A72A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9">
    <w:nsid w:val="5D025728"/>
    <w:multiLevelType w:val="hybridMultilevel"/>
    <w:tmpl w:val="A43E8810"/>
    <w:lvl w:ilvl="0" w:tplc="855A2D54">
      <w:start w:val="1"/>
      <w:numFmt w:val="decimal"/>
      <w:lvlText w:val="(%1)"/>
      <w:lvlJc w:val="left"/>
      <w:pPr>
        <w:ind w:left="984" w:hanging="480"/>
      </w:pPr>
      <w:rPr>
        <w:rFonts w:hint="default"/>
        <w:color w:val="auto"/>
        <w:sz w:val="28"/>
      </w:rPr>
    </w:lvl>
    <w:lvl w:ilvl="1" w:tplc="855A2D54">
      <w:start w:val="1"/>
      <w:numFmt w:val="decimal"/>
      <w:lvlText w:val="(%2)"/>
      <w:lvlJc w:val="left"/>
      <w:pPr>
        <w:ind w:left="1464" w:hanging="480"/>
      </w:pPr>
      <w:rPr>
        <w:rFonts w:hint="default"/>
        <w:color w:val="auto"/>
        <w:sz w:val="28"/>
      </w:r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30">
    <w:nsid w:val="5F6D1C19"/>
    <w:multiLevelType w:val="hybridMultilevel"/>
    <w:tmpl w:val="A0A6938C"/>
    <w:lvl w:ilvl="0" w:tplc="11205A70">
      <w:start w:val="4"/>
      <w:numFmt w:val="taiwaneseCountingThousand"/>
      <w:lvlText w:val="（%1）"/>
      <w:lvlJc w:val="left"/>
      <w:pPr>
        <w:ind w:left="870" w:hanging="870"/>
      </w:pPr>
      <w:rPr>
        <w:rFonts w:hint="default"/>
      </w:rPr>
    </w:lvl>
    <w:lvl w:ilvl="1" w:tplc="09487502">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FF44FF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2">
    <w:nsid w:val="60875CC5"/>
    <w:multiLevelType w:val="hybridMultilevel"/>
    <w:tmpl w:val="C500311A"/>
    <w:lvl w:ilvl="0" w:tplc="FCA6F688">
      <w:start w:val="1"/>
      <w:numFmt w:val="taiwaneseCountingThousand"/>
      <w:lvlText w:val="(%1)"/>
      <w:lvlJc w:val="left"/>
      <w:pPr>
        <w:ind w:left="720" w:hanging="720"/>
      </w:pPr>
      <w:rPr>
        <w:rFonts w:ascii="Times New Roman" w:eastAsia="標楷體" w:hAnsi="Times New Roman" w:cs="Times New Roman" w:hint="default"/>
        <w:b w:val="0"/>
        <w:color w:val="000000" w:themeColor="text1"/>
        <w:sz w:val="28"/>
        <w:szCs w:val="28"/>
      </w:rPr>
    </w:lvl>
    <w:lvl w:ilvl="1" w:tplc="17E88E60">
      <w:start w:val="1"/>
      <w:numFmt w:val="decimal"/>
      <w:lvlText w:val="%2."/>
      <w:lvlJc w:val="left"/>
      <w:pPr>
        <w:ind w:left="906" w:hanging="480"/>
      </w:pPr>
      <w:rPr>
        <w:rFonts w:ascii="Times New Roman" w:hAnsi="Times New Roman" w:cs="Times New Roman" w:hint="default"/>
        <w:b/>
        <w:color w:val="auto"/>
      </w:rPr>
    </w:lvl>
    <w:lvl w:ilvl="2" w:tplc="5F383CCE">
      <w:start w:val="1"/>
      <w:numFmt w:val="upperLetter"/>
      <w:lvlText w:val="%3."/>
      <w:lvlJc w:val="left"/>
      <w:pPr>
        <w:ind w:left="3108" w:hanging="480"/>
      </w:pPr>
      <w:rPr>
        <w:rFonts w:ascii="Times New Roman" w:hAnsi="Times New Roman" w:cs="Times New Roman" w:hint="default"/>
        <w:b/>
        <w:color w:val="auto"/>
        <w:sz w:val="28"/>
        <w:szCs w:val="28"/>
      </w:rPr>
    </w:lvl>
    <w:lvl w:ilvl="3" w:tplc="FC363AB8">
      <w:start w:val="1"/>
      <w:numFmt w:val="decimal"/>
      <w:lvlText w:val="(%4)"/>
      <w:lvlJc w:val="left"/>
      <w:pPr>
        <w:ind w:left="1800" w:hanging="360"/>
      </w:pPr>
      <w:rPr>
        <w:rFonts w:hint="default"/>
      </w:rPr>
    </w:lvl>
    <w:lvl w:ilvl="4" w:tplc="5F383CCE">
      <w:start w:val="1"/>
      <w:numFmt w:val="upperLetter"/>
      <w:lvlText w:val="%5."/>
      <w:lvlJc w:val="left"/>
      <w:pPr>
        <w:ind w:left="2316" w:hanging="396"/>
      </w:pPr>
      <w:rPr>
        <w:rFonts w:ascii="Times New Roman" w:hAnsi="Times New Roman" w:cs="Times New Roman"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4015915"/>
    <w:multiLevelType w:val="hybridMultilevel"/>
    <w:tmpl w:val="89C4A818"/>
    <w:lvl w:ilvl="0" w:tplc="5018FCCA">
      <w:start w:val="1"/>
      <w:numFmt w:val="taiwaneseCountingThousand"/>
      <w:lvlText w:val="(%1)"/>
      <w:lvlJc w:val="left"/>
      <w:pPr>
        <w:ind w:left="720" w:hanging="72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4F37DA6"/>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nsid w:val="650420B3"/>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nsid w:val="665A5417"/>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7">
    <w:nsid w:val="672704C1"/>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8">
    <w:nsid w:val="6A767562"/>
    <w:multiLevelType w:val="hybridMultilevel"/>
    <w:tmpl w:val="CCF46922"/>
    <w:lvl w:ilvl="0" w:tplc="7F7C44F6">
      <w:start w:val="1"/>
      <w:numFmt w:val="decimal"/>
      <w:lvlText w:val="(%1)"/>
      <w:lvlJc w:val="left"/>
      <w:pPr>
        <w:ind w:left="1111" w:hanging="480"/>
      </w:pPr>
      <w:rPr>
        <w:rFonts w:hint="default"/>
        <w:b/>
        <w:color w:val="auto"/>
        <w:sz w:val="28"/>
      </w:rPr>
    </w:lvl>
    <w:lvl w:ilvl="1" w:tplc="04090019" w:tentative="1">
      <w:start w:val="1"/>
      <w:numFmt w:val="ideographTraditional"/>
      <w:lvlText w:val="%2、"/>
      <w:lvlJc w:val="left"/>
      <w:pPr>
        <w:ind w:left="1591" w:hanging="480"/>
      </w:pPr>
    </w:lvl>
    <w:lvl w:ilvl="2" w:tplc="0409001B" w:tentative="1">
      <w:start w:val="1"/>
      <w:numFmt w:val="lowerRoman"/>
      <w:lvlText w:val="%3."/>
      <w:lvlJc w:val="right"/>
      <w:pPr>
        <w:ind w:left="2071" w:hanging="480"/>
      </w:pPr>
    </w:lvl>
    <w:lvl w:ilvl="3" w:tplc="0409000F" w:tentative="1">
      <w:start w:val="1"/>
      <w:numFmt w:val="decimal"/>
      <w:lvlText w:val="%4."/>
      <w:lvlJc w:val="left"/>
      <w:pPr>
        <w:ind w:left="2551" w:hanging="480"/>
      </w:pPr>
    </w:lvl>
    <w:lvl w:ilvl="4" w:tplc="04090019" w:tentative="1">
      <w:start w:val="1"/>
      <w:numFmt w:val="ideographTraditional"/>
      <w:lvlText w:val="%5、"/>
      <w:lvlJc w:val="left"/>
      <w:pPr>
        <w:ind w:left="3031" w:hanging="480"/>
      </w:pPr>
    </w:lvl>
    <w:lvl w:ilvl="5" w:tplc="0409001B" w:tentative="1">
      <w:start w:val="1"/>
      <w:numFmt w:val="lowerRoman"/>
      <w:lvlText w:val="%6."/>
      <w:lvlJc w:val="right"/>
      <w:pPr>
        <w:ind w:left="3511" w:hanging="480"/>
      </w:pPr>
    </w:lvl>
    <w:lvl w:ilvl="6" w:tplc="0409000F" w:tentative="1">
      <w:start w:val="1"/>
      <w:numFmt w:val="decimal"/>
      <w:lvlText w:val="%7."/>
      <w:lvlJc w:val="left"/>
      <w:pPr>
        <w:ind w:left="3991" w:hanging="480"/>
      </w:pPr>
    </w:lvl>
    <w:lvl w:ilvl="7" w:tplc="04090019" w:tentative="1">
      <w:start w:val="1"/>
      <w:numFmt w:val="ideographTraditional"/>
      <w:lvlText w:val="%8、"/>
      <w:lvlJc w:val="left"/>
      <w:pPr>
        <w:ind w:left="4471" w:hanging="480"/>
      </w:pPr>
    </w:lvl>
    <w:lvl w:ilvl="8" w:tplc="0409001B" w:tentative="1">
      <w:start w:val="1"/>
      <w:numFmt w:val="lowerRoman"/>
      <w:lvlText w:val="%9."/>
      <w:lvlJc w:val="right"/>
      <w:pPr>
        <w:ind w:left="4951" w:hanging="480"/>
      </w:pPr>
    </w:lvl>
  </w:abstractNum>
  <w:abstractNum w:abstractNumId="39">
    <w:nsid w:val="6D471EB1"/>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0">
    <w:nsid w:val="6E03349F"/>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1">
    <w:nsid w:val="6F94606D"/>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2">
    <w:nsid w:val="76BF4ED5"/>
    <w:multiLevelType w:val="hybridMultilevel"/>
    <w:tmpl w:val="EB222250"/>
    <w:lvl w:ilvl="0" w:tplc="119C02CE">
      <w:start w:val="1"/>
      <w:numFmt w:val="taiwaneseCountingThousand"/>
      <w:lvlText w:val="（%1）"/>
      <w:lvlJc w:val="left"/>
      <w:pPr>
        <w:ind w:left="870" w:hanging="8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87E4C92"/>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4">
    <w:nsid w:val="79EF2535"/>
    <w:multiLevelType w:val="hybridMultilevel"/>
    <w:tmpl w:val="80AE1BE4"/>
    <w:lvl w:ilvl="0" w:tplc="691E3E2E">
      <w:start w:val="1"/>
      <w:numFmt w:val="decimal"/>
      <w:lvlText w:val="(%1)"/>
      <w:lvlJc w:val="left"/>
      <w:pPr>
        <w:ind w:left="1275" w:hanging="480"/>
      </w:pPr>
      <w:rPr>
        <w:color w:val="000000" w:themeColor="text1"/>
        <w:sz w:val="24"/>
        <w:szCs w:val="24"/>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45">
    <w:nsid w:val="7AE03012"/>
    <w:multiLevelType w:val="hybridMultilevel"/>
    <w:tmpl w:val="83FCF178"/>
    <w:lvl w:ilvl="0" w:tplc="390CFC18">
      <w:start w:val="1"/>
      <w:numFmt w:val="decimal"/>
      <w:lvlText w:val="%1."/>
      <w:lvlJc w:val="left"/>
      <w:pPr>
        <w:ind w:left="480" w:hanging="480"/>
      </w:pPr>
      <w:rPr>
        <w:b/>
      </w:rPr>
    </w:lvl>
    <w:lvl w:ilvl="1" w:tplc="14C2BFBC">
      <w:start w:val="1"/>
      <w:numFmt w:val="decimal"/>
      <w:lvlText w:val="(%2)"/>
      <w:lvlJc w:val="left"/>
      <w:pPr>
        <w:ind w:left="960" w:hanging="480"/>
      </w:pPr>
      <w:rPr>
        <w:rFonts w:hint="default"/>
        <w:b/>
        <w:color w:val="auto"/>
        <w:sz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BE4231D"/>
    <w:multiLevelType w:val="hybridMultilevel"/>
    <w:tmpl w:val="300828BC"/>
    <w:lvl w:ilvl="0" w:tplc="15F0192E">
      <w:start w:val="1"/>
      <w:numFmt w:val="decimal"/>
      <w:lvlText w:val="(%1)"/>
      <w:lvlJc w:val="left"/>
      <w:pPr>
        <w:ind w:left="984" w:hanging="480"/>
      </w:pPr>
      <w:rPr>
        <w:rFonts w:hint="default"/>
        <w:b/>
        <w:color w:val="auto"/>
        <w:sz w:val="28"/>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47">
    <w:nsid w:val="7CC60A27"/>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8">
    <w:nsid w:val="7F842CE8"/>
    <w:multiLevelType w:val="hybridMultilevel"/>
    <w:tmpl w:val="90B61098"/>
    <w:lvl w:ilvl="0" w:tplc="B89E38F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49">
    <w:nsid w:val="7FA074C1"/>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9"/>
  </w:num>
  <w:num w:numId="2">
    <w:abstractNumId w:val="27"/>
  </w:num>
  <w:num w:numId="3">
    <w:abstractNumId w:val="1"/>
  </w:num>
  <w:num w:numId="4">
    <w:abstractNumId w:val="0"/>
  </w:num>
  <w:num w:numId="5">
    <w:abstractNumId w:val="36"/>
  </w:num>
  <w:num w:numId="6">
    <w:abstractNumId w:val="18"/>
  </w:num>
  <w:num w:numId="7">
    <w:abstractNumId w:val="4"/>
  </w:num>
  <w:num w:numId="8">
    <w:abstractNumId w:val="31"/>
  </w:num>
  <w:num w:numId="9">
    <w:abstractNumId w:val="16"/>
  </w:num>
  <w:num w:numId="10">
    <w:abstractNumId w:val="21"/>
  </w:num>
  <w:num w:numId="11">
    <w:abstractNumId w:val="6"/>
  </w:num>
  <w:num w:numId="12">
    <w:abstractNumId w:val="37"/>
  </w:num>
  <w:num w:numId="13">
    <w:abstractNumId w:val="25"/>
  </w:num>
  <w:num w:numId="14">
    <w:abstractNumId w:val="47"/>
  </w:num>
  <w:num w:numId="15">
    <w:abstractNumId w:val="3"/>
  </w:num>
  <w:num w:numId="16">
    <w:abstractNumId w:val="35"/>
  </w:num>
  <w:num w:numId="17">
    <w:abstractNumId w:val="28"/>
  </w:num>
  <w:num w:numId="18">
    <w:abstractNumId w:val="23"/>
  </w:num>
  <w:num w:numId="19">
    <w:abstractNumId w:val="40"/>
  </w:num>
  <w:num w:numId="20">
    <w:abstractNumId w:val="34"/>
  </w:num>
  <w:num w:numId="21">
    <w:abstractNumId w:val="43"/>
  </w:num>
  <w:num w:numId="22">
    <w:abstractNumId w:val="44"/>
  </w:num>
  <w:num w:numId="23">
    <w:abstractNumId w:val="39"/>
  </w:num>
  <w:num w:numId="24">
    <w:abstractNumId w:val="10"/>
  </w:num>
  <w:num w:numId="25">
    <w:abstractNumId w:val="12"/>
  </w:num>
  <w:num w:numId="26">
    <w:abstractNumId w:val="17"/>
  </w:num>
  <w:num w:numId="27">
    <w:abstractNumId w:val="7"/>
  </w:num>
  <w:num w:numId="28">
    <w:abstractNumId w:val="24"/>
  </w:num>
  <w:num w:numId="29">
    <w:abstractNumId w:val="2"/>
  </w:num>
  <w:num w:numId="30">
    <w:abstractNumId w:val="46"/>
  </w:num>
  <w:num w:numId="31">
    <w:abstractNumId w:val="33"/>
  </w:num>
  <w:num w:numId="32">
    <w:abstractNumId w:val="13"/>
  </w:num>
  <w:num w:numId="33">
    <w:abstractNumId w:val="32"/>
  </w:num>
  <w:num w:numId="34">
    <w:abstractNumId w:val="11"/>
  </w:num>
  <w:num w:numId="35">
    <w:abstractNumId w:val="38"/>
  </w:num>
  <w:num w:numId="36">
    <w:abstractNumId w:val="45"/>
  </w:num>
  <w:num w:numId="37">
    <w:abstractNumId w:val="20"/>
  </w:num>
  <w:num w:numId="38">
    <w:abstractNumId w:val="19"/>
  </w:num>
  <w:num w:numId="39">
    <w:abstractNumId w:val="22"/>
  </w:num>
  <w:num w:numId="40">
    <w:abstractNumId w:val="49"/>
  </w:num>
  <w:num w:numId="41">
    <w:abstractNumId w:val="41"/>
  </w:num>
  <w:num w:numId="42">
    <w:abstractNumId w:val="15"/>
  </w:num>
  <w:num w:numId="43">
    <w:abstractNumId w:val="29"/>
  </w:num>
  <w:num w:numId="44">
    <w:abstractNumId w:val="5"/>
  </w:num>
  <w:num w:numId="45">
    <w:abstractNumId w:val="8"/>
  </w:num>
  <w:num w:numId="46">
    <w:abstractNumId w:val="26"/>
  </w:num>
  <w:num w:numId="47">
    <w:abstractNumId w:val="48"/>
  </w:num>
  <w:num w:numId="48">
    <w:abstractNumId w:val="14"/>
  </w:num>
  <w:num w:numId="49">
    <w:abstractNumId w:val="30"/>
  </w:num>
  <w:num w:numId="50">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FD6"/>
    <w:rsid w:val="00000A04"/>
    <w:rsid w:val="00000EF1"/>
    <w:rsid w:val="00001128"/>
    <w:rsid w:val="00001A32"/>
    <w:rsid w:val="00001B94"/>
    <w:rsid w:val="00001EA4"/>
    <w:rsid w:val="00001F74"/>
    <w:rsid w:val="000021EA"/>
    <w:rsid w:val="000025D3"/>
    <w:rsid w:val="00002846"/>
    <w:rsid w:val="00002A84"/>
    <w:rsid w:val="00003182"/>
    <w:rsid w:val="000035B4"/>
    <w:rsid w:val="00003BA6"/>
    <w:rsid w:val="000041B5"/>
    <w:rsid w:val="00004ED2"/>
    <w:rsid w:val="000050AA"/>
    <w:rsid w:val="0000513C"/>
    <w:rsid w:val="00005DE9"/>
    <w:rsid w:val="00006B79"/>
    <w:rsid w:val="00006CB1"/>
    <w:rsid w:val="00006E80"/>
    <w:rsid w:val="00007668"/>
    <w:rsid w:val="00007737"/>
    <w:rsid w:val="0000792E"/>
    <w:rsid w:val="00007E8F"/>
    <w:rsid w:val="0001072C"/>
    <w:rsid w:val="000108EC"/>
    <w:rsid w:val="00010A59"/>
    <w:rsid w:val="00010E24"/>
    <w:rsid w:val="0001108F"/>
    <w:rsid w:val="0001194E"/>
    <w:rsid w:val="00011A01"/>
    <w:rsid w:val="00012039"/>
    <w:rsid w:val="00012064"/>
    <w:rsid w:val="00012209"/>
    <w:rsid w:val="0001259D"/>
    <w:rsid w:val="00012875"/>
    <w:rsid w:val="00012CC7"/>
    <w:rsid w:val="00013444"/>
    <w:rsid w:val="00013D20"/>
    <w:rsid w:val="0001467B"/>
    <w:rsid w:val="000147E3"/>
    <w:rsid w:val="00014A0D"/>
    <w:rsid w:val="000161EF"/>
    <w:rsid w:val="000172E1"/>
    <w:rsid w:val="0001737F"/>
    <w:rsid w:val="00017392"/>
    <w:rsid w:val="00017E29"/>
    <w:rsid w:val="0002051D"/>
    <w:rsid w:val="00021311"/>
    <w:rsid w:val="00021402"/>
    <w:rsid w:val="00021766"/>
    <w:rsid w:val="000217B9"/>
    <w:rsid w:val="000219B1"/>
    <w:rsid w:val="00022530"/>
    <w:rsid w:val="00022780"/>
    <w:rsid w:val="00022D04"/>
    <w:rsid w:val="00022D13"/>
    <w:rsid w:val="0002331F"/>
    <w:rsid w:val="000234DF"/>
    <w:rsid w:val="0002412A"/>
    <w:rsid w:val="000245EA"/>
    <w:rsid w:val="000247C1"/>
    <w:rsid w:val="00024A02"/>
    <w:rsid w:val="0002564F"/>
    <w:rsid w:val="000258F7"/>
    <w:rsid w:val="00025B03"/>
    <w:rsid w:val="00026498"/>
    <w:rsid w:val="0002665C"/>
    <w:rsid w:val="00026927"/>
    <w:rsid w:val="00026A89"/>
    <w:rsid w:val="00027254"/>
    <w:rsid w:val="00027B3C"/>
    <w:rsid w:val="00030C4E"/>
    <w:rsid w:val="00030CFC"/>
    <w:rsid w:val="00031017"/>
    <w:rsid w:val="00031466"/>
    <w:rsid w:val="000318F2"/>
    <w:rsid w:val="00031B1A"/>
    <w:rsid w:val="000321A2"/>
    <w:rsid w:val="00032264"/>
    <w:rsid w:val="00032FE4"/>
    <w:rsid w:val="000343B5"/>
    <w:rsid w:val="00034713"/>
    <w:rsid w:val="00034839"/>
    <w:rsid w:val="00034B82"/>
    <w:rsid w:val="00034C7D"/>
    <w:rsid w:val="00035AEA"/>
    <w:rsid w:val="000361B5"/>
    <w:rsid w:val="000363F7"/>
    <w:rsid w:val="0003640D"/>
    <w:rsid w:val="00036726"/>
    <w:rsid w:val="00036746"/>
    <w:rsid w:val="0003713A"/>
    <w:rsid w:val="000375CD"/>
    <w:rsid w:val="00037710"/>
    <w:rsid w:val="00037AFB"/>
    <w:rsid w:val="00037F29"/>
    <w:rsid w:val="00040665"/>
    <w:rsid w:val="00040A33"/>
    <w:rsid w:val="0004111E"/>
    <w:rsid w:val="0004136E"/>
    <w:rsid w:val="00041420"/>
    <w:rsid w:val="0004176E"/>
    <w:rsid w:val="00041B1D"/>
    <w:rsid w:val="00043337"/>
    <w:rsid w:val="00043CF7"/>
    <w:rsid w:val="00044516"/>
    <w:rsid w:val="00044886"/>
    <w:rsid w:val="00044A98"/>
    <w:rsid w:val="00044BBF"/>
    <w:rsid w:val="00044ED5"/>
    <w:rsid w:val="00045868"/>
    <w:rsid w:val="000465AB"/>
    <w:rsid w:val="00047066"/>
    <w:rsid w:val="00047398"/>
    <w:rsid w:val="0005042D"/>
    <w:rsid w:val="000509A9"/>
    <w:rsid w:val="00050B63"/>
    <w:rsid w:val="00051179"/>
    <w:rsid w:val="0005176F"/>
    <w:rsid w:val="00051E20"/>
    <w:rsid w:val="00051EF5"/>
    <w:rsid w:val="0005207A"/>
    <w:rsid w:val="000521FD"/>
    <w:rsid w:val="0005259D"/>
    <w:rsid w:val="000530B4"/>
    <w:rsid w:val="00053AAB"/>
    <w:rsid w:val="00053B85"/>
    <w:rsid w:val="000540DE"/>
    <w:rsid w:val="00054F84"/>
    <w:rsid w:val="00055C0D"/>
    <w:rsid w:val="00056115"/>
    <w:rsid w:val="00056FE2"/>
    <w:rsid w:val="0006076F"/>
    <w:rsid w:val="00060830"/>
    <w:rsid w:val="000614A0"/>
    <w:rsid w:val="00061C0B"/>
    <w:rsid w:val="00061C61"/>
    <w:rsid w:val="00061DB5"/>
    <w:rsid w:val="000626AA"/>
    <w:rsid w:val="000635BC"/>
    <w:rsid w:val="0006362F"/>
    <w:rsid w:val="000636FE"/>
    <w:rsid w:val="00063BE5"/>
    <w:rsid w:val="00064277"/>
    <w:rsid w:val="00064505"/>
    <w:rsid w:val="00064BA0"/>
    <w:rsid w:val="00064DD2"/>
    <w:rsid w:val="00065EFB"/>
    <w:rsid w:val="00066529"/>
    <w:rsid w:val="00066739"/>
    <w:rsid w:val="000668E6"/>
    <w:rsid w:val="000669E2"/>
    <w:rsid w:val="00067305"/>
    <w:rsid w:val="000674DD"/>
    <w:rsid w:val="00067771"/>
    <w:rsid w:val="00070450"/>
    <w:rsid w:val="00070B66"/>
    <w:rsid w:val="000710C1"/>
    <w:rsid w:val="000714D4"/>
    <w:rsid w:val="000718EA"/>
    <w:rsid w:val="00071998"/>
    <w:rsid w:val="00071E11"/>
    <w:rsid w:val="000727B2"/>
    <w:rsid w:val="00072808"/>
    <w:rsid w:val="00072D0A"/>
    <w:rsid w:val="00073401"/>
    <w:rsid w:val="0007407E"/>
    <w:rsid w:val="00074C11"/>
    <w:rsid w:val="000765FE"/>
    <w:rsid w:val="000766F9"/>
    <w:rsid w:val="00076B21"/>
    <w:rsid w:val="00076C8C"/>
    <w:rsid w:val="00076E21"/>
    <w:rsid w:val="00080423"/>
    <w:rsid w:val="00080F0F"/>
    <w:rsid w:val="000815C3"/>
    <w:rsid w:val="000817D9"/>
    <w:rsid w:val="00082548"/>
    <w:rsid w:val="000829A0"/>
    <w:rsid w:val="00082F82"/>
    <w:rsid w:val="0008335D"/>
    <w:rsid w:val="0008344D"/>
    <w:rsid w:val="00083649"/>
    <w:rsid w:val="0008378F"/>
    <w:rsid w:val="00083899"/>
    <w:rsid w:val="000838E3"/>
    <w:rsid w:val="00084138"/>
    <w:rsid w:val="00085094"/>
    <w:rsid w:val="00085550"/>
    <w:rsid w:val="00085DF8"/>
    <w:rsid w:val="0008602A"/>
    <w:rsid w:val="0008629C"/>
    <w:rsid w:val="00086F93"/>
    <w:rsid w:val="0008701A"/>
    <w:rsid w:val="00087280"/>
    <w:rsid w:val="0008789B"/>
    <w:rsid w:val="00087AD2"/>
    <w:rsid w:val="000906FB"/>
    <w:rsid w:val="00090B7E"/>
    <w:rsid w:val="000925B9"/>
    <w:rsid w:val="00092E71"/>
    <w:rsid w:val="00093144"/>
    <w:rsid w:val="000932BB"/>
    <w:rsid w:val="000936FE"/>
    <w:rsid w:val="000939E4"/>
    <w:rsid w:val="0009415A"/>
    <w:rsid w:val="000945B2"/>
    <w:rsid w:val="00094920"/>
    <w:rsid w:val="00095090"/>
    <w:rsid w:val="000957B5"/>
    <w:rsid w:val="000971AA"/>
    <w:rsid w:val="000A02BA"/>
    <w:rsid w:val="000A0C73"/>
    <w:rsid w:val="000A155E"/>
    <w:rsid w:val="000A15D2"/>
    <w:rsid w:val="000A17F0"/>
    <w:rsid w:val="000A1D08"/>
    <w:rsid w:val="000A2364"/>
    <w:rsid w:val="000A2658"/>
    <w:rsid w:val="000A2874"/>
    <w:rsid w:val="000A2BB7"/>
    <w:rsid w:val="000A3780"/>
    <w:rsid w:val="000A3F43"/>
    <w:rsid w:val="000A6360"/>
    <w:rsid w:val="000A6620"/>
    <w:rsid w:val="000A6A6A"/>
    <w:rsid w:val="000A7452"/>
    <w:rsid w:val="000A7949"/>
    <w:rsid w:val="000A7C38"/>
    <w:rsid w:val="000B05E6"/>
    <w:rsid w:val="000B0660"/>
    <w:rsid w:val="000B0F3F"/>
    <w:rsid w:val="000B17B0"/>
    <w:rsid w:val="000B1DAB"/>
    <w:rsid w:val="000B1F0E"/>
    <w:rsid w:val="000B23EB"/>
    <w:rsid w:val="000B2485"/>
    <w:rsid w:val="000B249A"/>
    <w:rsid w:val="000B2A61"/>
    <w:rsid w:val="000B2C61"/>
    <w:rsid w:val="000B301A"/>
    <w:rsid w:val="000B3236"/>
    <w:rsid w:val="000B32CE"/>
    <w:rsid w:val="000B3B12"/>
    <w:rsid w:val="000B3C5C"/>
    <w:rsid w:val="000B42DB"/>
    <w:rsid w:val="000B4638"/>
    <w:rsid w:val="000B4A75"/>
    <w:rsid w:val="000B4B10"/>
    <w:rsid w:val="000B4F5E"/>
    <w:rsid w:val="000B50CC"/>
    <w:rsid w:val="000B5240"/>
    <w:rsid w:val="000B5A65"/>
    <w:rsid w:val="000B5A8A"/>
    <w:rsid w:val="000B601B"/>
    <w:rsid w:val="000B61EB"/>
    <w:rsid w:val="000B62E6"/>
    <w:rsid w:val="000B62ED"/>
    <w:rsid w:val="000B63CB"/>
    <w:rsid w:val="000B6A36"/>
    <w:rsid w:val="000B6B65"/>
    <w:rsid w:val="000B723E"/>
    <w:rsid w:val="000B7920"/>
    <w:rsid w:val="000C013A"/>
    <w:rsid w:val="000C0824"/>
    <w:rsid w:val="000C0F10"/>
    <w:rsid w:val="000C17E5"/>
    <w:rsid w:val="000C199C"/>
    <w:rsid w:val="000C1B4E"/>
    <w:rsid w:val="000C1E6B"/>
    <w:rsid w:val="000C25B6"/>
    <w:rsid w:val="000C2E1C"/>
    <w:rsid w:val="000C314A"/>
    <w:rsid w:val="000C366D"/>
    <w:rsid w:val="000C44C3"/>
    <w:rsid w:val="000C57BF"/>
    <w:rsid w:val="000C59B4"/>
    <w:rsid w:val="000C6498"/>
    <w:rsid w:val="000C684E"/>
    <w:rsid w:val="000C6D99"/>
    <w:rsid w:val="000C75E5"/>
    <w:rsid w:val="000D0088"/>
    <w:rsid w:val="000D0131"/>
    <w:rsid w:val="000D074B"/>
    <w:rsid w:val="000D0B85"/>
    <w:rsid w:val="000D16C3"/>
    <w:rsid w:val="000D1DDA"/>
    <w:rsid w:val="000D1E7E"/>
    <w:rsid w:val="000D2593"/>
    <w:rsid w:val="000D29E3"/>
    <w:rsid w:val="000D2CC5"/>
    <w:rsid w:val="000D33FC"/>
    <w:rsid w:val="000D39BC"/>
    <w:rsid w:val="000D4466"/>
    <w:rsid w:val="000D44A8"/>
    <w:rsid w:val="000D5093"/>
    <w:rsid w:val="000D5783"/>
    <w:rsid w:val="000D5A56"/>
    <w:rsid w:val="000D7165"/>
    <w:rsid w:val="000D79C0"/>
    <w:rsid w:val="000D7E80"/>
    <w:rsid w:val="000E00A2"/>
    <w:rsid w:val="000E0847"/>
    <w:rsid w:val="000E089B"/>
    <w:rsid w:val="000E1C2D"/>
    <w:rsid w:val="000E2102"/>
    <w:rsid w:val="000E21E2"/>
    <w:rsid w:val="000E2646"/>
    <w:rsid w:val="000E3389"/>
    <w:rsid w:val="000E42F6"/>
    <w:rsid w:val="000E4D57"/>
    <w:rsid w:val="000E5B9B"/>
    <w:rsid w:val="000E6403"/>
    <w:rsid w:val="000E7371"/>
    <w:rsid w:val="000E7748"/>
    <w:rsid w:val="000E7BF6"/>
    <w:rsid w:val="000F04F5"/>
    <w:rsid w:val="000F0BEA"/>
    <w:rsid w:val="000F13DE"/>
    <w:rsid w:val="000F1477"/>
    <w:rsid w:val="000F1F68"/>
    <w:rsid w:val="000F2A10"/>
    <w:rsid w:val="000F2D00"/>
    <w:rsid w:val="000F2F8C"/>
    <w:rsid w:val="000F3ACE"/>
    <w:rsid w:val="000F3E8A"/>
    <w:rsid w:val="000F41BD"/>
    <w:rsid w:val="000F439F"/>
    <w:rsid w:val="000F4A05"/>
    <w:rsid w:val="000F4B5B"/>
    <w:rsid w:val="000F4BD2"/>
    <w:rsid w:val="000F4CA8"/>
    <w:rsid w:val="000F52C2"/>
    <w:rsid w:val="000F5480"/>
    <w:rsid w:val="000F54B5"/>
    <w:rsid w:val="000F5F8F"/>
    <w:rsid w:val="000F64DC"/>
    <w:rsid w:val="000F6F53"/>
    <w:rsid w:val="000F7316"/>
    <w:rsid w:val="000F7A79"/>
    <w:rsid w:val="000F7E99"/>
    <w:rsid w:val="001001EA"/>
    <w:rsid w:val="001005BB"/>
    <w:rsid w:val="00100D8A"/>
    <w:rsid w:val="00101CFD"/>
    <w:rsid w:val="0010206C"/>
    <w:rsid w:val="00103E3B"/>
    <w:rsid w:val="00104A12"/>
    <w:rsid w:val="00105046"/>
    <w:rsid w:val="00105358"/>
    <w:rsid w:val="001059FB"/>
    <w:rsid w:val="00106775"/>
    <w:rsid w:val="00107747"/>
    <w:rsid w:val="0010792B"/>
    <w:rsid w:val="00107E76"/>
    <w:rsid w:val="001106D9"/>
    <w:rsid w:val="00111358"/>
    <w:rsid w:val="00111538"/>
    <w:rsid w:val="0011229F"/>
    <w:rsid w:val="001129EE"/>
    <w:rsid w:val="00113755"/>
    <w:rsid w:val="00113A94"/>
    <w:rsid w:val="00113CE0"/>
    <w:rsid w:val="00115586"/>
    <w:rsid w:val="0011575F"/>
    <w:rsid w:val="00115FD0"/>
    <w:rsid w:val="00116CF0"/>
    <w:rsid w:val="001175D4"/>
    <w:rsid w:val="00117ABE"/>
    <w:rsid w:val="00117B4A"/>
    <w:rsid w:val="0012076C"/>
    <w:rsid w:val="001208BF"/>
    <w:rsid w:val="001208F6"/>
    <w:rsid w:val="00120DA7"/>
    <w:rsid w:val="001214E5"/>
    <w:rsid w:val="001215FB"/>
    <w:rsid w:val="00122286"/>
    <w:rsid w:val="00122803"/>
    <w:rsid w:val="00122CD6"/>
    <w:rsid w:val="00123435"/>
    <w:rsid w:val="00123894"/>
    <w:rsid w:val="00123A7A"/>
    <w:rsid w:val="00123F91"/>
    <w:rsid w:val="001247DA"/>
    <w:rsid w:val="00124F80"/>
    <w:rsid w:val="00125061"/>
    <w:rsid w:val="00126926"/>
    <w:rsid w:val="0012724E"/>
    <w:rsid w:val="00130442"/>
    <w:rsid w:val="001316C4"/>
    <w:rsid w:val="00131AB9"/>
    <w:rsid w:val="00131DF3"/>
    <w:rsid w:val="00132770"/>
    <w:rsid w:val="001328F0"/>
    <w:rsid w:val="00132ABD"/>
    <w:rsid w:val="00132E9B"/>
    <w:rsid w:val="001333D2"/>
    <w:rsid w:val="00134429"/>
    <w:rsid w:val="0013481C"/>
    <w:rsid w:val="00134925"/>
    <w:rsid w:val="00134C36"/>
    <w:rsid w:val="00135356"/>
    <w:rsid w:val="001353E1"/>
    <w:rsid w:val="00135968"/>
    <w:rsid w:val="00135B9C"/>
    <w:rsid w:val="0013629B"/>
    <w:rsid w:val="001368C4"/>
    <w:rsid w:val="00136AFA"/>
    <w:rsid w:val="0013721F"/>
    <w:rsid w:val="00137558"/>
    <w:rsid w:val="0013775B"/>
    <w:rsid w:val="00137CA2"/>
    <w:rsid w:val="00141082"/>
    <w:rsid w:val="001411D0"/>
    <w:rsid w:val="0014168D"/>
    <w:rsid w:val="00141696"/>
    <w:rsid w:val="00142E73"/>
    <w:rsid w:val="0014315C"/>
    <w:rsid w:val="0014370C"/>
    <w:rsid w:val="00143B92"/>
    <w:rsid w:val="00143CB6"/>
    <w:rsid w:val="00144162"/>
    <w:rsid w:val="0014445A"/>
    <w:rsid w:val="0014446C"/>
    <w:rsid w:val="00144D69"/>
    <w:rsid w:val="00144E8B"/>
    <w:rsid w:val="001450B7"/>
    <w:rsid w:val="001452D7"/>
    <w:rsid w:val="00145962"/>
    <w:rsid w:val="00145FAD"/>
    <w:rsid w:val="001462BF"/>
    <w:rsid w:val="001463CB"/>
    <w:rsid w:val="00147221"/>
    <w:rsid w:val="0014737E"/>
    <w:rsid w:val="001478F4"/>
    <w:rsid w:val="00147DFD"/>
    <w:rsid w:val="00150040"/>
    <w:rsid w:val="0015023A"/>
    <w:rsid w:val="00150D8B"/>
    <w:rsid w:val="001510FD"/>
    <w:rsid w:val="00151D09"/>
    <w:rsid w:val="00152078"/>
    <w:rsid w:val="00152B72"/>
    <w:rsid w:val="00152D17"/>
    <w:rsid w:val="00152F5E"/>
    <w:rsid w:val="00153A41"/>
    <w:rsid w:val="00153B8B"/>
    <w:rsid w:val="00153C1A"/>
    <w:rsid w:val="00153CE0"/>
    <w:rsid w:val="00153ED8"/>
    <w:rsid w:val="00154079"/>
    <w:rsid w:val="00154730"/>
    <w:rsid w:val="00154C92"/>
    <w:rsid w:val="00154FEC"/>
    <w:rsid w:val="00155060"/>
    <w:rsid w:val="001557BD"/>
    <w:rsid w:val="0015634E"/>
    <w:rsid w:val="0015751F"/>
    <w:rsid w:val="00157859"/>
    <w:rsid w:val="00157A93"/>
    <w:rsid w:val="00157D9E"/>
    <w:rsid w:val="00160D0B"/>
    <w:rsid w:val="00160D6E"/>
    <w:rsid w:val="0016267C"/>
    <w:rsid w:val="00162AED"/>
    <w:rsid w:val="0016326B"/>
    <w:rsid w:val="00163D14"/>
    <w:rsid w:val="00163D64"/>
    <w:rsid w:val="00164156"/>
    <w:rsid w:val="00164233"/>
    <w:rsid w:val="00164324"/>
    <w:rsid w:val="0016489D"/>
    <w:rsid w:val="00164914"/>
    <w:rsid w:val="00164BB2"/>
    <w:rsid w:val="00164C1E"/>
    <w:rsid w:val="00164D9C"/>
    <w:rsid w:val="00164E89"/>
    <w:rsid w:val="001655A7"/>
    <w:rsid w:val="00165F2C"/>
    <w:rsid w:val="00166875"/>
    <w:rsid w:val="00170F2C"/>
    <w:rsid w:val="00170F87"/>
    <w:rsid w:val="00171092"/>
    <w:rsid w:val="00171719"/>
    <w:rsid w:val="00171757"/>
    <w:rsid w:val="00171DF7"/>
    <w:rsid w:val="00171E83"/>
    <w:rsid w:val="00171F66"/>
    <w:rsid w:val="00172069"/>
    <w:rsid w:val="00173035"/>
    <w:rsid w:val="001731A1"/>
    <w:rsid w:val="0017321D"/>
    <w:rsid w:val="00173B07"/>
    <w:rsid w:val="00174A0E"/>
    <w:rsid w:val="0017534D"/>
    <w:rsid w:val="0017549F"/>
    <w:rsid w:val="001761B7"/>
    <w:rsid w:val="00176616"/>
    <w:rsid w:val="00176692"/>
    <w:rsid w:val="00176E12"/>
    <w:rsid w:val="00177366"/>
    <w:rsid w:val="00177385"/>
    <w:rsid w:val="00177BEF"/>
    <w:rsid w:val="001806D3"/>
    <w:rsid w:val="00180B5D"/>
    <w:rsid w:val="00181188"/>
    <w:rsid w:val="00181BED"/>
    <w:rsid w:val="0018248E"/>
    <w:rsid w:val="00182668"/>
    <w:rsid w:val="001829D3"/>
    <w:rsid w:val="00182A35"/>
    <w:rsid w:val="00182A84"/>
    <w:rsid w:val="00183551"/>
    <w:rsid w:val="00183A85"/>
    <w:rsid w:val="00183C6D"/>
    <w:rsid w:val="0018410A"/>
    <w:rsid w:val="00184404"/>
    <w:rsid w:val="001844C9"/>
    <w:rsid w:val="00186242"/>
    <w:rsid w:val="00186D51"/>
    <w:rsid w:val="00187096"/>
    <w:rsid w:val="001872E8"/>
    <w:rsid w:val="0018792B"/>
    <w:rsid w:val="00187B7A"/>
    <w:rsid w:val="001902D5"/>
    <w:rsid w:val="0019039E"/>
    <w:rsid w:val="00191535"/>
    <w:rsid w:val="00191561"/>
    <w:rsid w:val="0019176B"/>
    <w:rsid w:val="00191C16"/>
    <w:rsid w:val="00191FDD"/>
    <w:rsid w:val="00192F00"/>
    <w:rsid w:val="0019330A"/>
    <w:rsid w:val="001941A3"/>
    <w:rsid w:val="00194360"/>
    <w:rsid w:val="00194C29"/>
    <w:rsid w:val="00195B10"/>
    <w:rsid w:val="00196741"/>
    <w:rsid w:val="00196CC0"/>
    <w:rsid w:val="0019718D"/>
    <w:rsid w:val="001977FB"/>
    <w:rsid w:val="00197BC0"/>
    <w:rsid w:val="00197F3C"/>
    <w:rsid w:val="00197F94"/>
    <w:rsid w:val="001A0168"/>
    <w:rsid w:val="001A0403"/>
    <w:rsid w:val="001A0AC7"/>
    <w:rsid w:val="001A0B61"/>
    <w:rsid w:val="001A0C8F"/>
    <w:rsid w:val="001A0E25"/>
    <w:rsid w:val="001A0F94"/>
    <w:rsid w:val="001A1B0B"/>
    <w:rsid w:val="001A2061"/>
    <w:rsid w:val="001A2171"/>
    <w:rsid w:val="001A2DEF"/>
    <w:rsid w:val="001A4005"/>
    <w:rsid w:val="001A42B3"/>
    <w:rsid w:val="001A462A"/>
    <w:rsid w:val="001A4A91"/>
    <w:rsid w:val="001A5E56"/>
    <w:rsid w:val="001A6923"/>
    <w:rsid w:val="001A6AF3"/>
    <w:rsid w:val="001A704D"/>
    <w:rsid w:val="001A7A15"/>
    <w:rsid w:val="001B0198"/>
    <w:rsid w:val="001B0294"/>
    <w:rsid w:val="001B0616"/>
    <w:rsid w:val="001B096F"/>
    <w:rsid w:val="001B0C83"/>
    <w:rsid w:val="001B15DF"/>
    <w:rsid w:val="001B16A3"/>
    <w:rsid w:val="001B1763"/>
    <w:rsid w:val="001B197F"/>
    <w:rsid w:val="001B2B15"/>
    <w:rsid w:val="001B2DD5"/>
    <w:rsid w:val="001B3A23"/>
    <w:rsid w:val="001B3E1C"/>
    <w:rsid w:val="001B3E79"/>
    <w:rsid w:val="001B42FB"/>
    <w:rsid w:val="001B44C5"/>
    <w:rsid w:val="001B49B1"/>
    <w:rsid w:val="001B4D38"/>
    <w:rsid w:val="001B4F96"/>
    <w:rsid w:val="001B5C65"/>
    <w:rsid w:val="001B5EF1"/>
    <w:rsid w:val="001B62B7"/>
    <w:rsid w:val="001B6E81"/>
    <w:rsid w:val="001B77F0"/>
    <w:rsid w:val="001C0108"/>
    <w:rsid w:val="001C06A5"/>
    <w:rsid w:val="001C07A0"/>
    <w:rsid w:val="001C1585"/>
    <w:rsid w:val="001C1748"/>
    <w:rsid w:val="001C209D"/>
    <w:rsid w:val="001C2846"/>
    <w:rsid w:val="001C2F53"/>
    <w:rsid w:val="001C3A02"/>
    <w:rsid w:val="001C3BF2"/>
    <w:rsid w:val="001C48C7"/>
    <w:rsid w:val="001C4B1C"/>
    <w:rsid w:val="001C4CA3"/>
    <w:rsid w:val="001C4F21"/>
    <w:rsid w:val="001C70B9"/>
    <w:rsid w:val="001C7448"/>
    <w:rsid w:val="001C79B9"/>
    <w:rsid w:val="001D065A"/>
    <w:rsid w:val="001D0C65"/>
    <w:rsid w:val="001D1742"/>
    <w:rsid w:val="001D1881"/>
    <w:rsid w:val="001D2573"/>
    <w:rsid w:val="001D345C"/>
    <w:rsid w:val="001D3A7D"/>
    <w:rsid w:val="001D3E3A"/>
    <w:rsid w:val="001D4502"/>
    <w:rsid w:val="001D630E"/>
    <w:rsid w:val="001D65F7"/>
    <w:rsid w:val="001D6E4B"/>
    <w:rsid w:val="001D754C"/>
    <w:rsid w:val="001E021D"/>
    <w:rsid w:val="001E0DF0"/>
    <w:rsid w:val="001E1564"/>
    <w:rsid w:val="001E1C82"/>
    <w:rsid w:val="001E1CD0"/>
    <w:rsid w:val="001E26DB"/>
    <w:rsid w:val="001E26F3"/>
    <w:rsid w:val="001E2825"/>
    <w:rsid w:val="001E2B59"/>
    <w:rsid w:val="001E3466"/>
    <w:rsid w:val="001E3D52"/>
    <w:rsid w:val="001E418E"/>
    <w:rsid w:val="001E4579"/>
    <w:rsid w:val="001E4BA0"/>
    <w:rsid w:val="001E4BE8"/>
    <w:rsid w:val="001E4C60"/>
    <w:rsid w:val="001E5813"/>
    <w:rsid w:val="001E5A09"/>
    <w:rsid w:val="001E6039"/>
    <w:rsid w:val="001E632A"/>
    <w:rsid w:val="001E7172"/>
    <w:rsid w:val="001E75E1"/>
    <w:rsid w:val="001E79C6"/>
    <w:rsid w:val="001E7A4B"/>
    <w:rsid w:val="001F02DF"/>
    <w:rsid w:val="001F1404"/>
    <w:rsid w:val="001F14E8"/>
    <w:rsid w:val="001F1930"/>
    <w:rsid w:val="001F1A70"/>
    <w:rsid w:val="001F217F"/>
    <w:rsid w:val="001F2187"/>
    <w:rsid w:val="001F245E"/>
    <w:rsid w:val="001F2838"/>
    <w:rsid w:val="001F41E2"/>
    <w:rsid w:val="001F4D6C"/>
    <w:rsid w:val="001F5F12"/>
    <w:rsid w:val="001F619C"/>
    <w:rsid w:val="001F7144"/>
    <w:rsid w:val="001F7BDA"/>
    <w:rsid w:val="001F7EFC"/>
    <w:rsid w:val="0020046E"/>
    <w:rsid w:val="00200569"/>
    <w:rsid w:val="00200926"/>
    <w:rsid w:val="00200C5B"/>
    <w:rsid w:val="00200F0B"/>
    <w:rsid w:val="0020192F"/>
    <w:rsid w:val="00201B38"/>
    <w:rsid w:val="00201DE9"/>
    <w:rsid w:val="0020287C"/>
    <w:rsid w:val="00202B40"/>
    <w:rsid w:val="00203D40"/>
    <w:rsid w:val="00203DC2"/>
    <w:rsid w:val="002040FC"/>
    <w:rsid w:val="0020413E"/>
    <w:rsid w:val="0020474F"/>
    <w:rsid w:val="002048CC"/>
    <w:rsid w:val="00204E26"/>
    <w:rsid w:val="00205F8B"/>
    <w:rsid w:val="00206677"/>
    <w:rsid w:val="00207EE0"/>
    <w:rsid w:val="002102F4"/>
    <w:rsid w:val="00210DB2"/>
    <w:rsid w:val="0021158C"/>
    <w:rsid w:val="002118A4"/>
    <w:rsid w:val="00212263"/>
    <w:rsid w:val="002127DB"/>
    <w:rsid w:val="00212C7F"/>
    <w:rsid w:val="00213C56"/>
    <w:rsid w:val="002146F7"/>
    <w:rsid w:val="00214780"/>
    <w:rsid w:val="00214B3D"/>
    <w:rsid w:val="0021516B"/>
    <w:rsid w:val="00215D5D"/>
    <w:rsid w:val="00215FB3"/>
    <w:rsid w:val="00216351"/>
    <w:rsid w:val="00216393"/>
    <w:rsid w:val="00216B53"/>
    <w:rsid w:val="00216EEE"/>
    <w:rsid w:val="00217BF1"/>
    <w:rsid w:val="0022030D"/>
    <w:rsid w:val="00220359"/>
    <w:rsid w:val="002204E9"/>
    <w:rsid w:val="00220A16"/>
    <w:rsid w:val="002210BF"/>
    <w:rsid w:val="00221149"/>
    <w:rsid w:val="00221220"/>
    <w:rsid w:val="0022197A"/>
    <w:rsid w:val="00221C12"/>
    <w:rsid w:val="00222814"/>
    <w:rsid w:val="00222A50"/>
    <w:rsid w:val="00222ED5"/>
    <w:rsid w:val="0022357B"/>
    <w:rsid w:val="00224642"/>
    <w:rsid w:val="0022519C"/>
    <w:rsid w:val="0022531A"/>
    <w:rsid w:val="002258E2"/>
    <w:rsid w:val="0022752A"/>
    <w:rsid w:val="00230CBC"/>
    <w:rsid w:val="0023120A"/>
    <w:rsid w:val="00231621"/>
    <w:rsid w:val="0023198F"/>
    <w:rsid w:val="00231AF0"/>
    <w:rsid w:val="00231D12"/>
    <w:rsid w:val="00231F6E"/>
    <w:rsid w:val="00232CC1"/>
    <w:rsid w:val="002338C7"/>
    <w:rsid w:val="00233CEA"/>
    <w:rsid w:val="00233E89"/>
    <w:rsid w:val="00233E9E"/>
    <w:rsid w:val="0023428E"/>
    <w:rsid w:val="002357DC"/>
    <w:rsid w:val="00235C8F"/>
    <w:rsid w:val="00236206"/>
    <w:rsid w:val="00236727"/>
    <w:rsid w:val="002372C0"/>
    <w:rsid w:val="00237CB6"/>
    <w:rsid w:val="00237E7C"/>
    <w:rsid w:val="002408B1"/>
    <w:rsid w:val="00240B73"/>
    <w:rsid w:val="0024164D"/>
    <w:rsid w:val="002416CA"/>
    <w:rsid w:val="00241C7A"/>
    <w:rsid w:val="00241FD9"/>
    <w:rsid w:val="002422FF"/>
    <w:rsid w:val="002426BD"/>
    <w:rsid w:val="00243586"/>
    <w:rsid w:val="00243BB0"/>
    <w:rsid w:val="002444B9"/>
    <w:rsid w:val="002448A0"/>
    <w:rsid w:val="00244ACC"/>
    <w:rsid w:val="00245091"/>
    <w:rsid w:val="002450F6"/>
    <w:rsid w:val="00245D72"/>
    <w:rsid w:val="00245E6F"/>
    <w:rsid w:val="00246BF9"/>
    <w:rsid w:val="00246DA5"/>
    <w:rsid w:val="0024720A"/>
    <w:rsid w:val="00247B03"/>
    <w:rsid w:val="0025179F"/>
    <w:rsid w:val="00251C0B"/>
    <w:rsid w:val="00251C92"/>
    <w:rsid w:val="0025212E"/>
    <w:rsid w:val="00252677"/>
    <w:rsid w:val="00252B4C"/>
    <w:rsid w:val="00252BA1"/>
    <w:rsid w:val="00252C2F"/>
    <w:rsid w:val="00253A3C"/>
    <w:rsid w:val="00253A73"/>
    <w:rsid w:val="00253B53"/>
    <w:rsid w:val="00253EE8"/>
    <w:rsid w:val="00254549"/>
    <w:rsid w:val="0025456F"/>
    <w:rsid w:val="00254C9E"/>
    <w:rsid w:val="00254E0A"/>
    <w:rsid w:val="0025543D"/>
    <w:rsid w:val="00256385"/>
    <w:rsid w:val="00260256"/>
    <w:rsid w:val="0026150A"/>
    <w:rsid w:val="002617BE"/>
    <w:rsid w:val="00262149"/>
    <w:rsid w:val="00262644"/>
    <w:rsid w:val="00262741"/>
    <w:rsid w:val="00262BA0"/>
    <w:rsid w:val="002631D8"/>
    <w:rsid w:val="00263A92"/>
    <w:rsid w:val="00264443"/>
    <w:rsid w:val="00264D09"/>
    <w:rsid w:val="00265A3A"/>
    <w:rsid w:val="00265D09"/>
    <w:rsid w:val="002667F5"/>
    <w:rsid w:val="00267704"/>
    <w:rsid w:val="0027024F"/>
    <w:rsid w:val="00270460"/>
    <w:rsid w:val="002719E2"/>
    <w:rsid w:val="00271DD9"/>
    <w:rsid w:val="0027205F"/>
    <w:rsid w:val="002722CD"/>
    <w:rsid w:val="00272593"/>
    <w:rsid w:val="002729AB"/>
    <w:rsid w:val="00273CA5"/>
    <w:rsid w:val="0027433E"/>
    <w:rsid w:val="00275016"/>
    <w:rsid w:val="00275ED0"/>
    <w:rsid w:val="00276A0C"/>
    <w:rsid w:val="00277A0D"/>
    <w:rsid w:val="00277C02"/>
    <w:rsid w:val="00280A70"/>
    <w:rsid w:val="00280A9F"/>
    <w:rsid w:val="00280BEA"/>
    <w:rsid w:val="00280C04"/>
    <w:rsid w:val="00280E58"/>
    <w:rsid w:val="00281043"/>
    <w:rsid w:val="00281665"/>
    <w:rsid w:val="00281D50"/>
    <w:rsid w:val="00281DC6"/>
    <w:rsid w:val="00281E78"/>
    <w:rsid w:val="00281F25"/>
    <w:rsid w:val="00282179"/>
    <w:rsid w:val="002822FE"/>
    <w:rsid w:val="0028284F"/>
    <w:rsid w:val="002830F1"/>
    <w:rsid w:val="002838F7"/>
    <w:rsid w:val="0028390D"/>
    <w:rsid w:val="002843FF"/>
    <w:rsid w:val="00284A83"/>
    <w:rsid w:val="00284CCD"/>
    <w:rsid w:val="00284E17"/>
    <w:rsid w:val="00285BC8"/>
    <w:rsid w:val="0028676D"/>
    <w:rsid w:val="002868FE"/>
    <w:rsid w:val="00286F2F"/>
    <w:rsid w:val="00287491"/>
    <w:rsid w:val="002876A0"/>
    <w:rsid w:val="0029068D"/>
    <w:rsid w:val="00290720"/>
    <w:rsid w:val="00290D98"/>
    <w:rsid w:val="00291AD0"/>
    <w:rsid w:val="00292338"/>
    <w:rsid w:val="00292B6F"/>
    <w:rsid w:val="00293138"/>
    <w:rsid w:val="00293195"/>
    <w:rsid w:val="00293C2F"/>
    <w:rsid w:val="00294258"/>
    <w:rsid w:val="002942EE"/>
    <w:rsid w:val="00294D45"/>
    <w:rsid w:val="002960D9"/>
    <w:rsid w:val="00297051"/>
    <w:rsid w:val="002971E4"/>
    <w:rsid w:val="00297BE7"/>
    <w:rsid w:val="002A0269"/>
    <w:rsid w:val="002A0E10"/>
    <w:rsid w:val="002A142A"/>
    <w:rsid w:val="002A1480"/>
    <w:rsid w:val="002A1680"/>
    <w:rsid w:val="002A1D7C"/>
    <w:rsid w:val="002A1E07"/>
    <w:rsid w:val="002A274A"/>
    <w:rsid w:val="002A292C"/>
    <w:rsid w:val="002A29E6"/>
    <w:rsid w:val="002A2A2C"/>
    <w:rsid w:val="002A347C"/>
    <w:rsid w:val="002A3561"/>
    <w:rsid w:val="002A3F3E"/>
    <w:rsid w:val="002A4922"/>
    <w:rsid w:val="002A4C72"/>
    <w:rsid w:val="002A585B"/>
    <w:rsid w:val="002A69D7"/>
    <w:rsid w:val="002A6CCF"/>
    <w:rsid w:val="002A76BB"/>
    <w:rsid w:val="002A7F24"/>
    <w:rsid w:val="002B0486"/>
    <w:rsid w:val="002B0488"/>
    <w:rsid w:val="002B0702"/>
    <w:rsid w:val="002B117B"/>
    <w:rsid w:val="002B11A7"/>
    <w:rsid w:val="002B129B"/>
    <w:rsid w:val="002B194F"/>
    <w:rsid w:val="002B2C60"/>
    <w:rsid w:val="002B2FB3"/>
    <w:rsid w:val="002B41DE"/>
    <w:rsid w:val="002B4410"/>
    <w:rsid w:val="002B45EA"/>
    <w:rsid w:val="002B478F"/>
    <w:rsid w:val="002B4856"/>
    <w:rsid w:val="002B49D5"/>
    <w:rsid w:val="002B52E2"/>
    <w:rsid w:val="002B5832"/>
    <w:rsid w:val="002B5C80"/>
    <w:rsid w:val="002B6710"/>
    <w:rsid w:val="002B6CD4"/>
    <w:rsid w:val="002B7715"/>
    <w:rsid w:val="002C0998"/>
    <w:rsid w:val="002C1452"/>
    <w:rsid w:val="002C1561"/>
    <w:rsid w:val="002C16C6"/>
    <w:rsid w:val="002C1B06"/>
    <w:rsid w:val="002C2589"/>
    <w:rsid w:val="002C2BAB"/>
    <w:rsid w:val="002C3804"/>
    <w:rsid w:val="002C3863"/>
    <w:rsid w:val="002C3A23"/>
    <w:rsid w:val="002C420B"/>
    <w:rsid w:val="002C47C4"/>
    <w:rsid w:val="002C4B76"/>
    <w:rsid w:val="002C523D"/>
    <w:rsid w:val="002C5FFE"/>
    <w:rsid w:val="002C6106"/>
    <w:rsid w:val="002C63A4"/>
    <w:rsid w:val="002C6B7C"/>
    <w:rsid w:val="002C72EB"/>
    <w:rsid w:val="002C7431"/>
    <w:rsid w:val="002D0940"/>
    <w:rsid w:val="002D0DDB"/>
    <w:rsid w:val="002D270C"/>
    <w:rsid w:val="002D2EB1"/>
    <w:rsid w:val="002D34A0"/>
    <w:rsid w:val="002D3BBE"/>
    <w:rsid w:val="002D3F69"/>
    <w:rsid w:val="002D4213"/>
    <w:rsid w:val="002D4297"/>
    <w:rsid w:val="002D4964"/>
    <w:rsid w:val="002D4A15"/>
    <w:rsid w:val="002D5C31"/>
    <w:rsid w:val="002D60B2"/>
    <w:rsid w:val="002D6AE7"/>
    <w:rsid w:val="002D6C36"/>
    <w:rsid w:val="002D6F60"/>
    <w:rsid w:val="002D6FEB"/>
    <w:rsid w:val="002D7045"/>
    <w:rsid w:val="002D746D"/>
    <w:rsid w:val="002D74FA"/>
    <w:rsid w:val="002D75A6"/>
    <w:rsid w:val="002D7785"/>
    <w:rsid w:val="002D79BF"/>
    <w:rsid w:val="002D7A3B"/>
    <w:rsid w:val="002D7F48"/>
    <w:rsid w:val="002E0663"/>
    <w:rsid w:val="002E127C"/>
    <w:rsid w:val="002E14BD"/>
    <w:rsid w:val="002E154C"/>
    <w:rsid w:val="002E162E"/>
    <w:rsid w:val="002E2472"/>
    <w:rsid w:val="002E29AE"/>
    <w:rsid w:val="002E33A0"/>
    <w:rsid w:val="002E33A6"/>
    <w:rsid w:val="002E38A7"/>
    <w:rsid w:val="002E3C10"/>
    <w:rsid w:val="002E4382"/>
    <w:rsid w:val="002E472E"/>
    <w:rsid w:val="002E4CE4"/>
    <w:rsid w:val="002E4F4E"/>
    <w:rsid w:val="002E5C59"/>
    <w:rsid w:val="002E618E"/>
    <w:rsid w:val="002E6D4A"/>
    <w:rsid w:val="002E7981"/>
    <w:rsid w:val="002E7C46"/>
    <w:rsid w:val="002E7D41"/>
    <w:rsid w:val="002F00D8"/>
    <w:rsid w:val="002F1405"/>
    <w:rsid w:val="002F22A5"/>
    <w:rsid w:val="002F24C1"/>
    <w:rsid w:val="002F28FA"/>
    <w:rsid w:val="002F2AF0"/>
    <w:rsid w:val="002F3005"/>
    <w:rsid w:val="002F3053"/>
    <w:rsid w:val="002F31E1"/>
    <w:rsid w:val="002F3926"/>
    <w:rsid w:val="002F418A"/>
    <w:rsid w:val="002F46B0"/>
    <w:rsid w:val="002F4FB1"/>
    <w:rsid w:val="002F50B0"/>
    <w:rsid w:val="002F51D7"/>
    <w:rsid w:val="002F52E3"/>
    <w:rsid w:val="002F55E5"/>
    <w:rsid w:val="002F5B0D"/>
    <w:rsid w:val="002F6607"/>
    <w:rsid w:val="002F6993"/>
    <w:rsid w:val="002F6A2F"/>
    <w:rsid w:val="002F6D74"/>
    <w:rsid w:val="002F6F6A"/>
    <w:rsid w:val="002F7378"/>
    <w:rsid w:val="002F743E"/>
    <w:rsid w:val="00300135"/>
    <w:rsid w:val="0030020F"/>
    <w:rsid w:val="003010EB"/>
    <w:rsid w:val="00301578"/>
    <w:rsid w:val="00302786"/>
    <w:rsid w:val="00302B75"/>
    <w:rsid w:val="00302CD2"/>
    <w:rsid w:val="00303391"/>
    <w:rsid w:val="003036C2"/>
    <w:rsid w:val="00303767"/>
    <w:rsid w:val="00303BB5"/>
    <w:rsid w:val="00303D5C"/>
    <w:rsid w:val="00303FD9"/>
    <w:rsid w:val="0030447E"/>
    <w:rsid w:val="0030461B"/>
    <w:rsid w:val="00305AF9"/>
    <w:rsid w:val="00305B15"/>
    <w:rsid w:val="00306225"/>
    <w:rsid w:val="00306C73"/>
    <w:rsid w:val="003070B9"/>
    <w:rsid w:val="003078BF"/>
    <w:rsid w:val="003079DC"/>
    <w:rsid w:val="00307F17"/>
    <w:rsid w:val="00310540"/>
    <w:rsid w:val="003106AF"/>
    <w:rsid w:val="00310B60"/>
    <w:rsid w:val="00311868"/>
    <w:rsid w:val="00311D17"/>
    <w:rsid w:val="00311E87"/>
    <w:rsid w:val="003124C5"/>
    <w:rsid w:val="003135C4"/>
    <w:rsid w:val="003137D4"/>
    <w:rsid w:val="00313A55"/>
    <w:rsid w:val="00314CC6"/>
    <w:rsid w:val="003150A0"/>
    <w:rsid w:val="00315B15"/>
    <w:rsid w:val="003164B1"/>
    <w:rsid w:val="003165AE"/>
    <w:rsid w:val="003165E0"/>
    <w:rsid w:val="0031723B"/>
    <w:rsid w:val="00317F90"/>
    <w:rsid w:val="00320188"/>
    <w:rsid w:val="003201E3"/>
    <w:rsid w:val="00320FCF"/>
    <w:rsid w:val="00321474"/>
    <w:rsid w:val="00321650"/>
    <w:rsid w:val="00321EBD"/>
    <w:rsid w:val="00322B32"/>
    <w:rsid w:val="00322DA6"/>
    <w:rsid w:val="00322F0F"/>
    <w:rsid w:val="0032307A"/>
    <w:rsid w:val="003236CE"/>
    <w:rsid w:val="00324329"/>
    <w:rsid w:val="0032518C"/>
    <w:rsid w:val="00326433"/>
    <w:rsid w:val="00326449"/>
    <w:rsid w:val="00326AFC"/>
    <w:rsid w:val="00327028"/>
    <w:rsid w:val="003272FB"/>
    <w:rsid w:val="00327A80"/>
    <w:rsid w:val="00327B82"/>
    <w:rsid w:val="00327BF2"/>
    <w:rsid w:val="00330E81"/>
    <w:rsid w:val="00330F9F"/>
    <w:rsid w:val="00331BAC"/>
    <w:rsid w:val="00332A99"/>
    <w:rsid w:val="00332F3C"/>
    <w:rsid w:val="00333268"/>
    <w:rsid w:val="003333A1"/>
    <w:rsid w:val="003334BF"/>
    <w:rsid w:val="0033364C"/>
    <w:rsid w:val="0033445A"/>
    <w:rsid w:val="00334487"/>
    <w:rsid w:val="003356E4"/>
    <w:rsid w:val="00337559"/>
    <w:rsid w:val="00337EF8"/>
    <w:rsid w:val="00340572"/>
    <w:rsid w:val="00340ABA"/>
    <w:rsid w:val="00340BCC"/>
    <w:rsid w:val="00341683"/>
    <w:rsid w:val="00342523"/>
    <w:rsid w:val="0034313C"/>
    <w:rsid w:val="00343453"/>
    <w:rsid w:val="003446A1"/>
    <w:rsid w:val="00344A0A"/>
    <w:rsid w:val="00344FC8"/>
    <w:rsid w:val="003456CA"/>
    <w:rsid w:val="00345709"/>
    <w:rsid w:val="0034602C"/>
    <w:rsid w:val="00346740"/>
    <w:rsid w:val="00346A6D"/>
    <w:rsid w:val="00346A77"/>
    <w:rsid w:val="0034748A"/>
    <w:rsid w:val="00347688"/>
    <w:rsid w:val="00350975"/>
    <w:rsid w:val="00350D56"/>
    <w:rsid w:val="003511D8"/>
    <w:rsid w:val="00352096"/>
    <w:rsid w:val="003522E9"/>
    <w:rsid w:val="00353465"/>
    <w:rsid w:val="00353694"/>
    <w:rsid w:val="00353BD4"/>
    <w:rsid w:val="00353F1B"/>
    <w:rsid w:val="003550A3"/>
    <w:rsid w:val="0035549C"/>
    <w:rsid w:val="003565A3"/>
    <w:rsid w:val="003566D5"/>
    <w:rsid w:val="003567A4"/>
    <w:rsid w:val="00356887"/>
    <w:rsid w:val="00357653"/>
    <w:rsid w:val="00360241"/>
    <w:rsid w:val="00361093"/>
    <w:rsid w:val="00361674"/>
    <w:rsid w:val="00361A44"/>
    <w:rsid w:val="00361AFB"/>
    <w:rsid w:val="00362A05"/>
    <w:rsid w:val="00362D8E"/>
    <w:rsid w:val="00362DC4"/>
    <w:rsid w:val="00363683"/>
    <w:rsid w:val="003636D4"/>
    <w:rsid w:val="00363B73"/>
    <w:rsid w:val="00363D09"/>
    <w:rsid w:val="0036430E"/>
    <w:rsid w:val="00364944"/>
    <w:rsid w:val="003649B8"/>
    <w:rsid w:val="00364D7E"/>
    <w:rsid w:val="00364D8B"/>
    <w:rsid w:val="003653F3"/>
    <w:rsid w:val="003657BF"/>
    <w:rsid w:val="003661D1"/>
    <w:rsid w:val="00366C14"/>
    <w:rsid w:val="0037040D"/>
    <w:rsid w:val="0037079B"/>
    <w:rsid w:val="00371768"/>
    <w:rsid w:val="003723DF"/>
    <w:rsid w:val="003725B9"/>
    <w:rsid w:val="0037332D"/>
    <w:rsid w:val="00373E7A"/>
    <w:rsid w:val="003744A5"/>
    <w:rsid w:val="00374791"/>
    <w:rsid w:val="00374D3F"/>
    <w:rsid w:val="00374E04"/>
    <w:rsid w:val="0037515A"/>
    <w:rsid w:val="0037538C"/>
    <w:rsid w:val="00375F30"/>
    <w:rsid w:val="0037639A"/>
    <w:rsid w:val="00376C9F"/>
    <w:rsid w:val="00376F3A"/>
    <w:rsid w:val="0037731E"/>
    <w:rsid w:val="00377D94"/>
    <w:rsid w:val="00377E42"/>
    <w:rsid w:val="00377F18"/>
    <w:rsid w:val="003800E7"/>
    <w:rsid w:val="0038096B"/>
    <w:rsid w:val="00380B06"/>
    <w:rsid w:val="00380BC6"/>
    <w:rsid w:val="00381193"/>
    <w:rsid w:val="00383205"/>
    <w:rsid w:val="003832BF"/>
    <w:rsid w:val="00383BD9"/>
    <w:rsid w:val="00384049"/>
    <w:rsid w:val="00384183"/>
    <w:rsid w:val="00385D57"/>
    <w:rsid w:val="003862B9"/>
    <w:rsid w:val="003864AE"/>
    <w:rsid w:val="00387532"/>
    <w:rsid w:val="00387B4C"/>
    <w:rsid w:val="00387CF6"/>
    <w:rsid w:val="00387D00"/>
    <w:rsid w:val="003904A6"/>
    <w:rsid w:val="00391590"/>
    <w:rsid w:val="003916B9"/>
    <w:rsid w:val="003916E6"/>
    <w:rsid w:val="003916F6"/>
    <w:rsid w:val="003917CB"/>
    <w:rsid w:val="00391F4B"/>
    <w:rsid w:val="0039280B"/>
    <w:rsid w:val="0039282E"/>
    <w:rsid w:val="00393199"/>
    <w:rsid w:val="00393FE6"/>
    <w:rsid w:val="00394094"/>
    <w:rsid w:val="00394641"/>
    <w:rsid w:val="00394DF2"/>
    <w:rsid w:val="00395240"/>
    <w:rsid w:val="00395F04"/>
    <w:rsid w:val="003960AB"/>
    <w:rsid w:val="003961C6"/>
    <w:rsid w:val="003963FB"/>
    <w:rsid w:val="00396BDD"/>
    <w:rsid w:val="00397BB1"/>
    <w:rsid w:val="00397C1B"/>
    <w:rsid w:val="003A0767"/>
    <w:rsid w:val="003A0D0F"/>
    <w:rsid w:val="003A0DF9"/>
    <w:rsid w:val="003A0E34"/>
    <w:rsid w:val="003A176D"/>
    <w:rsid w:val="003A1AE7"/>
    <w:rsid w:val="003A1CBE"/>
    <w:rsid w:val="003A1E28"/>
    <w:rsid w:val="003A2506"/>
    <w:rsid w:val="003A2D1C"/>
    <w:rsid w:val="003A3DCE"/>
    <w:rsid w:val="003A3DD5"/>
    <w:rsid w:val="003A45CE"/>
    <w:rsid w:val="003A4A67"/>
    <w:rsid w:val="003A500B"/>
    <w:rsid w:val="003A575C"/>
    <w:rsid w:val="003A5D70"/>
    <w:rsid w:val="003A611A"/>
    <w:rsid w:val="003A6286"/>
    <w:rsid w:val="003A655C"/>
    <w:rsid w:val="003A7757"/>
    <w:rsid w:val="003B01E8"/>
    <w:rsid w:val="003B094D"/>
    <w:rsid w:val="003B1087"/>
    <w:rsid w:val="003B11BE"/>
    <w:rsid w:val="003B1585"/>
    <w:rsid w:val="003B168D"/>
    <w:rsid w:val="003B192C"/>
    <w:rsid w:val="003B24DF"/>
    <w:rsid w:val="003B36CD"/>
    <w:rsid w:val="003B3EA5"/>
    <w:rsid w:val="003B4153"/>
    <w:rsid w:val="003B42BD"/>
    <w:rsid w:val="003B45C7"/>
    <w:rsid w:val="003B534B"/>
    <w:rsid w:val="003B54E9"/>
    <w:rsid w:val="003B5980"/>
    <w:rsid w:val="003B5A05"/>
    <w:rsid w:val="003B5DB4"/>
    <w:rsid w:val="003B60CF"/>
    <w:rsid w:val="003B72F7"/>
    <w:rsid w:val="003B776E"/>
    <w:rsid w:val="003B79AC"/>
    <w:rsid w:val="003B79C0"/>
    <w:rsid w:val="003C05F6"/>
    <w:rsid w:val="003C0D81"/>
    <w:rsid w:val="003C0E4A"/>
    <w:rsid w:val="003C1102"/>
    <w:rsid w:val="003C13E1"/>
    <w:rsid w:val="003C20F3"/>
    <w:rsid w:val="003C25E8"/>
    <w:rsid w:val="003C289C"/>
    <w:rsid w:val="003C29C8"/>
    <w:rsid w:val="003C3796"/>
    <w:rsid w:val="003C3895"/>
    <w:rsid w:val="003C38D2"/>
    <w:rsid w:val="003C438B"/>
    <w:rsid w:val="003C54F3"/>
    <w:rsid w:val="003C5613"/>
    <w:rsid w:val="003C6179"/>
    <w:rsid w:val="003C6BB6"/>
    <w:rsid w:val="003C6F1B"/>
    <w:rsid w:val="003C78BB"/>
    <w:rsid w:val="003C7C00"/>
    <w:rsid w:val="003C7F05"/>
    <w:rsid w:val="003C7F9E"/>
    <w:rsid w:val="003D0896"/>
    <w:rsid w:val="003D0AC1"/>
    <w:rsid w:val="003D0EF3"/>
    <w:rsid w:val="003D1C9D"/>
    <w:rsid w:val="003D1D3C"/>
    <w:rsid w:val="003D24BD"/>
    <w:rsid w:val="003D251C"/>
    <w:rsid w:val="003D2EC9"/>
    <w:rsid w:val="003D2FD5"/>
    <w:rsid w:val="003D321A"/>
    <w:rsid w:val="003D35D5"/>
    <w:rsid w:val="003D3847"/>
    <w:rsid w:val="003D49FB"/>
    <w:rsid w:val="003D5938"/>
    <w:rsid w:val="003D6578"/>
    <w:rsid w:val="003D680B"/>
    <w:rsid w:val="003D69AD"/>
    <w:rsid w:val="003D6B94"/>
    <w:rsid w:val="003D6E3A"/>
    <w:rsid w:val="003E1902"/>
    <w:rsid w:val="003E1E69"/>
    <w:rsid w:val="003E1E8F"/>
    <w:rsid w:val="003E2527"/>
    <w:rsid w:val="003E2F32"/>
    <w:rsid w:val="003E3380"/>
    <w:rsid w:val="003E3567"/>
    <w:rsid w:val="003E36D5"/>
    <w:rsid w:val="003E4208"/>
    <w:rsid w:val="003E46CE"/>
    <w:rsid w:val="003E4D72"/>
    <w:rsid w:val="003E510F"/>
    <w:rsid w:val="003E5811"/>
    <w:rsid w:val="003E598B"/>
    <w:rsid w:val="003E5A83"/>
    <w:rsid w:val="003E5E69"/>
    <w:rsid w:val="003E6775"/>
    <w:rsid w:val="003E6E51"/>
    <w:rsid w:val="003E71E5"/>
    <w:rsid w:val="003E7981"/>
    <w:rsid w:val="003F0399"/>
    <w:rsid w:val="003F124E"/>
    <w:rsid w:val="003F1269"/>
    <w:rsid w:val="003F2061"/>
    <w:rsid w:val="003F20D8"/>
    <w:rsid w:val="003F25B3"/>
    <w:rsid w:val="003F2995"/>
    <w:rsid w:val="003F36EB"/>
    <w:rsid w:val="003F3926"/>
    <w:rsid w:val="003F3DF2"/>
    <w:rsid w:val="003F4969"/>
    <w:rsid w:val="003F4B76"/>
    <w:rsid w:val="003F4FA5"/>
    <w:rsid w:val="003F543F"/>
    <w:rsid w:val="003F55CB"/>
    <w:rsid w:val="003F57E2"/>
    <w:rsid w:val="003F5C17"/>
    <w:rsid w:val="003F62D5"/>
    <w:rsid w:val="003F6389"/>
    <w:rsid w:val="003F638D"/>
    <w:rsid w:val="003F640E"/>
    <w:rsid w:val="003F6437"/>
    <w:rsid w:val="003F64BD"/>
    <w:rsid w:val="003F68B0"/>
    <w:rsid w:val="003F79AB"/>
    <w:rsid w:val="004008FB"/>
    <w:rsid w:val="004014A9"/>
    <w:rsid w:val="00401A67"/>
    <w:rsid w:val="00401D18"/>
    <w:rsid w:val="00403D01"/>
    <w:rsid w:val="0040423D"/>
    <w:rsid w:val="00404566"/>
    <w:rsid w:val="00404667"/>
    <w:rsid w:val="00404856"/>
    <w:rsid w:val="00405841"/>
    <w:rsid w:val="00405C44"/>
    <w:rsid w:val="004065D9"/>
    <w:rsid w:val="004068A2"/>
    <w:rsid w:val="00406C79"/>
    <w:rsid w:val="004072D9"/>
    <w:rsid w:val="00410394"/>
    <w:rsid w:val="0041070A"/>
    <w:rsid w:val="00411606"/>
    <w:rsid w:val="00411DDE"/>
    <w:rsid w:val="00412460"/>
    <w:rsid w:val="004124F5"/>
    <w:rsid w:val="004127BD"/>
    <w:rsid w:val="00412B97"/>
    <w:rsid w:val="004138E2"/>
    <w:rsid w:val="004146ED"/>
    <w:rsid w:val="00415F2C"/>
    <w:rsid w:val="00416B5D"/>
    <w:rsid w:val="00416E8E"/>
    <w:rsid w:val="0041756F"/>
    <w:rsid w:val="0042049C"/>
    <w:rsid w:val="0042059B"/>
    <w:rsid w:val="0042072E"/>
    <w:rsid w:val="004208AB"/>
    <w:rsid w:val="00420FC8"/>
    <w:rsid w:val="004210D4"/>
    <w:rsid w:val="004218CC"/>
    <w:rsid w:val="0042225D"/>
    <w:rsid w:val="004229FF"/>
    <w:rsid w:val="00422F00"/>
    <w:rsid w:val="0042331E"/>
    <w:rsid w:val="00423C44"/>
    <w:rsid w:val="004245E6"/>
    <w:rsid w:val="004247C7"/>
    <w:rsid w:val="00424839"/>
    <w:rsid w:val="00424D35"/>
    <w:rsid w:val="00425542"/>
    <w:rsid w:val="00425823"/>
    <w:rsid w:val="004258D1"/>
    <w:rsid w:val="00425F62"/>
    <w:rsid w:val="00426B67"/>
    <w:rsid w:val="00427067"/>
    <w:rsid w:val="004275F3"/>
    <w:rsid w:val="00427705"/>
    <w:rsid w:val="00430827"/>
    <w:rsid w:val="00430BF7"/>
    <w:rsid w:val="00430D1E"/>
    <w:rsid w:val="00431280"/>
    <w:rsid w:val="004316C8"/>
    <w:rsid w:val="00433D74"/>
    <w:rsid w:val="00433EF9"/>
    <w:rsid w:val="0043401D"/>
    <w:rsid w:val="00434190"/>
    <w:rsid w:val="004345F9"/>
    <w:rsid w:val="00434AA0"/>
    <w:rsid w:val="00434F71"/>
    <w:rsid w:val="0043535E"/>
    <w:rsid w:val="00435B7D"/>
    <w:rsid w:val="00435F85"/>
    <w:rsid w:val="0043607E"/>
    <w:rsid w:val="00436302"/>
    <w:rsid w:val="0043697A"/>
    <w:rsid w:val="00436A92"/>
    <w:rsid w:val="00437255"/>
    <w:rsid w:val="00437756"/>
    <w:rsid w:val="00437B17"/>
    <w:rsid w:val="00440283"/>
    <w:rsid w:val="00440729"/>
    <w:rsid w:val="0044121C"/>
    <w:rsid w:val="00441294"/>
    <w:rsid w:val="00442218"/>
    <w:rsid w:val="0044269D"/>
    <w:rsid w:val="004426DE"/>
    <w:rsid w:val="00442C4F"/>
    <w:rsid w:val="00443790"/>
    <w:rsid w:val="00443E57"/>
    <w:rsid w:val="00444137"/>
    <w:rsid w:val="0044503F"/>
    <w:rsid w:val="004459A5"/>
    <w:rsid w:val="00445F82"/>
    <w:rsid w:val="004466BD"/>
    <w:rsid w:val="00446886"/>
    <w:rsid w:val="00446999"/>
    <w:rsid w:val="004479B7"/>
    <w:rsid w:val="00450150"/>
    <w:rsid w:val="00450583"/>
    <w:rsid w:val="00450A82"/>
    <w:rsid w:val="004515F7"/>
    <w:rsid w:val="00451A11"/>
    <w:rsid w:val="00451F34"/>
    <w:rsid w:val="0045287D"/>
    <w:rsid w:val="00452907"/>
    <w:rsid w:val="00452986"/>
    <w:rsid w:val="00452AFA"/>
    <w:rsid w:val="00453D5C"/>
    <w:rsid w:val="00453D67"/>
    <w:rsid w:val="00453F65"/>
    <w:rsid w:val="004540F3"/>
    <w:rsid w:val="0045471D"/>
    <w:rsid w:val="0045484C"/>
    <w:rsid w:val="00454A66"/>
    <w:rsid w:val="00454EB6"/>
    <w:rsid w:val="00454F37"/>
    <w:rsid w:val="0045567C"/>
    <w:rsid w:val="00455706"/>
    <w:rsid w:val="0045572C"/>
    <w:rsid w:val="00456D09"/>
    <w:rsid w:val="00456D15"/>
    <w:rsid w:val="00456F05"/>
    <w:rsid w:val="004570AA"/>
    <w:rsid w:val="00457200"/>
    <w:rsid w:val="004572A5"/>
    <w:rsid w:val="00460306"/>
    <w:rsid w:val="00460507"/>
    <w:rsid w:val="00460825"/>
    <w:rsid w:val="00460D7D"/>
    <w:rsid w:val="00460DBE"/>
    <w:rsid w:val="00461068"/>
    <w:rsid w:val="0046130B"/>
    <w:rsid w:val="00461427"/>
    <w:rsid w:val="00461573"/>
    <w:rsid w:val="00461E8C"/>
    <w:rsid w:val="00462299"/>
    <w:rsid w:val="004628CD"/>
    <w:rsid w:val="00462E29"/>
    <w:rsid w:val="004631D8"/>
    <w:rsid w:val="00463433"/>
    <w:rsid w:val="00463A62"/>
    <w:rsid w:val="00464003"/>
    <w:rsid w:val="00464742"/>
    <w:rsid w:val="00464F19"/>
    <w:rsid w:val="004658D8"/>
    <w:rsid w:val="004658E7"/>
    <w:rsid w:val="0046595B"/>
    <w:rsid w:val="00466422"/>
    <w:rsid w:val="0046709C"/>
    <w:rsid w:val="004676AF"/>
    <w:rsid w:val="00467A81"/>
    <w:rsid w:val="00467AF7"/>
    <w:rsid w:val="00470107"/>
    <w:rsid w:val="004707E8"/>
    <w:rsid w:val="00471CAF"/>
    <w:rsid w:val="004729B9"/>
    <w:rsid w:val="004729DA"/>
    <w:rsid w:val="004731BB"/>
    <w:rsid w:val="0047336F"/>
    <w:rsid w:val="004734F8"/>
    <w:rsid w:val="004735A9"/>
    <w:rsid w:val="00473C04"/>
    <w:rsid w:val="00474208"/>
    <w:rsid w:val="00474F03"/>
    <w:rsid w:val="004751E1"/>
    <w:rsid w:val="00475351"/>
    <w:rsid w:val="00475F2F"/>
    <w:rsid w:val="004765C2"/>
    <w:rsid w:val="0047673A"/>
    <w:rsid w:val="00476F2A"/>
    <w:rsid w:val="00477B5C"/>
    <w:rsid w:val="00480089"/>
    <w:rsid w:val="0048080D"/>
    <w:rsid w:val="004808FE"/>
    <w:rsid w:val="00480F8B"/>
    <w:rsid w:val="00481454"/>
    <w:rsid w:val="0048169F"/>
    <w:rsid w:val="0048182A"/>
    <w:rsid w:val="00481E73"/>
    <w:rsid w:val="00482A8B"/>
    <w:rsid w:val="00482CCB"/>
    <w:rsid w:val="0048398F"/>
    <w:rsid w:val="00483A66"/>
    <w:rsid w:val="0048427F"/>
    <w:rsid w:val="00485200"/>
    <w:rsid w:val="00485620"/>
    <w:rsid w:val="00485D20"/>
    <w:rsid w:val="00486016"/>
    <w:rsid w:val="00486B75"/>
    <w:rsid w:val="00486C77"/>
    <w:rsid w:val="00487B48"/>
    <w:rsid w:val="00487CF7"/>
    <w:rsid w:val="00487D9E"/>
    <w:rsid w:val="00490779"/>
    <w:rsid w:val="00490D1A"/>
    <w:rsid w:val="00490FDD"/>
    <w:rsid w:val="0049138C"/>
    <w:rsid w:val="0049151A"/>
    <w:rsid w:val="00491DDF"/>
    <w:rsid w:val="004928C5"/>
    <w:rsid w:val="004930D7"/>
    <w:rsid w:val="00493967"/>
    <w:rsid w:val="00493B21"/>
    <w:rsid w:val="00493CE3"/>
    <w:rsid w:val="00494C6E"/>
    <w:rsid w:val="00495129"/>
    <w:rsid w:val="00495386"/>
    <w:rsid w:val="00495672"/>
    <w:rsid w:val="0049573C"/>
    <w:rsid w:val="0049601E"/>
    <w:rsid w:val="00496812"/>
    <w:rsid w:val="00496ACF"/>
    <w:rsid w:val="004971E7"/>
    <w:rsid w:val="00497781"/>
    <w:rsid w:val="004A0165"/>
    <w:rsid w:val="004A0663"/>
    <w:rsid w:val="004A069D"/>
    <w:rsid w:val="004A07DD"/>
    <w:rsid w:val="004A0FAB"/>
    <w:rsid w:val="004A132D"/>
    <w:rsid w:val="004A1485"/>
    <w:rsid w:val="004A1770"/>
    <w:rsid w:val="004A1806"/>
    <w:rsid w:val="004A2D3C"/>
    <w:rsid w:val="004A3418"/>
    <w:rsid w:val="004A3962"/>
    <w:rsid w:val="004A3B75"/>
    <w:rsid w:val="004A47F9"/>
    <w:rsid w:val="004A5008"/>
    <w:rsid w:val="004A6454"/>
    <w:rsid w:val="004A64E7"/>
    <w:rsid w:val="004A69F5"/>
    <w:rsid w:val="004A6CF7"/>
    <w:rsid w:val="004A71A5"/>
    <w:rsid w:val="004A797F"/>
    <w:rsid w:val="004A7B15"/>
    <w:rsid w:val="004B0765"/>
    <w:rsid w:val="004B07B4"/>
    <w:rsid w:val="004B0DE9"/>
    <w:rsid w:val="004B0E8E"/>
    <w:rsid w:val="004B13EB"/>
    <w:rsid w:val="004B1435"/>
    <w:rsid w:val="004B2A5C"/>
    <w:rsid w:val="004B2C94"/>
    <w:rsid w:val="004B2FA2"/>
    <w:rsid w:val="004B3028"/>
    <w:rsid w:val="004B3CEF"/>
    <w:rsid w:val="004B4BF4"/>
    <w:rsid w:val="004B541C"/>
    <w:rsid w:val="004B5429"/>
    <w:rsid w:val="004B591A"/>
    <w:rsid w:val="004B5E9E"/>
    <w:rsid w:val="004B6195"/>
    <w:rsid w:val="004B741C"/>
    <w:rsid w:val="004B755E"/>
    <w:rsid w:val="004B7A63"/>
    <w:rsid w:val="004C01B0"/>
    <w:rsid w:val="004C0636"/>
    <w:rsid w:val="004C1E3B"/>
    <w:rsid w:val="004C38BF"/>
    <w:rsid w:val="004C3A73"/>
    <w:rsid w:val="004C3FC9"/>
    <w:rsid w:val="004C440B"/>
    <w:rsid w:val="004C51E5"/>
    <w:rsid w:val="004C57A2"/>
    <w:rsid w:val="004C5F90"/>
    <w:rsid w:val="004C6497"/>
    <w:rsid w:val="004C6B9A"/>
    <w:rsid w:val="004C6C1E"/>
    <w:rsid w:val="004C72F3"/>
    <w:rsid w:val="004C7651"/>
    <w:rsid w:val="004C797D"/>
    <w:rsid w:val="004C7CD0"/>
    <w:rsid w:val="004D020D"/>
    <w:rsid w:val="004D1281"/>
    <w:rsid w:val="004D15C3"/>
    <w:rsid w:val="004D181A"/>
    <w:rsid w:val="004D1AD9"/>
    <w:rsid w:val="004D26A9"/>
    <w:rsid w:val="004D28DB"/>
    <w:rsid w:val="004D2B20"/>
    <w:rsid w:val="004D2F9D"/>
    <w:rsid w:val="004D4AD3"/>
    <w:rsid w:val="004D4E5A"/>
    <w:rsid w:val="004D4EEA"/>
    <w:rsid w:val="004D615D"/>
    <w:rsid w:val="004D61AD"/>
    <w:rsid w:val="004D61DA"/>
    <w:rsid w:val="004D672B"/>
    <w:rsid w:val="004D6AF1"/>
    <w:rsid w:val="004D6D21"/>
    <w:rsid w:val="004D6D73"/>
    <w:rsid w:val="004D7F45"/>
    <w:rsid w:val="004E0DBB"/>
    <w:rsid w:val="004E2482"/>
    <w:rsid w:val="004E299A"/>
    <w:rsid w:val="004E29D1"/>
    <w:rsid w:val="004E2C81"/>
    <w:rsid w:val="004E3A53"/>
    <w:rsid w:val="004E4041"/>
    <w:rsid w:val="004E4124"/>
    <w:rsid w:val="004E4441"/>
    <w:rsid w:val="004E467C"/>
    <w:rsid w:val="004E49F4"/>
    <w:rsid w:val="004E4D0A"/>
    <w:rsid w:val="004E5137"/>
    <w:rsid w:val="004E6487"/>
    <w:rsid w:val="004E6A8B"/>
    <w:rsid w:val="004E6CDC"/>
    <w:rsid w:val="004E72F6"/>
    <w:rsid w:val="004E7C4B"/>
    <w:rsid w:val="004F0AF5"/>
    <w:rsid w:val="004F0B56"/>
    <w:rsid w:val="004F0FB2"/>
    <w:rsid w:val="004F1962"/>
    <w:rsid w:val="004F2035"/>
    <w:rsid w:val="004F278D"/>
    <w:rsid w:val="004F2B37"/>
    <w:rsid w:val="004F2EDE"/>
    <w:rsid w:val="004F3E7B"/>
    <w:rsid w:val="004F4295"/>
    <w:rsid w:val="004F4469"/>
    <w:rsid w:val="004F4E6F"/>
    <w:rsid w:val="004F5065"/>
    <w:rsid w:val="004F529D"/>
    <w:rsid w:val="004F6041"/>
    <w:rsid w:val="004F69C7"/>
    <w:rsid w:val="004F6B69"/>
    <w:rsid w:val="0050046D"/>
    <w:rsid w:val="005004F0"/>
    <w:rsid w:val="00500B6D"/>
    <w:rsid w:val="00501146"/>
    <w:rsid w:val="005015DB"/>
    <w:rsid w:val="0050183E"/>
    <w:rsid w:val="00501C72"/>
    <w:rsid w:val="00502241"/>
    <w:rsid w:val="00502A27"/>
    <w:rsid w:val="00502CE5"/>
    <w:rsid w:val="00503E6F"/>
    <w:rsid w:val="005043CB"/>
    <w:rsid w:val="005045B5"/>
    <w:rsid w:val="0050468D"/>
    <w:rsid w:val="00504B4E"/>
    <w:rsid w:val="00505A4C"/>
    <w:rsid w:val="00505D6D"/>
    <w:rsid w:val="00506293"/>
    <w:rsid w:val="00506664"/>
    <w:rsid w:val="00506722"/>
    <w:rsid w:val="00507339"/>
    <w:rsid w:val="00507E0B"/>
    <w:rsid w:val="00507EBD"/>
    <w:rsid w:val="00510F4A"/>
    <w:rsid w:val="00511C65"/>
    <w:rsid w:val="00511E6B"/>
    <w:rsid w:val="0051247D"/>
    <w:rsid w:val="005126C5"/>
    <w:rsid w:val="00512C72"/>
    <w:rsid w:val="00512E7E"/>
    <w:rsid w:val="00513F09"/>
    <w:rsid w:val="00513FF1"/>
    <w:rsid w:val="005148A3"/>
    <w:rsid w:val="00514A51"/>
    <w:rsid w:val="00514B95"/>
    <w:rsid w:val="00514E37"/>
    <w:rsid w:val="00514EA9"/>
    <w:rsid w:val="00515799"/>
    <w:rsid w:val="00515CCF"/>
    <w:rsid w:val="005162D5"/>
    <w:rsid w:val="005169A8"/>
    <w:rsid w:val="00516D33"/>
    <w:rsid w:val="005173FA"/>
    <w:rsid w:val="00520F22"/>
    <w:rsid w:val="005212D3"/>
    <w:rsid w:val="005216BB"/>
    <w:rsid w:val="00522754"/>
    <w:rsid w:val="00522E63"/>
    <w:rsid w:val="00523002"/>
    <w:rsid w:val="00523301"/>
    <w:rsid w:val="00523405"/>
    <w:rsid w:val="00523FC7"/>
    <w:rsid w:val="00524486"/>
    <w:rsid w:val="00524C73"/>
    <w:rsid w:val="005258DE"/>
    <w:rsid w:val="00526197"/>
    <w:rsid w:val="005263FD"/>
    <w:rsid w:val="00527016"/>
    <w:rsid w:val="005270BD"/>
    <w:rsid w:val="00527C44"/>
    <w:rsid w:val="00530210"/>
    <w:rsid w:val="00530573"/>
    <w:rsid w:val="00530A9C"/>
    <w:rsid w:val="00530E61"/>
    <w:rsid w:val="00530E8E"/>
    <w:rsid w:val="005317ED"/>
    <w:rsid w:val="0053214E"/>
    <w:rsid w:val="00532ADB"/>
    <w:rsid w:val="005334A5"/>
    <w:rsid w:val="005346DB"/>
    <w:rsid w:val="005358CF"/>
    <w:rsid w:val="00535BC4"/>
    <w:rsid w:val="00535EF3"/>
    <w:rsid w:val="005371C9"/>
    <w:rsid w:val="00537363"/>
    <w:rsid w:val="00537DEE"/>
    <w:rsid w:val="00540015"/>
    <w:rsid w:val="0054027B"/>
    <w:rsid w:val="005405B7"/>
    <w:rsid w:val="00540E57"/>
    <w:rsid w:val="00541152"/>
    <w:rsid w:val="005413B1"/>
    <w:rsid w:val="00541922"/>
    <w:rsid w:val="00541DEE"/>
    <w:rsid w:val="00541FFC"/>
    <w:rsid w:val="00542314"/>
    <w:rsid w:val="00542483"/>
    <w:rsid w:val="00542BAA"/>
    <w:rsid w:val="00542F6B"/>
    <w:rsid w:val="005442EB"/>
    <w:rsid w:val="005450E6"/>
    <w:rsid w:val="00545630"/>
    <w:rsid w:val="005458BA"/>
    <w:rsid w:val="00545933"/>
    <w:rsid w:val="00545DEC"/>
    <w:rsid w:val="00545F96"/>
    <w:rsid w:val="005461E9"/>
    <w:rsid w:val="005464A6"/>
    <w:rsid w:val="00546DBE"/>
    <w:rsid w:val="00546DC9"/>
    <w:rsid w:val="00547021"/>
    <w:rsid w:val="005473EB"/>
    <w:rsid w:val="005476AC"/>
    <w:rsid w:val="005477C3"/>
    <w:rsid w:val="00547BA1"/>
    <w:rsid w:val="00550297"/>
    <w:rsid w:val="0055047A"/>
    <w:rsid w:val="0055054D"/>
    <w:rsid w:val="00550730"/>
    <w:rsid w:val="0055076B"/>
    <w:rsid w:val="00550799"/>
    <w:rsid w:val="00551A17"/>
    <w:rsid w:val="00551DC0"/>
    <w:rsid w:val="00552338"/>
    <w:rsid w:val="00552924"/>
    <w:rsid w:val="00552E5E"/>
    <w:rsid w:val="00553415"/>
    <w:rsid w:val="00553B79"/>
    <w:rsid w:val="00554ABD"/>
    <w:rsid w:val="00554BD0"/>
    <w:rsid w:val="00554E2B"/>
    <w:rsid w:val="00554E4B"/>
    <w:rsid w:val="00554E4C"/>
    <w:rsid w:val="0055508A"/>
    <w:rsid w:val="0055537D"/>
    <w:rsid w:val="00555F7C"/>
    <w:rsid w:val="0055640C"/>
    <w:rsid w:val="00556645"/>
    <w:rsid w:val="0055728E"/>
    <w:rsid w:val="00557FD6"/>
    <w:rsid w:val="00560EF0"/>
    <w:rsid w:val="005612D5"/>
    <w:rsid w:val="0056145C"/>
    <w:rsid w:val="00561B86"/>
    <w:rsid w:val="00562046"/>
    <w:rsid w:val="00562336"/>
    <w:rsid w:val="005637E6"/>
    <w:rsid w:val="00563865"/>
    <w:rsid w:val="005638E3"/>
    <w:rsid w:val="00563B79"/>
    <w:rsid w:val="005650C8"/>
    <w:rsid w:val="00565AAE"/>
    <w:rsid w:val="005669FD"/>
    <w:rsid w:val="00567715"/>
    <w:rsid w:val="00567E42"/>
    <w:rsid w:val="005707DB"/>
    <w:rsid w:val="00570B64"/>
    <w:rsid w:val="00571F32"/>
    <w:rsid w:val="00571FB3"/>
    <w:rsid w:val="00572026"/>
    <w:rsid w:val="005723D4"/>
    <w:rsid w:val="00572463"/>
    <w:rsid w:val="00572647"/>
    <w:rsid w:val="00572938"/>
    <w:rsid w:val="00572970"/>
    <w:rsid w:val="00572C1F"/>
    <w:rsid w:val="00572E7F"/>
    <w:rsid w:val="005730AF"/>
    <w:rsid w:val="00573341"/>
    <w:rsid w:val="005733A7"/>
    <w:rsid w:val="00573558"/>
    <w:rsid w:val="00573FD3"/>
    <w:rsid w:val="00574260"/>
    <w:rsid w:val="005752AF"/>
    <w:rsid w:val="0057637B"/>
    <w:rsid w:val="005764D3"/>
    <w:rsid w:val="005766C9"/>
    <w:rsid w:val="00576C35"/>
    <w:rsid w:val="0057703C"/>
    <w:rsid w:val="0057716C"/>
    <w:rsid w:val="00577E5F"/>
    <w:rsid w:val="005800B5"/>
    <w:rsid w:val="0058196D"/>
    <w:rsid w:val="00581B7D"/>
    <w:rsid w:val="00583233"/>
    <w:rsid w:val="00583C17"/>
    <w:rsid w:val="00584A6A"/>
    <w:rsid w:val="005855C9"/>
    <w:rsid w:val="00585704"/>
    <w:rsid w:val="00585AE4"/>
    <w:rsid w:val="00586773"/>
    <w:rsid w:val="005868B9"/>
    <w:rsid w:val="0058700D"/>
    <w:rsid w:val="005903BB"/>
    <w:rsid w:val="00590CDE"/>
    <w:rsid w:val="00590F20"/>
    <w:rsid w:val="005919E1"/>
    <w:rsid w:val="0059266B"/>
    <w:rsid w:val="0059409A"/>
    <w:rsid w:val="005954BA"/>
    <w:rsid w:val="005957F6"/>
    <w:rsid w:val="00595858"/>
    <w:rsid w:val="00595A3A"/>
    <w:rsid w:val="00595AFC"/>
    <w:rsid w:val="005967DA"/>
    <w:rsid w:val="00596F34"/>
    <w:rsid w:val="00596FAB"/>
    <w:rsid w:val="005973C6"/>
    <w:rsid w:val="005A04F0"/>
    <w:rsid w:val="005A0558"/>
    <w:rsid w:val="005A0ADE"/>
    <w:rsid w:val="005A2207"/>
    <w:rsid w:val="005A311E"/>
    <w:rsid w:val="005A351A"/>
    <w:rsid w:val="005A3A7F"/>
    <w:rsid w:val="005A3D8A"/>
    <w:rsid w:val="005A4571"/>
    <w:rsid w:val="005A47A5"/>
    <w:rsid w:val="005A4D19"/>
    <w:rsid w:val="005A5616"/>
    <w:rsid w:val="005A5663"/>
    <w:rsid w:val="005A6197"/>
    <w:rsid w:val="005A621B"/>
    <w:rsid w:val="005A64E4"/>
    <w:rsid w:val="005A6B4F"/>
    <w:rsid w:val="005A6B65"/>
    <w:rsid w:val="005A6C44"/>
    <w:rsid w:val="005A7092"/>
    <w:rsid w:val="005A7F4C"/>
    <w:rsid w:val="005B09E5"/>
    <w:rsid w:val="005B0D27"/>
    <w:rsid w:val="005B206C"/>
    <w:rsid w:val="005B21BA"/>
    <w:rsid w:val="005B372D"/>
    <w:rsid w:val="005B3B45"/>
    <w:rsid w:val="005B3DA8"/>
    <w:rsid w:val="005B4458"/>
    <w:rsid w:val="005B476E"/>
    <w:rsid w:val="005B4E86"/>
    <w:rsid w:val="005B4F2A"/>
    <w:rsid w:val="005B51E1"/>
    <w:rsid w:val="005B552B"/>
    <w:rsid w:val="005B5FE9"/>
    <w:rsid w:val="005B616B"/>
    <w:rsid w:val="005B684E"/>
    <w:rsid w:val="005B6FEF"/>
    <w:rsid w:val="005B7811"/>
    <w:rsid w:val="005B7D5E"/>
    <w:rsid w:val="005C01CA"/>
    <w:rsid w:val="005C0419"/>
    <w:rsid w:val="005C093D"/>
    <w:rsid w:val="005C0AE8"/>
    <w:rsid w:val="005C0DFD"/>
    <w:rsid w:val="005C1767"/>
    <w:rsid w:val="005C27CC"/>
    <w:rsid w:val="005C2D78"/>
    <w:rsid w:val="005C2E3E"/>
    <w:rsid w:val="005C49D3"/>
    <w:rsid w:val="005C5402"/>
    <w:rsid w:val="005C5501"/>
    <w:rsid w:val="005C5D25"/>
    <w:rsid w:val="005C60FA"/>
    <w:rsid w:val="005C6161"/>
    <w:rsid w:val="005C62DE"/>
    <w:rsid w:val="005C68EC"/>
    <w:rsid w:val="005C74D2"/>
    <w:rsid w:val="005C7F03"/>
    <w:rsid w:val="005D0303"/>
    <w:rsid w:val="005D0411"/>
    <w:rsid w:val="005D14E8"/>
    <w:rsid w:val="005D18C4"/>
    <w:rsid w:val="005D1A09"/>
    <w:rsid w:val="005D1A72"/>
    <w:rsid w:val="005D1F68"/>
    <w:rsid w:val="005D235F"/>
    <w:rsid w:val="005D269A"/>
    <w:rsid w:val="005D26FB"/>
    <w:rsid w:val="005D425A"/>
    <w:rsid w:val="005D4326"/>
    <w:rsid w:val="005D45AE"/>
    <w:rsid w:val="005D4A13"/>
    <w:rsid w:val="005D4BCE"/>
    <w:rsid w:val="005D4D26"/>
    <w:rsid w:val="005D50A6"/>
    <w:rsid w:val="005D52DA"/>
    <w:rsid w:val="005D540E"/>
    <w:rsid w:val="005D5589"/>
    <w:rsid w:val="005D59C3"/>
    <w:rsid w:val="005D5F1C"/>
    <w:rsid w:val="005D63A1"/>
    <w:rsid w:val="005D6547"/>
    <w:rsid w:val="005D669E"/>
    <w:rsid w:val="005D71DE"/>
    <w:rsid w:val="005D77A6"/>
    <w:rsid w:val="005D7AC9"/>
    <w:rsid w:val="005D7FDB"/>
    <w:rsid w:val="005E0071"/>
    <w:rsid w:val="005E08E0"/>
    <w:rsid w:val="005E0C1C"/>
    <w:rsid w:val="005E10FD"/>
    <w:rsid w:val="005E11EE"/>
    <w:rsid w:val="005E13A0"/>
    <w:rsid w:val="005E1CD1"/>
    <w:rsid w:val="005E23D1"/>
    <w:rsid w:val="005E28F8"/>
    <w:rsid w:val="005E2BB2"/>
    <w:rsid w:val="005E2D0F"/>
    <w:rsid w:val="005E2F02"/>
    <w:rsid w:val="005E3704"/>
    <w:rsid w:val="005E3A44"/>
    <w:rsid w:val="005E4358"/>
    <w:rsid w:val="005E4CE1"/>
    <w:rsid w:val="005E5176"/>
    <w:rsid w:val="005E560A"/>
    <w:rsid w:val="005E56A3"/>
    <w:rsid w:val="005E57A5"/>
    <w:rsid w:val="005E6E7F"/>
    <w:rsid w:val="005E7E61"/>
    <w:rsid w:val="005E7F9B"/>
    <w:rsid w:val="005F0674"/>
    <w:rsid w:val="005F06E4"/>
    <w:rsid w:val="005F0877"/>
    <w:rsid w:val="005F0EAB"/>
    <w:rsid w:val="005F1977"/>
    <w:rsid w:val="005F2C7F"/>
    <w:rsid w:val="005F2DA2"/>
    <w:rsid w:val="005F31DF"/>
    <w:rsid w:val="005F33CF"/>
    <w:rsid w:val="005F3658"/>
    <w:rsid w:val="005F394A"/>
    <w:rsid w:val="005F3BFD"/>
    <w:rsid w:val="005F3D4A"/>
    <w:rsid w:val="005F45A0"/>
    <w:rsid w:val="005F4820"/>
    <w:rsid w:val="005F4ED2"/>
    <w:rsid w:val="005F5B98"/>
    <w:rsid w:val="005F5D20"/>
    <w:rsid w:val="005F61A8"/>
    <w:rsid w:val="005F6722"/>
    <w:rsid w:val="005F68E3"/>
    <w:rsid w:val="005F6CE7"/>
    <w:rsid w:val="005F71E8"/>
    <w:rsid w:val="005F73A5"/>
    <w:rsid w:val="005F77D3"/>
    <w:rsid w:val="005F77DA"/>
    <w:rsid w:val="005F7C79"/>
    <w:rsid w:val="005F7FA5"/>
    <w:rsid w:val="006007B3"/>
    <w:rsid w:val="00600A40"/>
    <w:rsid w:val="00600E14"/>
    <w:rsid w:val="00600F93"/>
    <w:rsid w:val="00601760"/>
    <w:rsid w:val="00601A95"/>
    <w:rsid w:val="00602471"/>
    <w:rsid w:val="00602E71"/>
    <w:rsid w:val="006033BA"/>
    <w:rsid w:val="0060367D"/>
    <w:rsid w:val="00603714"/>
    <w:rsid w:val="006039CF"/>
    <w:rsid w:val="00603A2E"/>
    <w:rsid w:val="00603CE8"/>
    <w:rsid w:val="00603CFB"/>
    <w:rsid w:val="00604040"/>
    <w:rsid w:val="0060413D"/>
    <w:rsid w:val="006045BE"/>
    <w:rsid w:val="006045E9"/>
    <w:rsid w:val="006048BB"/>
    <w:rsid w:val="00604D4A"/>
    <w:rsid w:val="00604E3A"/>
    <w:rsid w:val="00605032"/>
    <w:rsid w:val="006051AF"/>
    <w:rsid w:val="00605866"/>
    <w:rsid w:val="00606591"/>
    <w:rsid w:val="00606650"/>
    <w:rsid w:val="006074EA"/>
    <w:rsid w:val="00607B1C"/>
    <w:rsid w:val="00607E58"/>
    <w:rsid w:val="006100E7"/>
    <w:rsid w:val="00610947"/>
    <w:rsid w:val="00611170"/>
    <w:rsid w:val="00611490"/>
    <w:rsid w:val="00611EE2"/>
    <w:rsid w:val="00612A65"/>
    <w:rsid w:val="00612AF4"/>
    <w:rsid w:val="0061337D"/>
    <w:rsid w:val="0061454E"/>
    <w:rsid w:val="00614B4C"/>
    <w:rsid w:val="00614F26"/>
    <w:rsid w:val="006150B3"/>
    <w:rsid w:val="00615D5A"/>
    <w:rsid w:val="00615FB3"/>
    <w:rsid w:val="00616282"/>
    <w:rsid w:val="00616A85"/>
    <w:rsid w:val="0061746E"/>
    <w:rsid w:val="00620774"/>
    <w:rsid w:val="006209FC"/>
    <w:rsid w:val="006212C4"/>
    <w:rsid w:val="00621AEA"/>
    <w:rsid w:val="00622183"/>
    <w:rsid w:val="00622661"/>
    <w:rsid w:val="00622E60"/>
    <w:rsid w:val="006231A4"/>
    <w:rsid w:val="00623431"/>
    <w:rsid w:val="00623C83"/>
    <w:rsid w:val="00624921"/>
    <w:rsid w:val="00625773"/>
    <w:rsid w:val="006262CE"/>
    <w:rsid w:val="00626340"/>
    <w:rsid w:val="00626424"/>
    <w:rsid w:val="00626BF4"/>
    <w:rsid w:val="00626F1C"/>
    <w:rsid w:val="0062764F"/>
    <w:rsid w:val="006300F5"/>
    <w:rsid w:val="006301D3"/>
    <w:rsid w:val="00630558"/>
    <w:rsid w:val="0063084F"/>
    <w:rsid w:val="00630B3A"/>
    <w:rsid w:val="00630E8E"/>
    <w:rsid w:val="006317B5"/>
    <w:rsid w:val="00631D3E"/>
    <w:rsid w:val="006326AB"/>
    <w:rsid w:val="00632AFC"/>
    <w:rsid w:val="0063379E"/>
    <w:rsid w:val="006337B6"/>
    <w:rsid w:val="006339AE"/>
    <w:rsid w:val="00633A56"/>
    <w:rsid w:val="0063497C"/>
    <w:rsid w:val="00634B48"/>
    <w:rsid w:val="00635472"/>
    <w:rsid w:val="00635892"/>
    <w:rsid w:val="00635E39"/>
    <w:rsid w:val="006362A5"/>
    <w:rsid w:val="006364AD"/>
    <w:rsid w:val="00636696"/>
    <w:rsid w:val="006368D8"/>
    <w:rsid w:val="00636B4A"/>
    <w:rsid w:val="00637042"/>
    <w:rsid w:val="00637215"/>
    <w:rsid w:val="00637502"/>
    <w:rsid w:val="00637A6E"/>
    <w:rsid w:val="006408E9"/>
    <w:rsid w:val="006413B2"/>
    <w:rsid w:val="0064159D"/>
    <w:rsid w:val="006427E0"/>
    <w:rsid w:val="00642D8D"/>
    <w:rsid w:val="00642F38"/>
    <w:rsid w:val="00642F86"/>
    <w:rsid w:val="00643240"/>
    <w:rsid w:val="0064360E"/>
    <w:rsid w:val="0064365C"/>
    <w:rsid w:val="0064368D"/>
    <w:rsid w:val="00644F7E"/>
    <w:rsid w:val="00645435"/>
    <w:rsid w:val="0064591B"/>
    <w:rsid w:val="00645A33"/>
    <w:rsid w:val="00645C88"/>
    <w:rsid w:val="00646857"/>
    <w:rsid w:val="00647811"/>
    <w:rsid w:val="00647F3D"/>
    <w:rsid w:val="0065261D"/>
    <w:rsid w:val="0065280E"/>
    <w:rsid w:val="00652921"/>
    <w:rsid w:val="00652AE8"/>
    <w:rsid w:val="006533F9"/>
    <w:rsid w:val="00654A8F"/>
    <w:rsid w:val="00655F0B"/>
    <w:rsid w:val="00656532"/>
    <w:rsid w:val="00656D45"/>
    <w:rsid w:val="0065748D"/>
    <w:rsid w:val="00657E18"/>
    <w:rsid w:val="0066073A"/>
    <w:rsid w:val="006607C7"/>
    <w:rsid w:val="00660DF1"/>
    <w:rsid w:val="00660EC7"/>
    <w:rsid w:val="00660ECE"/>
    <w:rsid w:val="00661062"/>
    <w:rsid w:val="0066130E"/>
    <w:rsid w:val="0066140B"/>
    <w:rsid w:val="00661640"/>
    <w:rsid w:val="006617B2"/>
    <w:rsid w:val="00661A25"/>
    <w:rsid w:val="00663610"/>
    <w:rsid w:val="00663751"/>
    <w:rsid w:val="00663C1D"/>
    <w:rsid w:val="00663FA6"/>
    <w:rsid w:val="0066449B"/>
    <w:rsid w:val="0066459C"/>
    <w:rsid w:val="00664776"/>
    <w:rsid w:val="00664995"/>
    <w:rsid w:val="00664DE0"/>
    <w:rsid w:val="00665198"/>
    <w:rsid w:val="00665944"/>
    <w:rsid w:val="00665EBD"/>
    <w:rsid w:val="00665FB6"/>
    <w:rsid w:val="0066600C"/>
    <w:rsid w:val="00666812"/>
    <w:rsid w:val="00666895"/>
    <w:rsid w:val="00667BA1"/>
    <w:rsid w:val="00670DC4"/>
    <w:rsid w:val="00670E36"/>
    <w:rsid w:val="00670E96"/>
    <w:rsid w:val="006711BD"/>
    <w:rsid w:val="006715CB"/>
    <w:rsid w:val="00671729"/>
    <w:rsid w:val="00671B51"/>
    <w:rsid w:val="00672049"/>
    <w:rsid w:val="006722C9"/>
    <w:rsid w:val="00672504"/>
    <w:rsid w:val="00672568"/>
    <w:rsid w:val="00673D6B"/>
    <w:rsid w:val="00674349"/>
    <w:rsid w:val="0067596B"/>
    <w:rsid w:val="00675A4D"/>
    <w:rsid w:val="00676039"/>
    <w:rsid w:val="006761E3"/>
    <w:rsid w:val="00676A0A"/>
    <w:rsid w:val="00677007"/>
    <w:rsid w:val="00677795"/>
    <w:rsid w:val="006805F5"/>
    <w:rsid w:val="00680740"/>
    <w:rsid w:val="00680FEA"/>
    <w:rsid w:val="00681DEE"/>
    <w:rsid w:val="006823C9"/>
    <w:rsid w:val="006824BC"/>
    <w:rsid w:val="006841A6"/>
    <w:rsid w:val="0068479B"/>
    <w:rsid w:val="00685370"/>
    <w:rsid w:val="0068567C"/>
    <w:rsid w:val="00685C2E"/>
    <w:rsid w:val="00685CBF"/>
    <w:rsid w:val="006866C9"/>
    <w:rsid w:val="00686718"/>
    <w:rsid w:val="00690279"/>
    <w:rsid w:val="00690B03"/>
    <w:rsid w:val="00691525"/>
    <w:rsid w:val="006917D9"/>
    <w:rsid w:val="0069194F"/>
    <w:rsid w:val="006920D3"/>
    <w:rsid w:val="006921E8"/>
    <w:rsid w:val="0069235A"/>
    <w:rsid w:val="00692AD6"/>
    <w:rsid w:val="00692E24"/>
    <w:rsid w:val="00693C21"/>
    <w:rsid w:val="00694718"/>
    <w:rsid w:val="00694C04"/>
    <w:rsid w:val="006967C6"/>
    <w:rsid w:val="00696873"/>
    <w:rsid w:val="006972DD"/>
    <w:rsid w:val="00697B5E"/>
    <w:rsid w:val="006A000A"/>
    <w:rsid w:val="006A16A2"/>
    <w:rsid w:val="006A1BEF"/>
    <w:rsid w:val="006A3BC1"/>
    <w:rsid w:val="006A473C"/>
    <w:rsid w:val="006A4EBA"/>
    <w:rsid w:val="006A514A"/>
    <w:rsid w:val="006A592E"/>
    <w:rsid w:val="006A6939"/>
    <w:rsid w:val="006A6A5C"/>
    <w:rsid w:val="006A73D1"/>
    <w:rsid w:val="006A793E"/>
    <w:rsid w:val="006A7B5C"/>
    <w:rsid w:val="006A7B6E"/>
    <w:rsid w:val="006A7DE9"/>
    <w:rsid w:val="006B09F1"/>
    <w:rsid w:val="006B0B82"/>
    <w:rsid w:val="006B1ADC"/>
    <w:rsid w:val="006B1F89"/>
    <w:rsid w:val="006B21FB"/>
    <w:rsid w:val="006B267D"/>
    <w:rsid w:val="006B327B"/>
    <w:rsid w:val="006B3969"/>
    <w:rsid w:val="006B556D"/>
    <w:rsid w:val="006B5F7A"/>
    <w:rsid w:val="006B662E"/>
    <w:rsid w:val="006B7854"/>
    <w:rsid w:val="006B7C4D"/>
    <w:rsid w:val="006B7D5E"/>
    <w:rsid w:val="006C04AB"/>
    <w:rsid w:val="006C05CD"/>
    <w:rsid w:val="006C14E8"/>
    <w:rsid w:val="006C165C"/>
    <w:rsid w:val="006C1787"/>
    <w:rsid w:val="006C1A16"/>
    <w:rsid w:val="006C2879"/>
    <w:rsid w:val="006C2A21"/>
    <w:rsid w:val="006C327A"/>
    <w:rsid w:val="006C3981"/>
    <w:rsid w:val="006C3D0E"/>
    <w:rsid w:val="006C3ECA"/>
    <w:rsid w:val="006C4047"/>
    <w:rsid w:val="006C4627"/>
    <w:rsid w:val="006C4CB8"/>
    <w:rsid w:val="006C584B"/>
    <w:rsid w:val="006C58D4"/>
    <w:rsid w:val="006C5F4B"/>
    <w:rsid w:val="006C62F4"/>
    <w:rsid w:val="006C66C1"/>
    <w:rsid w:val="006C677B"/>
    <w:rsid w:val="006C6C71"/>
    <w:rsid w:val="006C7E62"/>
    <w:rsid w:val="006C7EA7"/>
    <w:rsid w:val="006C7EE1"/>
    <w:rsid w:val="006D03D2"/>
    <w:rsid w:val="006D080F"/>
    <w:rsid w:val="006D0DE9"/>
    <w:rsid w:val="006D22A2"/>
    <w:rsid w:val="006D3D07"/>
    <w:rsid w:val="006D48B3"/>
    <w:rsid w:val="006D4A83"/>
    <w:rsid w:val="006D4B4B"/>
    <w:rsid w:val="006D52E7"/>
    <w:rsid w:val="006D5554"/>
    <w:rsid w:val="006D5555"/>
    <w:rsid w:val="006D5F4A"/>
    <w:rsid w:val="006D6209"/>
    <w:rsid w:val="006D6A5D"/>
    <w:rsid w:val="006D6DDE"/>
    <w:rsid w:val="006D7231"/>
    <w:rsid w:val="006D7483"/>
    <w:rsid w:val="006D7684"/>
    <w:rsid w:val="006E0279"/>
    <w:rsid w:val="006E033D"/>
    <w:rsid w:val="006E0783"/>
    <w:rsid w:val="006E1099"/>
    <w:rsid w:val="006E1400"/>
    <w:rsid w:val="006E206E"/>
    <w:rsid w:val="006E2D4D"/>
    <w:rsid w:val="006E2E73"/>
    <w:rsid w:val="006E4978"/>
    <w:rsid w:val="006E4DF0"/>
    <w:rsid w:val="006E53D5"/>
    <w:rsid w:val="006E59F6"/>
    <w:rsid w:val="006E601D"/>
    <w:rsid w:val="006E614D"/>
    <w:rsid w:val="006E6854"/>
    <w:rsid w:val="006E71C3"/>
    <w:rsid w:val="006E755A"/>
    <w:rsid w:val="006E7C85"/>
    <w:rsid w:val="006E7D93"/>
    <w:rsid w:val="006F02F8"/>
    <w:rsid w:val="006F06DA"/>
    <w:rsid w:val="006F0735"/>
    <w:rsid w:val="006F0B43"/>
    <w:rsid w:val="006F23D6"/>
    <w:rsid w:val="006F2D25"/>
    <w:rsid w:val="006F2DBE"/>
    <w:rsid w:val="006F3759"/>
    <w:rsid w:val="006F397E"/>
    <w:rsid w:val="006F3DA6"/>
    <w:rsid w:val="006F4446"/>
    <w:rsid w:val="006F4BE7"/>
    <w:rsid w:val="006F505B"/>
    <w:rsid w:val="006F5738"/>
    <w:rsid w:val="006F5AD6"/>
    <w:rsid w:val="006F5E30"/>
    <w:rsid w:val="006F72DC"/>
    <w:rsid w:val="006F7603"/>
    <w:rsid w:val="006F79A4"/>
    <w:rsid w:val="0070052F"/>
    <w:rsid w:val="00701F04"/>
    <w:rsid w:val="00702078"/>
    <w:rsid w:val="007020FD"/>
    <w:rsid w:val="00702925"/>
    <w:rsid w:val="00702AA4"/>
    <w:rsid w:val="00702CC9"/>
    <w:rsid w:val="00702EB9"/>
    <w:rsid w:val="00704778"/>
    <w:rsid w:val="00704BE2"/>
    <w:rsid w:val="0070566F"/>
    <w:rsid w:val="0070623E"/>
    <w:rsid w:val="007070CE"/>
    <w:rsid w:val="0070735B"/>
    <w:rsid w:val="0070751B"/>
    <w:rsid w:val="00707D6D"/>
    <w:rsid w:val="00710626"/>
    <w:rsid w:val="00710639"/>
    <w:rsid w:val="0071084C"/>
    <w:rsid w:val="00711D1C"/>
    <w:rsid w:val="00711E74"/>
    <w:rsid w:val="0071261C"/>
    <w:rsid w:val="00712D79"/>
    <w:rsid w:val="00712E65"/>
    <w:rsid w:val="0071427D"/>
    <w:rsid w:val="0071568B"/>
    <w:rsid w:val="00715BA6"/>
    <w:rsid w:val="007163B9"/>
    <w:rsid w:val="00716CDD"/>
    <w:rsid w:val="0072002A"/>
    <w:rsid w:val="00720083"/>
    <w:rsid w:val="007205C5"/>
    <w:rsid w:val="0072110E"/>
    <w:rsid w:val="007218CA"/>
    <w:rsid w:val="00721F12"/>
    <w:rsid w:val="00722163"/>
    <w:rsid w:val="00722277"/>
    <w:rsid w:val="00723E8A"/>
    <w:rsid w:val="00724194"/>
    <w:rsid w:val="00724870"/>
    <w:rsid w:val="00724C1A"/>
    <w:rsid w:val="007250F1"/>
    <w:rsid w:val="00725490"/>
    <w:rsid w:val="00725558"/>
    <w:rsid w:val="007256FB"/>
    <w:rsid w:val="00725FC5"/>
    <w:rsid w:val="00726BEF"/>
    <w:rsid w:val="0072707B"/>
    <w:rsid w:val="0072790D"/>
    <w:rsid w:val="00731196"/>
    <w:rsid w:val="0073200D"/>
    <w:rsid w:val="0073247D"/>
    <w:rsid w:val="00732958"/>
    <w:rsid w:val="00732A0C"/>
    <w:rsid w:val="00734300"/>
    <w:rsid w:val="0073458D"/>
    <w:rsid w:val="007350A5"/>
    <w:rsid w:val="00735BA3"/>
    <w:rsid w:val="007368A7"/>
    <w:rsid w:val="00736932"/>
    <w:rsid w:val="00736B06"/>
    <w:rsid w:val="007371D4"/>
    <w:rsid w:val="00737E42"/>
    <w:rsid w:val="00737E9F"/>
    <w:rsid w:val="007400C5"/>
    <w:rsid w:val="00740408"/>
    <w:rsid w:val="00740549"/>
    <w:rsid w:val="00740FAF"/>
    <w:rsid w:val="0074166B"/>
    <w:rsid w:val="0074262D"/>
    <w:rsid w:val="00742A84"/>
    <w:rsid w:val="0074300A"/>
    <w:rsid w:val="007431B0"/>
    <w:rsid w:val="00743711"/>
    <w:rsid w:val="00743BE6"/>
    <w:rsid w:val="00744339"/>
    <w:rsid w:val="0074438C"/>
    <w:rsid w:val="007447F8"/>
    <w:rsid w:val="00744C78"/>
    <w:rsid w:val="00744D86"/>
    <w:rsid w:val="0074500D"/>
    <w:rsid w:val="00745206"/>
    <w:rsid w:val="00745748"/>
    <w:rsid w:val="00745924"/>
    <w:rsid w:val="00745E85"/>
    <w:rsid w:val="00746217"/>
    <w:rsid w:val="007464F5"/>
    <w:rsid w:val="0074681B"/>
    <w:rsid w:val="00747840"/>
    <w:rsid w:val="00747862"/>
    <w:rsid w:val="00747AF3"/>
    <w:rsid w:val="00747EC5"/>
    <w:rsid w:val="0075019B"/>
    <w:rsid w:val="007502BD"/>
    <w:rsid w:val="00750439"/>
    <w:rsid w:val="00750944"/>
    <w:rsid w:val="00750C7D"/>
    <w:rsid w:val="00751768"/>
    <w:rsid w:val="00751EFA"/>
    <w:rsid w:val="007535EA"/>
    <w:rsid w:val="00754555"/>
    <w:rsid w:val="00754864"/>
    <w:rsid w:val="00754E98"/>
    <w:rsid w:val="00755478"/>
    <w:rsid w:val="00755717"/>
    <w:rsid w:val="0075579C"/>
    <w:rsid w:val="00756051"/>
    <w:rsid w:val="007571C9"/>
    <w:rsid w:val="007572FD"/>
    <w:rsid w:val="007579D8"/>
    <w:rsid w:val="00757DA0"/>
    <w:rsid w:val="00757E07"/>
    <w:rsid w:val="00760613"/>
    <w:rsid w:val="0076091D"/>
    <w:rsid w:val="00761116"/>
    <w:rsid w:val="00761348"/>
    <w:rsid w:val="007613B0"/>
    <w:rsid w:val="007613CD"/>
    <w:rsid w:val="00761611"/>
    <w:rsid w:val="00761C8A"/>
    <w:rsid w:val="007621AB"/>
    <w:rsid w:val="00762C3B"/>
    <w:rsid w:val="00762C7A"/>
    <w:rsid w:val="00763335"/>
    <w:rsid w:val="00763A7F"/>
    <w:rsid w:val="00763EEE"/>
    <w:rsid w:val="007643CA"/>
    <w:rsid w:val="00764B54"/>
    <w:rsid w:val="0076514F"/>
    <w:rsid w:val="00766336"/>
    <w:rsid w:val="007663F2"/>
    <w:rsid w:val="00766964"/>
    <w:rsid w:val="00766E00"/>
    <w:rsid w:val="00766E9B"/>
    <w:rsid w:val="00767015"/>
    <w:rsid w:val="00767195"/>
    <w:rsid w:val="00767A98"/>
    <w:rsid w:val="00767B39"/>
    <w:rsid w:val="00770CA2"/>
    <w:rsid w:val="00771DDB"/>
    <w:rsid w:val="00772F01"/>
    <w:rsid w:val="0077320E"/>
    <w:rsid w:val="0077493A"/>
    <w:rsid w:val="00774A82"/>
    <w:rsid w:val="00774D1A"/>
    <w:rsid w:val="00774D49"/>
    <w:rsid w:val="00774E2E"/>
    <w:rsid w:val="00775215"/>
    <w:rsid w:val="00777408"/>
    <w:rsid w:val="007775C9"/>
    <w:rsid w:val="00777BE4"/>
    <w:rsid w:val="007810ED"/>
    <w:rsid w:val="0078268B"/>
    <w:rsid w:val="00782ABC"/>
    <w:rsid w:val="0078467F"/>
    <w:rsid w:val="00784BFB"/>
    <w:rsid w:val="00784FBF"/>
    <w:rsid w:val="00785EB5"/>
    <w:rsid w:val="007862E4"/>
    <w:rsid w:val="00786965"/>
    <w:rsid w:val="0078764B"/>
    <w:rsid w:val="007902CE"/>
    <w:rsid w:val="00790755"/>
    <w:rsid w:val="00790EBB"/>
    <w:rsid w:val="00791B4F"/>
    <w:rsid w:val="00791D4A"/>
    <w:rsid w:val="00791FC1"/>
    <w:rsid w:val="007926E0"/>
    <w:rsid w:val="00792FB8"/>
    <w:rsid w:val="007932FE"/>
    <w:rsid w:val="007933BF"/>
    <w:rsid w:val="0079418A"/>
    <w:rsid w:val="00794B5C"/>
    <w:rsid w:val="0079521E"/>
    <w:rsid w:val="00795B20"/>
    <w:rsid w:val="007968EF"/>
    <w:rsid w:val="00796B9E"/>
    <w:rsid w:val="00796ED2"/>
    <w:rsid w:val="00796F0D"/>
    <w:rsid w:val="00797C0C"/>
    <w:rsid w:val="007A0075"/>
    <w:rsid w:val="007A11C5"/>
    <w:rsid w:val="007A1356"/>
    <w:rsid w:val="007A14F4"/>
    <w:rsid w:val="007A1683"/>
    <w:rsid w:val="007A25B6"/>
    <w:rsid w:val="007A3AF1"/>
    <w:rsid w:val="007A3E31"/>
    <w:rsid w:val="007A40B4"/>
    <w:rsid w:val="007A40C8"/>
    <w:rsid w:val="007A41B5"/>
    <w:rsid w:val="007A41E2"/>
    <w:rsid w:val="007A4307"/>
    <w:rsid w:val="007A497E"/>
    <w:rsid w:val="007A4D11"/>
    <w:rsid w:val="007A4E78"/>
    <w:rsid w:val="007A52CD"/>
    <w:rsid w:val="007A5EB3"/>
    <w:rsid w:val="007A6761"/>
    <w:rsid w:val="007A6E24"/>
    <w:rsid w:val="007A71A1"/>
    <w:rsid w:val="007A79FB"/>
    <w:rsid w:val="007B0442"/>
    <w:rsid w:val="007B1A2D"/>
    <w:rsid w:val="007B2137"/>
    <w:rsid w:val="007B2D03"/>
    <w:rsid w:val="007B3A58"/>
    <w:rsid w:val="007B3BDE"/>
    <w:rsid w:val="007B471E"/>
    <w:rsid w:val="007B4E0B"/>
    <w:rsid w:val="007B5369"/>
    <w:rsid w:val="007B5443"/>
    <w:rsid w:val="007B5CEC"/>
    <w:rsid w:val="007B5EF3"/>
    <w:rsid w:val="007B5F7F"/>
    <w:rsid w:val="007B60B8"/>
    <w:rsid w:val="007B6170"/>
    <w:rsid w:val="007B6951"/>
    <w:rsid w:val="007B69BC"/>
    <w:rsid w:val="007B6AE5"/>
    <w:rsid w:val="007B6D9B"/>
    <w:rsid w:val="007B7396"/>
    <w:rsid w:val="007B79D5"/>
    <w:rsid w:val="007C0080"/>
    <w:rsid w:val="007C01D2"/>
    <w:rsid w:val="007C11CC"/>
    <w:rsid w:val="007C12D7"/>
    <w:rsid w:val="007C1928"/>
    <w:rsid w:val="007C1C6E"/>
    <w:rsid w:val="007C2499"/>
    <w:rsid w:val="007C3F56"/>
    <w:rsid w:val="007C3FDB"/>
    <w:rsid w:val="007C4BA1"/>
    <w:rsid w:val="007C51AF"/>
    <w:rsid w:val="007C6BCF"/>
    <w:rsid w:val="007C6F72"/>
    <w:rsid w:val="007C768B"/>
    <w:rsid w:val="007C7E03"/>
    <w:rsid w:val="007D022D"/>
    <w:rsid w:val="007D0870"/>
    <w:rsid w:val="007D0E2C"/>
    <w:rsid w:val="007D1016"/>
    <w:rsid w:val="007D1298"/>
    <w:rsid w:val="007D14CD"/>
    <w:rsid w:val="007D1DB0"/>
    <w:rsid w:val="007D1EE5"/>
    <w:rsid w:val="007D2A64"/>
    <w:rsid w:val="007D2D1B"/>
    <w:rsid w:val="007D2E08"/>
    <w:rsid w:val="007D31C4"/>
    <w:rsid w:val="007D40F8"/>
    <w:rsid w:val="007D420E"/>
    <w:rsid w:val="007D4584"/>
    <w:rsid w:val="007D5324"/>
    <w:rsid w:val="007D5915"/>
    <w:rsid w:val="007D5933"/>
    <w:rsid w:val="007D634A"/>
    <w:rsid w:val="007D67D8"/>
    <w:rsid w:val="007D7BEE"/>
    <w:rsid w:val="007D7F24"/>
    <w:rsid w:val="007E0242"/>
    <w:rsid w:val="007E040B"/>
    <w:rsid w:val="007E06CF"/>
    <w:rsid w:val="007E0945"/>
    <w:rsid w:val="007E0B60"/>
    <w:rsid w:val="007E0CB4"/>
    <w:rsid w:val="007E1C4E"/>
    <w:rsid w:val="007E1D5C"/>
    <w:rsid w:val="007E1DB9"/>
    <w:rsid w:val="007E2224"/>
    <w:rsid w:val="007E2B66"/>
    <w:rsid w:val="007E30BB"/>
    <w:rsid w:val="007E3D26"/>
    <w:rsid w:val="007E3E4B"/>
    <w:rsid w:val="007E3F30"/>
    <w:rsid w:val="007E3F4B"/>
    <w:rsid w:val="007E45D7"/>
    <w:rsid w:val="007E48C1"/>
    <w:rsid w:val="007E569B"/>
    <w:rsid w:val="007E56D9"/>
    <w:rsid w:val="007E5DFD"/>
    <w:rsid w:val="007E5F03"/>
    <w:rsid w:val="007E6AE0"/>
    <w:rsid w:val="007E70D9"/>
    <w:rsid w:val="007E7253"/>
    <w:rsid w:val="007E7F44"/>
    <w:rsid w:val="007F0215"/>
    <w:rsid w:val="007F0970"/>
    <w:rsid w:val="007F0A42"/>
    <w:rsid w:val="007F1228"/>
    <w:rsid w:val="007F18CB"/>
    <w:rsid w:val="007F1C69"/>
    <w:rsid w:val="007F2210"/>
    <w:rsid w:val="007F2456"/>
    <w:rsid w:val="007F32EA"/>
    <w:rsid w:val="007F3815"/>
    <w:rsid w:val="007F434C"/>
    <w:rsid w:val="007F5206"/>
    <w:rsid w:val="007F5F7F"/>
    <w:rsid w:val="007F60D7"/>
    <w:rsid w:val="007F64E9"/>
    <w:rsid w:val="007F6767"/>
    <w:rsid w:val="007F68FA"/>
    <w:rsid w:val="007F73A5"/>
    <w:rsid w:val="007F78CD"/>
    <w:rsid w:val="007F7C8B"/>
    <w:rsid w:val="007F7E1F"/>
    <w:rsid w:val="008001A8"/>
    <w:rsid w:val="00802E0A"/>
    <w:rsid w:val="00802EA8"/>
    <w:rsid w:val="00804721"/>
    <w:rsid w:val="0080490D"/>
    <w:rsid w:val="008049D1"/>
    <w:rsid w:val="00804A1F"/>
    <w:rsid w:val="00804A50"/>
    <w:rsid w:val="00804AD5"/>
    <w:rsid w:val="00804C41"/>
    <w:rsid w:val="0080511A"/>
    <w:rsid w:val="0080521B"/>
    <w:rsid w:val="00805F4B"/>
    <w:rsid w:val="00807229"/>
    <w:rsid w:val="0080761A"/>
    <w:rsid w:val="00807B00"/>
    <w:rsid w:val="00810651"/>
    <w:rsid w:val="00810929"/>
    <w:rsid w:val="00810E5A"/>
    <w:rsid w:val="00810E77"/>
    <w:rsid w:val="008110E5"/>
    <w:rsid w:val="00811B5D"/>
    <w:rsid w:val="0081204C"/>
    <w:rsid w:val="008121B1"/>
    <w:rsid w:val="00812E30"/>
    <w:rsid w:val="00814261"/>
    <w:rsid w:val="0081483E"/>
    <w:rsid w:val="00815348"/>
    <w:rsid w:val="00815438"/>
    <w:rsid w:val="00816930"/>
    <w:rsid w:val="0081732C"/>
    <w:rsid w:val="00820067"/>
    <w:rsid w:val="0082066D"/>
    <w:rsid w:val="00820ED8"/>
    <w:rsid w:val="00821657"/>
    <w:rsid w:val="00821677"/>
    <w:rsid w:val="008227F5"/>
    <w:rsid w:val="00822AF7"/>
    <w:rsid w:val="00822CE3"/>
    <w:rsid w:val="0082307A"/>
    <w:rsid w:val="008234BB"/>
    <w:rsid w:val="00823E5E"/>
    <w:rsid w:val="00824360"/>
    <w:rsid w:val="0082451F"/>
    <w:rsid w:val="0082540A"/>
    <w:rsid w:val="008254D4"/>
    <w:rsid w:val="00825D4A"/>
    <w:rsid w:val="00825D9E"/>
    <w:rsid w:val="0082621F"/>
    <w:rsid w:val="0082679A"/>
    <w:rsid w:val="0082712C"/>
    <w:rsid w:val="0082731A"/>
    <w:rsid w:val="0082782C"/>
    <w:rsid w:val="00827EA8"/>
    <w:rsid w:val="008306C9"/>
    <w:rsid w:val="00831392"/>
    <w:rsid w:val="00831953"/>
    <w:rsid w:val="00831A3C"/>
    <w:rsid w:val="00831C99"/>
    <w:rsid w:val="008320F5"/>
    <w:rsid w:val="00832144"/>
    <w:rsid w:val="008324F3"/>
    <w:rsid w:val="0083264B"/>
    <w:rsid w:val="008332E1"/>
    <w:rsid w:val="0083336C"/>
    <w:rsid w:val="0083377F"/>
    <w:rsid w:val="0083406C"/>
    <w:rsid w:val="00834763"/>
    <w:rsid w:val="008356DE"/>
    <w:rsid w:val="00835CEA"/>
    <w:rsid w:val="0083604B"/>
    <w:rsid w:val="008363BA"/>
    <w:rsid w:val="00837A85"/>
    <w:rsid w:val="00837F61"/>
    <w:rsid w:val="00841C89"/>
    <w:rsid w:val="0084270E"/>
    <w:rsid w:val="00842834"/>
    <w:rsid w:val="008430E0"/>
    <w:rsid w:val="00843171"/>
    <w:rsid w:val="008431FE"/>
    <w:rsid w:val="0084548C"/>
    <w:rsid w:val="008455B9"/>
    <w:rsid w:val="00846272"/>
    <w:rsid w:val="0084715A"/>
    <w:rsid w:val="00847C15"/>
    <w:rsid w:val="00850228"/>
    <w:rsid w:val="00850340"/>
    <w:rsid w:val="008504CD"/>
    <w:rsid w:val="00850C3D"/>
    <w:rsid w:val="00850C6D"/>
    <w:rsid w:val="0085101E"/>
    <w:rsid w:val="00851943"/>
    <w:rsid w:val="008527C4"/>
    <w:rsid w:val="00853330"/>
    <w:rsid w:val="008537E4"/>
    <w:rsid w:val="00853ACE"/>
    <w:rsid w:val="00853CDB"/>
    <w:rsid w:val="00853DA4"/>
    <w:rsid w:val="008545A9"/>
    <w:rsid w:val="00854660"/>
    <w:rsid w:val="00854B23"/>
    <w:rsid w:val="00854C66"/>
    <w:rsid w:val="008553F1"/>
    <w:rsid w:val="00855B62"/>
    <w:rsid w:val="00855C34"/>
    <w:rsid w:val="00855C61"/>
    <w:rsid w:val="00855C67"/>
    <w:rsid w:val="00855F59"/>
    <w:rsid w:val="0085615B"/>
    <w:rsid w:val="008561BE"/>
    <w:rsid w:val="008561C2"/>
    <w:rsid w:val="00856BDD"/>
    <w:rsid w:val="008570FB"/>
    <w:rsid w:val="0086017E"/>
    <w:rsid w:val="00860A91"/>
    <w:rsid w:val="00861311"/>
    <w:rsid w:val="008616E5"/>
    <w:rsid w:val="008617A6"/>
    <w:rsid w:val="00861AFC"/>
    <w:rsid w:val="008627F8"/>
    <w:rsid w:val="00862D5A"/>
    <w:rsid w:val="00862DFE"/>
    <w:rsid w:val="008645F2"/>
    <w:rsid w:val="00864629"/>
    <w:rsid w:val="008646BA"/>
    <w:rsid w:val="00864A7D"/>
    <w:rsid w:val="00864CA5"/>
    <w:rsid w:val="0086577A"/>
    <w:rsid w:val="0086609E"/>
    <w:rsid w:val="008668B2"/>
    <w:rsid w:val="00866FBA"/>
    <w:rsid w:val="00867A0F"/>
    <w:rsid w:val="00867C34"/>
    <w:rsid w:val="00867C50"/>
    <w:rsid w:val="008709BE"/>
    <w:rsid w:val="00870C7B"/>
    <w:rsid w:val="00871023"/>
    <w:rsid w:val="008711AA"/>
    <w:rsid w:val="008711C2"/>
    <w:rsid w:val="0087184C"/>
    <w:rsid w:val="008734C7"/>
    <w:rsid w:val="00874600"/>
    <w:rsid w:val="008746DC"/>
    <w:rsid w:val="00874CC4"/>
    <w:rsid w:val="00875113"/>
    <w:rsid w:val="00877275"/>
    <w:rsid w:val="008775AF"/>
    <w:rsid w:val="00877918"/>
    <w:rsid w:val="00877AC9"/>
    <w:rsid w:val="00877DF5"/>
    <w:rsid w:val="0088078F"/>
    <w:rsid w:val="008808B7"/>
    <w:rsid w:val="00880B34"/>
    <w:rsid w:val="00881CD2"/>
    <w:rsid w:val="0088228F"/>
    <w:rsid w:val="00882498"/>
    <w:rsid w:val="008824C6"/>
    <w:rsid w:val="00882D72"/>
    <w:rsid w:val="00883096"/>
    <w:rsid w:val="00883BA5"/>
    <w:rsid w:val="00883C8C"/>
    <w:rsid w:val="00883F33"/>
    <w:rsid w:val="00884056"/>
    <w:rsid w:val="00885512"/>
    <w:rsid w:val="00885A22"/>
    <w:rsid w:val="00885DC9"/>
    <w:rsid w:val="008860D0"/>
    <w:rsid w:val="00886A07"/>
    <w:rsid w:val="00886DF3"/>
    <w:rsid w:val="00890207"/>
    <w:rsid w:val="008904FC"/>
    <w:rsid w:val="00891542"/>
    <w:rsid w:val="0089163E"/>
    <w:rsid w:val="00891F98"/>
    <w:rsid w:val="008925E6"/>
    <w:rsid w:val="00892E91"/>
    <w:rsid w:val="00892EE9"/>
    <w:rsid w:val="00892FE5"/>
    <w:rsid w:val="00893215"/>
    <w:rsid w:val="00893F79"/>
    <w:rsid w:val="00895B77"/>
    <w:rsid w:val="00895CAF"/>
    <w:rsid w:val="0089684C"/>
    <w:rsid w:val="00896AFE"/>
    <w:rsid w:val="0089708E"/>
    <w:rsid w:val="008A07D4"/>
    <w:rsid w:val="008A153A"/>
    <w:rsid w:val="008A17F1"/>
    <w:rsid w:val="008A18C2"/>
    <w:rsid w:val="008A265F"/>
    <w:rsid w:val="008A309C"/>
    <w:rsid w:val="008A34D3"/>
    <w:rsid w:val="008A3523"/>
    <w:rsid w:val="008A3F62"/>
    <w:rsid w:val="008A40D4"/>
    <w:rsid w:val="008A40D5"/>
    <w:rsid w:val="008A4366"/>
    <w:rsid w:val="008A457C"/>
    <w:rsid w:val="008A4B6C"/>
    <w:rsid w:val="008A4E64"/>
    <w:rsid w:val="008A55D3"/>
    <w:rsid w:val="008A5D56"/>
    <w:rsid w:val="008A7358"/>
    <w:rsid w:val="008B0276"/>
    <w:rsid w:val="008B050B"/>
    <w:rsid w:val="008B17BE"/>
    <w:rsid w:val="008B1D08"/>
    <w:rsid w:val="008B2062"/>
    <w:rsid w:val="008B2174"/>
    <w:rsid w:val="008B2ECA"/>
    <w:rsid w:val="008B31F7"/>
    <w:rsid w:val="008B353A"/>
    <w:rsid w:val="008B396B"/>
    <w:rsid w:val="008B42E6"/>
    <w:rsid w:val="008B42FD"/>
    <w:rsid w:val="008B44C8"/>
    <w:rsid w:val="008B4BF4"/>
    <w:rsid w:val="008B4DCD"/>
    <w:rsid w:val="008B5203"/>
    <w:rsid w:val="008B5A51"/>
    <w:rsid w:val="008B5A6F"/>
    <w:rsid w:val="008B5B35"/>
    <w:rsid w:val="008B5BC3"/>
    <w:rsid w:val="008B5CFF"/>
    <w:rsid w:val="008B6AE7"/>
    <w:rsid w:val="008B7C26"/>
    <w:rsid w:val="008B7C81"/>
    <w:rsid w:val="008B7E61"/>
    <w:rsid w:val="008C0347"/>
    <w:rsid w:val="008C0B59"/>
    <w:rsid w:val="008C0C57"/>
    <w:rsid w:val="008C0F97"/>
    <w:rsid w:val="008C10C4"/>
    <w:rsid w:val="008C14A2"/>
    <w:rsid w:val="008C2629"/>
    <w:rsid w:val="008C2AD0"/>
    <w:rsid w:val="008C322C"/>
    <w:rsid w:val="008C3C5E"/>
    <w:rsid w:val="008C3D86"/>
    <w:rsid w:val="008C4C18"/>
    <w:rsid w:val="008C4FC1"/>
    <w:rsid w:val="008C4FEE"/>
    <w:rsid w:val="008C5D99"/>
    <w:rsid w:val="008C5E8A"/>
    <w:rsid w:val="008C64B1"/>
    <w:rsid w:val="008C6777"/>
    <w:rsid w:val="008C7244"/>
    <w:rsid w:val="008C7588"/>
    <w:rsid w:val="008C77E4"/>
    <w:rsid w:val="008D07A9"/>
    <w:rsid w:val="008D2A99"/>
    <w:rsid w:val="008D2C50"/>
    <w:rsid w:val="008D3C90"/>
    <w:rsid w:val="008D427C"/>
    <w:rsid w:val="008D58B7"/>
    <w:rsid w:val="008D58DC"/>
    <w:rsid w:val="008D59F8"/>
    <w:rsid w:val="008D7999"/>
    <w:rsid w:val="008D7CB8"/>
    <w:rsid w:val="008E03BD"/>
    <w:rsid w:val="008E044A"/>
    <w:rsid w:val="008E0CA1"/>
    <w:rsid w:val="008E1CB2"/>
    <w:rsid w:val="008E2C8F"/>
    <w:rsid w:val="008E53D2"/>
    <w:rsid w:val="008E5682"/>
    <w:rsid w:val="008E5CB9"/>
    <w:rsid w:val="008E5DCA"/>
    <w:rsid w:val="008E6068"/>
    <w:rsid w:val="008E6D6B"/>
    <w:rsid w:val="008E71CA"/>
    <w:rsid w:val="008E75E9"/>
    <w:rsid w:val="008E7C8B"/>
    <w:rsid w:val="008E7D7F"/>
    <w:rsid w:val="008E7EF0"/>
    <w:rsid w:val="008F0D0C"/>
    <w:rsid w:val="008F1447"/>
    <w:rsid w:val="008F15D1"/>
    <w:rsid w:val="008F1665"/>
    <w:rsid w:val="008F193F"/>
    <w:rsid w:val="008F1A04"/>
    <w:rsid w:val="008F2299"/>
    <w:rsid w:val="008F2625"/>
    <w:rsid w:val="008F424E"/>
    <w:rsid w:val="008F43CD"/>
    <w:rsid w:val="008F4D13"/>
    <w:rsid w:val="008F5286"/>
    <w:rsid w:val="008F6287"/>
    <w:rsid w:val="008F67AA"/>
    <w:rsid w:val="008F69A6"/>
    <w:rsid w:val="008F69AF"/>
    <w:rsid w:val="008F6E03"/>
    <w:rsid w:val="008F76C4"/>
    <w:rsid w:val="008F7C5B"/>
    <w:rsid w:val="008F7D8A"/>
    <w:rsid w:val="008F7F71"/>
    <w:rsid w:val="009002E4"/>
    <w:rsid w:val="009009B0"/>
    <w:rsid w:val="00900BB4"/>
    <w:rsid w:val="0090126B"/>
    <w:rsid w:val="00901645"/>
    <w:rsid w:val="00902601"/>
    <w:rsid w:val="0090261C"/>
    <w:rsid w:val="00902A86"/>
    <w:rsid w:val="00902B62"/>
    <w:rsid w:val="009032A7"/>
    <w:rsid w:val="009032D0"/>
    <w:rsid w:val="00903624"/>
    <w:rsid w:val="00903802"/>
    <w:rsid w:val="0090382F"/>
    <w:rsid w:val="00903ECB"/>
    <w:rsid w:val="0090415C"/>
    <w:rsid w:val="00904B41"/>
    <w:rsid w:val="00905E28"/>
    <w:rsid w:val="00905E4A"/>
    <w:rsid w:val="00907B02"/>
    <w:rsid w:val="00907BEA"/>
    <w:rsid w:val="00910BEF"/>
    <w:rsid w:val="00910D02"/>
    <w:rsid w:val="0091167F"/>
    <w:rsid w:val="00911960"/>
    <w:rsid w:val="009119A0"/>
    <w:rsid w:val="00911C04"/>
    <w:rsid w:val="0091290A"/>
    <w:rsid w:val="0091294E"/>
    <w:rsid w:val="00912A6B"/>
    <w:rsid w:val="0091377F"/>
    <w:rsid w:val="00913ADC"/>
    <w:rsid w:val="00915ADE"/>
    <w:rsid w:val="00915BD4"/>
    <w:rsid w:val="00915E98"/>
    <w:rsid w:val="00916002"/>
    <w:rsid w:val="00916248"/>
    <w:rsid w:val="009164D9"/>
    <w:rsid w:val="00916F9D"/>
    <w:rsid w:val="00916FCB"/>
    <w:rsid w:val="009202D8"/>
    <w:rsid w:val="00920559"/>
    <w:rsid w:val="00921F7E"/>
    <w:rsid w:val="00922301"/>
    <w:rsid w:val="009227A8"/>
    <w:rsid w:val="00922B08"/>
    <w:rsid w:val="009230D3"/>
    <w:rsid w:val="00923927"/>
    <w:rsid w:val="0092395F"/>
    <w:rsid w:val="009239A5"/>
    <w:rsid w:val="00923C34"/>
    <w:rsid w:val="00923E17"/>
    <w:rsid w:val="00923E7C"/>
    <w:rsid w:val="009242AD"/>
    <w:rsid w:val="0092458A"/>
    <w:rsid w:val="00924C6C"/>
    <w:rsid w:val="00924C9C"/>
    <w:rsid w:val="00924D26"/>
    <w:rsid w:val="00924EB7"/>
    <w:rsid w:val="00925773"/>
    <w:rsid w:val="00925BC9"/>
    <w:rsid w:val="00925D47"/>
    <w:rsid w:val="00925DDF"/>
    <w:rsid w:val="00926971"/>
    <w:rsid w:val="00926F5F"/>
    <w:rsid w:val="0092747E"/>
    <w:rsid w:val="00927788"/>
    <w:rsid w:val="00927F31"/>
    <w:rsid w:val="00930D78"/>
    <w:rsid w:val="00930ED6"/>
    <w:rsid w:val="0093297E"/>
    <w:rsid w:val="00932B80"/>
    <w:rsid w:val="00933343"/>
    <w:rsid w:val="009336E9"/>
    <w:rsid w:val="00933FF8"/>
    <w:rsid w:val="009341B9"/>
    <w:rsid w:val="00934723"/>
    <w:rsid w:val="00934F65"/>
    <w:rsid w:val="009352CD"/>
    <w:rsid w:val="00935BB1"/>
    <w:rsid w:val="00935BEF"/>
    <w:rsid w:val="00936B34"/>
    <w:rsid w:val="00937809"/>
    <w:rsid w:val="00937E8B"/>
    <w:rsid w:val="00940188"/>
    <w:rsid w:val="009404D1"/>
    <w:rsid w:val="0094152E"/>
    <w:rsid w:val="00941686"/>
    <w:rsid w:val="00941702"/>
    <w:rsid w:val="00942014"/>
    <w:rsid w:val="009420B1"/>
    <w:rsid w:val="009422F0"/>
    <w:rsid w:val="0094231F"/>
    <w:rsid w:val="0094242F"/>
    <w:rsid w:val="00942A17"/>
    <w:rsid w:val="00942D5A"/>
    <w:rsid w:val="009438AC"/>
    <w:rsid w:val="00943B3B"/>
    <w:rsid w:val="00943B57"/>
    <w:rsid w:val="00944070"/>
    <w:rsid w:val="0094453D"/>
    <w:rsid w:val="0094478C"/>
    <w:rsid w:val="00944979"/>
    <w:rsid w:val="0094507A"/>
    <w:rsid w:val="0094563B"/>
    <w:rsid w:val="0094586F"/>
    <w:rsid w:val="00945BC8"/>
    <w:rsid w:val="00945FC4"/>
    <w:rsid w:val="0094623D"/>
    <w:rsid w:val="009462B4"/>
    <w:rsid w:val="009469E3"/>
    <w:rsid w:val="00946EA4"/>
    <w:rsid w:val="00947004"/>
    <w:rsid w:val="00947186"/>
    <w:rsid w:val="009474C6"/>
    <w:rsid w:val="009500EA"/>
    <w:rsid w:val="009501D2"/>
    <w:rsid w:val="00950689"/>
    <w:rsid w:val="0095079A"/>
    <w:rsid w:val="0095097C"/>
    <w:rsid w:val="00951495"/>
    <w:rsid w:val="00952101"/>
    <w:rsid w:val="0095315C"/>
    <w:rsid w:val="0095333E"/>
    <w:rsid w:val="00953393"/>
    <w:rsid w:val="00953564"/>
    <w:rsid w:val="00953EFB"/>
    <w:rsid w:val="009546EE"/>
    <w:rsid w:val="00955420"/>
    <w:rsid w:val="009556C2"/>
    <w:rsid w:val="0095587E"/>
    <w:rsid w:val="00955BB1"/>
    <w:rsid w:val="00955E34"/>
    <w:rsid w:val="00955F07"/>
    <w:rsid w:val="00956609"/>
    <w:rsid w:val="0095724F"/>
    <w:rsid w:val="00957762"/>
    <w:rsid w:val="00957A83"/>
    <w:rsid w:val="00957B2D"/>
    <w:rsid w:val="00960001"/>
    <w:rsid w:val="009601E6"/>
    <w:rsid w:val="00960B81"/>
    <w:rsid w:val="00960F67"/>
    <w:rsid w:val="00961180"/>
    <w:rsid w:val="00961B68"/>
    <w:rsid w:val="00962788"/>
    <w:rsid w:val="00962DC9"/>
    <w:rsid w:val="009635CD"/>
    <w:rsid w:val="00964762"/>
    <w:rsid w:val="00965464"/>
    <w:rsid w:val="009654B1"/>
    <w:rsid w:val="00965AF7"/>
    <w:rsid w:val="00966428"/>
    <w:rsid w:val="00966A64"/>
    <w:rsid w:val="00966B61"/>
    <w:rsid w:val="00970090"/>
    <w:rsid w:val="00970315"/>
    <w:rsid w:val="009704F4"/>
    <w:rsid w:val="009704FB"/>
    <w:rsid w:val="009709B3"/>
    <w:rsid w:val="00970ED3"/>
    <w:rsid w:val="009728A2"/>
    <w:rsid w:val="009739AB"/>
    <w:rsid w:val="00973F5B"/>
    <w:rsid w:val="00974295"/>
    <w:rsid w:val="00974456"/>
    <w:rsid w:val="00974854"/>
    <w:rsid w:val="00974A39"/>
    <w:rsid w:val="009754C2"/>
    <w:rsid w:val="00975A0B"/>
    <w:rsid w:val="0097608C"/>
    <w:rsid w:val="00976A5A"/>
    <w:rsid w:val="0097795E"/>
    <w:rsid w:val="00977BED"/>
    <w:rsid w:val="00977FE2"/>
    <w:rsid w:val="009812D2"/>
    <w:rsid w:val="00981439"/>
    <w:rsid w:val="00981638"/>
    <w:rsid w:val="00981D2D"/>
    <w:rsid w:val="009823E1"/>
    <w:rsid w:val="00982ABA"/>
    <w:rsid w:val="00982B5C"/>
    <w:rsid w:val="0098377E"/>
    <w:rsid w:val="00983A59"/>
    <w:rsid w:val="00983ED8"/>
    <w:rsid w:val="00984224"/>
    <w:rsid w:val="00984711"/>
    <w:rsid w:val="0098475F"/>
    <w:rsid w:val="00984E34"/>
    <w:rsid w:val="009852BF"/>
    <w:rsid w:val="00985D54"/>
    <w:rsid w:val="00986006"/>
    <w:rsid w:val="0098611D"/>
    <w:rsid w:val="009863B8"/>
    <w:rsid w:val="00986D31"/>
    <w:rsid w:val="00987085"/>
    <w:rsid w:val="0098742F"/>
    <w:rsid w:val="00987667"/>
    <w:rsid w:val="00987C5E"/>
    <w:rsid w:val="00987F2F"/>
    <w:rsid w:val="00990966"/>
    <w:rsid w:val="00991589"/>
    <w:rsid w:val="00991AAF"/>
    <w:rsid w:val="00991BB3"/>
    <w:rsid w:val="00991BFC"/>
    <w:rsid w:val="00991C9D"/>
    <w:rsid w:val="00991DEF"/>
    <w:rsid w:val="00992692"/>
    <w:rsid w:val="009929FF"/>
    <w:rsid w:val="00992CF4"/>
    <w:rsid w:val="00993150"/>
    <w:rsid w:val="00993555"/>
    <w:rsid w:val="00993A95"/>
    <w:rsid w:val="00993CBA"/>
    <w:rsid w:val="00994337"/>
    <w:rsid w:val="00994853"/>
    <w:rsid w:val="009955C7"/>
    <w:rsid w:val="00995A72"/>
    <w:rsid w:val="00995C9B"/>
    <w:rsid w:val="00996267"/>
    <w:rsid w:val="00996A05"/>
    <w:rsid w:val="00996A77"/>
    <w:rsid w:val="0099740A"/>
    <w:rsid w:val="009976AA"/>
    <w:rsid w:val="00997D3D"/>
    <w:rsid w:val="009A0C91"/>
    <w:rsid w:val="009A1391"/>
    <w:rsid w:val="009A13DE"/>
    <w:rsid w:val="009A1F53"/>
    <w:rsid w:val="009A1FE3"/>
    <w:rsid w:val="009A2242"/>
    <w:rsid w:val="009A2948"/>
    <w:rsid w:val="009A2FB3"/>
    <w:rsid w:val="009A340F"/>
    <w:rsid w:val="009A3613"/>
    <w:rsid w:val="009A365F"/>
    <w:rsid w:val="009A38A5"/>
    <w:rsid w:val="009A3920"/>
    <w:rsid w:val="009A3ADD"/>
    <w:rsid w:val="009A4068"/>
    <w:rsid w:val="009A4799"/>
    <w:rsid w:val="009A4DCB"/>
    <w:rsid w:val="009A5CE3"/>
    <w:rsid w:val="009A5FED"/>
    <w:rsid w:val="009A69D2"/>
    <w:rsid w:val="009B0165"/>
    <w:rsid w:val="009B0552"/>
    <w:rsid w:val="009B1230"/>
    <w:rsid w:val="009B1743"/>
    <w:rsid w:val="009B1BCE"/>
    <w:rsid w:val="009B21D2"/>
    <w:rsid w:val="009B2535"/>
    <w:rsid w:val="009B259E"/>
    <w:rsid w:val="009B2D89"/>
    <w:rsid w:val="009B30DB"/>
    <w:rsid w:val="009B38D1"/>
    <w:rsid w:val="009B4F80"/>
    <w:rsid w:val="009B5B46"/>
    <w:rsid w:val="009B62F0"/>
    <w:rsid w:val="009B69A9"/>
    <w:rsid w:val="009B6A61"/>
    <w:rsid w:val="009B7CF5"/>
    <w:rsid w:val="009C1655"/>
    <w:rsid w:val="009C1C38"/>
    <w:rsid w:val="009C1D7E"/>
    <w:rsid w:val="009C1E59"/>
    <w:rsid w:val="009C2324"/>
    <w:rsid w:val="009C2B93"/>
    <w:rsid w:val="009C3573"/>
    <w:rsid w:val="009C35CE"/>
    <w:rsid w:val="009C3777"/>
    <w:rsid w:val="009C3D5F"/>
    <w:rsid w:val="009C48E5"/>
    <w:rsid w:val="009C4EA0"/>
    <w:rsid w:val="009C51BE"/>
    <w:rsid w:val="009C5370"/>
    <w:rsid w:val="009C6EE8"/>
    <w:rsid w:val="009C7095"/>
    <w:rsid w:val="009C72FD"/>
    <w:rsid w:val="009C74FE"/>
    <w:rsid w:val="009D143B"/>
    <w:rsid w:val="009D19F1"/>
    <w:rsid w:val="009D27F3"/>
    <w:rsid w:val="009D2C08"/>
    <w:rsid w:val="009D2D5D"/>
    <w:rsid w:val="009D31F3"/>
    <w:rsid w:val="009D3296"/>
    <w:rsid w:val="009D35E5"/>
    <w:rsid w:val="009D363E"/>
    <w:rsid w:val="009D3A91"/>
    <w:rsid w:val="009D3DF7"/>
    <w:rsid w:val="009D3EEA"/>
    <w:rsid w:val="009D4478"/>
    <w:rsid w:val="009D452F"/>
    <w:rsid w:val="009D5B90"/>
    <w:rsid w:val="009D7313"/>
    <w:rsid w:val="009D7B16"/>
    <w:rsid w:val="009D7F0E"/>
    <w:rsid w:val="009E071A"/>
    <w:rsid w:val="009E1C2D"/>
    <w:rsid w:val="009E1C5D"/>
    <w:rsid w:val="009E20DE"/>
    <w:rsid w:val="009E3796"/>
    <w:rsid w:val="009E43E3"/>
    <w:rsid w:val="009E4C9E"/>
    <w:rsid w:val="009E4E93"/>
    <w:rsid w:val="009E4FBD"/>
    <w:rsid w:val="009E5FE6"/>
    <w:rsid w:val="009E6C6A"/>
    <w:rsid w:val="009E7173"/>
    <w:rsid w:val="009E74B8"/>
    <w:rsid w:val="009E77D0"/>
    <w:rsid w:val="009E7988"/>
    <w:rsid w:val="009E7B05"/>
    <w:rsid w:val="009F0498"/>
    <w:rsid w:val="009F0939"/>
    <w:rsid w:val="009F0BD2"/>
    <w:rsid w:val="009F0BDF"/>
    <w:rsid w:val="009F1075"/>
    <w:rsid w:val="009F1565"/>
    <w:rsid w:val="009F15BE"/>
    <w:rsid w:val="009F2909"/>
    <w:rsid w:val="009F31E3"/>
    <w:rsid w:val="009F3857"/>
    <w:rsid w:val="009F3967"/>
    <w:rsid w:val="009F3BA4"/>
    <w:rsid w:val="009F3D09"/>
    <w:rsid w:val="009F4ABA"/>
    <w:rsid w:val="009F4C73"/>
    <w:rsid w:val="009F6389"/>
    <w:rsid w:val="009F71FC"/>
    <w:rsid w:val="009F7EF8"/>
    <w:rsid w:val="009F7F7D"/>
    <w:rsid w:val="00A005F5"/>
    <w:rsid w:val="00A01010"/>
    <w:rsid w:val="00A01433"/>
    <w:rsid w:val="00A01B6B"/>
    <w:rsid w:val="00A01DA0"/>
    <w:rsid w:val="00A03081"/>
    <w:rsid w:val="00A03B82"/>
    <w:rsid w:val="00A03BFD"/>
    <w:rsid w:val="00A03C45"/>
    <w:rsid w:val="00A03E15"/>
    <w:rsid w:val="00A03F65"/>
    <w:rsid w:val="00A04797"/>
    <w:rsid w:val="00A04DB8"/>
    <w:rsid w:val="00A04DCD"/>
    <w:rsid w:val="00A05CB5"/>
    <w:rsid w:val="00A05FA9"/>
    <w:rsid w:val="00A0676F"/>
    <w:rsid w:val="00A06A79"/>
    <w:rsid w:val="00A07232"/>
    <w:rsid w:val="00A07395"/>
    <w:rsid w:val="00A10581"/>
    <w:rsid w:val="00A114F5"/>
    <w:rsid w:val="00A123AC"/>
    <w:rsid w:val="00A12F5C"/>
    <w:rsid w:val="00A138DF"/>
    <w:rsid w:val="00A15152"/>
    <w:rsid w:val="00A1518C"/>
    <w:rsid w:val="00A1543B"/>
    <w:rsid w:val="00A159D0"/>
    <w:rsid w:val="00A15D84"/>
    <w:rsid w:val="00A15DCA"/>
    <w:rsid w:val="00A16110"/>
    <w:rsid w:val="00A16A87"/>
    <w:rsid w:val="00A1734E"/>
    <w:rsid w:val="00A2003F"/>
    <w:rsid w:val="00A206FB"/>
    <w:rsid w:val="00A21CC6"/>
    <w:rsid w:val="00A22AA0"/>
    <w:rsid w:val="00A22B10"/>
    <w:rsid w:val="00A22B78"/>
    <w:rsid w:val="00A22CE1"/>
    <w:rsid w:val="00A22F58"/>
    <w:rsid w:val="00A2352D"/>
    <w:rsid w:val="00A24055"/>
    <w:rsid w:val="00A25C50"/>
    <w:rsid w:val="00A262D4"/>
    <w:rsid w:val="00A2635B"/>
    <w:rsid w:val="00A26506"/>
    <w:rsid w:val="00A26915"/>
    <w:rsid w:val="00A27BDC"/>
    <w:rsid w:val="00A3053F"/>
    <w:rsid w:val="00A30545"/>
    <w:rsid w:val="00A30652"/>
    <w:rsid w:val="00A30681"/>
    <w:rsid w:val="00A3149C"/>
    <w:rsid w:val="00A3195E"/>
    <w:rsid w:val="00A32ADF"/>
    <w:rsid w:val="00A3370F"/>
    <w:rsid w:val="00A34C62"/>
    <w:rsid w:val="00A34D07"/>
    <w:rsid w:val="00A357B7"/>
    <w:rsid w:val="00A35B86"/>
    <w:rsid w:val="00A36292"/>
    <w:rsid w:val="00A36F0E"/>
    <w:rsid w:val="00A36F88"/>
    <w:rsid w:val="00A371A9"/>
    <w:rsid w:val="00A37EB6"/>
    <w:rsid w:val="00A40341"/>
    <w:rsid w:val="00A403E4"/>
    <w:rsid w:val="00A406E1"/>
    <w:rsid w:val="00A4073C"/>
    <w:rsid w:val="00A40A06"/>
    <w:rsid w:val="00A42135"/>
    <w:rsid w:val="00A4266D"/>
    <w:rsid w:val="00A42AF3"/>
    <w:rsid w:val="00A42BB1"/>
    <w:rsid w:val="00A43654"/>
    <w:rsid w:val="00A43704"/>
    <w:rsid w:val="00A439A3"/>
    <w:rsid w:val="00A43B52"/>
    <w:rsid w:val="00A44895"/>
    <w:rsid w:val="00A44C32"/>
    <w:rsid w:val="00A45592"/>
    <w:rsid w:val="00A45919"/>
    <w:rsid w:val="00A45C47"/>
    <w:rsid w:val="00A47FE7"/>
    <w:rsid w:val="00A517A3"/>
    <w:rsid w:val="00A517E1"/>
    <w:rsid w:val="00A52551"/>
    <w:rsid w:val="00A52B6B"/>
    <w:rsid w:val="00A52C1F"/>
    <w:rsid w:val="00A52F06"/>
    <w:rsid w:val="00A530C8"/>
    <w:rsid w:val="00A538A0"/>
    <w:rsid w:val="00A539C8"/>
    <w:rsid w:val="00A5406A"/>
    <w:rsid w:val="00A540F9"/>
    <w:rsid w:val="00A542A8"/>
    <w:rsid w:val="00A54816"/>
    <w:rsid w:val="00A54CC1"/>
    <w:rsid w:val="00A554C4"/>
    <w:rsid w:val="00A556F7"/>
    <w:rsid w:val="00A574BF"/>
    <w:rsid w:val="00A576C3"/>
    <w:rsid w:val="00A579E2"/>
    <w:rsid w:val="00A57FB1"/>
    <w:rsid w:val="00A61460"/>
    <w:rsid w:val="00A61613"/>
    <w:rsid w:val="00A61A1D"/>
    <w:rsid w:val="00A62872"/>
    <w:rsid w:val="00A62AAF"/>
    <w:rsid w:val="00A62C0F"/>
    <w:rsid w:val="00A62D00"/>
    <w:rsid w:val="00A62D86"/>
    <w:rsid w:val="00A630CD"/>
    <w:rsid w:val="00A63491"/>
    <w:rsid w:val="00A63608"/>
    <w:rsid w:val="00A65191"/>
    <w:rsid w:val="00A653FE"/>
    <w:rsid w:val="00A65592"/>
    <w:rsid w:val="00A65683"/>
    <w:rsid w:val="00A656B3"/>
    <w:rsid w:val="00A656C1"/>
    <w:rsid w:val="00A6721E"/>
    <w:rsid w:val="00A67724"/>
    <w:rsid w:val="00A67A77"/>
    <w:rsid w:val="00A67D00"/>
    <w:rsid w:val="00A67D22"/>
    <w:rsid w:val="00A67D7B"/>
    <w:rsid w:val="00A70442"/>
    <w:rsid w:val="00A704B3"/>
    <w:rsid w:val="00A70BAD"/>
    <w:rsid w:val="00A70FDD"/>
    <w:rsid w:val="00A7129B"/>
    <w:rsid w:val="00A71640"/>
    <w:rsid w:val="00A71DD1"/>
    <w:rsid w:val="00A72392"/>
    <w:rsid w:val="00A723DC"/>
    <w:rsid w:val="00A7241A"/>
    <w:rsid w:val="00A7292D"/>
    <w:rsid w:val="00A72950"/>
    <w:rsid w:val="00A73004"/>
    <w:rsid w:val="00A73160"/>
    <w:rsid w:val="00A732EF"/>
    <w:rsid w:val="00A73889"/>
    <w:rsid w:val="00A73D16"/>
    <w:rsid w:val="00A73FA6"/>
    <w:rsid w:val="00A749EC"/>
    <w:rsid w:val="00A74DD6"/>
    <w:rsid w:val="00A75001"/>
    <w:rsid w:val="00A7528D"/>
    <w:rsid w:val="00A75843"/>
    <w:rsid w:val="00A75E8F"/>
    <w:rsid w:val="00A763B1"/>
    <w:rsid w:val="00A767C0"/>
    <w:rsid w:val="00A77063"/>
    <w:rsid w:val="00A77965"/>
    <w:rsid w:val="00A77994"/>
    <w:rsid w:val="00A80B43"/>
    <w:rsid w:val="00A80CD2"/>
    <w:rsid w:val="00A81B9E"/>
    <w:rsid w:val="00A8212E"/>
    <w:rsid w:val="00A82682"/>
    <w:rsid w:val="00A82CB0"/>
    <w:rsid w:val="00A83135"/>
    <w:rsid w:val="00A8337F"/>
    <w:rsid w:val="00A83D5A"/>
    <w:rsid w:val="00A84744"/>
    <w:rsid w:val="00A84B22"/>
    <w:rsid w:val="00A84C1D"/>
    <w:rsid w:val="00A8548A"/>
    <w:rsid w:val="00A8551C"/>
    <w:rsid w:val="00A855B8"/>
    <w:rsid w:val="00A85838"/>
    <w:rsid w:val="00A86DD9"/>
    <w:rsid w:val="00A86E1B"/>
    <w:rsid w:val="00A872DD"/>
    <w:rsid w:val="00A873EC"/>
    <w:rsid w:val="00A87616"/>
    <w:rsid w:val="00A87DAB"/>
    <w:rsid w:val="00A87F97"/>
    <w:rsid w:val="00A9029F"/>
    <w:rsid w:val="00A9032B"/>
    <w:rsid w:val="00A9042F"/>
    <w:rsid w:val="00A90828"/>
    <w:rsid w:val="00A91D5B"/>
    <w:rsid w:val="00A91E2C"/>
    <w:rsid w:val="00A923EC"/>
    <w:rsid w:val="00A92FED"/>
    <w:rsid w:val="00A9328C"/>
    <w:rsid w:val="00A9330B"/>
    <w:rsid w:val="00A9381A"/>
    <w:rsid w:val="00A93CEE"/>
    <w:rsid w:val="00A93F1B"/>
    <w:rsid w:val="00A9453E"/>
    <w:rsid w:val="00A9524F"/>
    <w:rsid w:val="00A95E98"/>
    <w:rsid w:val="00A970D3"/>
    <w:rsid w:val="00A9718C"/>
    <w:rsid w:val="00A97910"/>
    <w:rsid w:val="00A97F2A"/>
    <w:rsid w:val="00AA0D40"/>
    <w:rsid w:val="00AA13DF"/>
    <w:rsid w:val="00AA1686"/>
    <w:rsid w:val="00AA2013"/>
    <w:rsid w:val="00AA2480"/>
    <w:rsid w:val="00AA2ED3"/>
    <w:rsid w:val="00AA32F5"/>
    <w:rsid w:val="00AA365C"/>
    <w:rsid w:val="00AA37B2"/>
    <w:rsid w:val="00AA4091"/>
    <w:rsid w:val="00AA42FB"/>
    <w:rsid w:val="00AA4476"/>
    <w:rsid w:val="00AA44AF"/>
    <w:rsid w:val="00AA4690"/>
    <w:rsid w:val="00AA5174"/>
    <w:rsid w:val="00AA54F3"/>
    <w:rsid w:val="00AA5AAC"/>
    <w:rsid w:val="00AA5B98"/>
    <w:rsid w:val="00AA633D"/>
    <w:rsid w:val="00AA6394"/>
    <w:rsid w:val="00AA6E0A"/>
    <w:rsid w:val="00AA6ED1"/>
    <w:rsid w:val="00AA7951"/>
    <w:rsid w:val="00AA7B9A"/>
    <w:rsid w:val="00AB01B8"/>
    <w:rsid w:val="00AB02ED"/>
    <w:rsid w:val="00AB0962"/>
    <w:rsid w:val="00AB0A93"/>
    <w:rsid w:val="00AB126F"/>
    <w:rsid w:val="00AB15AD"/>
    <w:rsid w:val="00AB1673"/>
    <w:rsid w:val="00AB1B3B"/>
    <w:rsid w:val="00AB1D5D"/>
    <w:rsid w:val="00AB2239"/>
    <w:rsid w:val="00AB265E"/>
    <w:rsid w:val="00AB27E7"/>
    <w:rsid w:val="00AB2DBE"/>
    <w:rsid w:val="00AB5138"/>
    <w:rsid w:val="00AB62A1"/>
    <w:rsid w:val="00AB64A4"/>
    <w:rsid w:val="00AB6633"/>
    <w:rsid w:val="00AB6C5A"/>
    <w:rsid w:val="00AC084B"/>
    <w:rsid w:val="00AC0D7F"/>
    <w:rsid w:val="00AC183D"/>
    <w:rsid w:val="00AC1962"/>
    <w:rsid w:val="00AC1B1C"/>
    <w:rsid w:val="00AC1CF1"/>
    <w:rsid w:val="00AC24BB"/>
    <w:rsid w:val="00AC27B4"/>
    <w:rsid w:val="00AC301D"/>
    <w:rsid w:val="00AC359A"/>
    <w:rsid w:val="00AC4915"/>
    <w:rsid w:val="00AC4A59"/>
    <w:rsid w:val="00AC50E9"/>
    <w:rsid w:val="00AC5B46"/>
    <w:rsid w:val="00AC5EB1"/>
    <w:rsid w:val="00AC5F2E"/>
    <w:rsid w:val="00AC6D81"/>
    <w:rsid w:val="00AD0057"/>
    <w:rsid w:val="00AD040F"/>
    <w:rsid w:val="00AD0C8C"/>
    <w:rsid w:val="00AD15AA"/>
    <w:rsid w:val="00AD1AB4"/>
    <w:rsid w:val="00AD1F04"/>
    <w:rsid w:val="00AD2195"/>
    <w:rsid w:val="00AD3AB8"/>
    <w:rsid w:val="00AD4600"/>
    <w:rsid w:val="00AD4BA9"/>
    <w:rsid w:val="00AD4C27"/>
    <w:rsid w:val="00AD4C34"/>
    <w:rsid w:val="00AD4DFA"/>
    <w:rsid w:val="00AD533E"/>
    <w:rsid w:val="00AD5340"/>
    <w:rsid w:val="00AD5823"/>
    <w:rsid w:val="00AD587C"/>
    <w:rsid w:val="00AD5886"/>
    <w:rsid w:val="00AD5B10"/>
    <w:rsid w:val="00AD61D9"/>
    <w:rsid w:val="00AD6291"/>
    <w:rsid w:val="00AD63C4"/>
    <w:rsid w:val="00AD6631"/>
    <w:rsid w:val="00AD6BC1"/>
    <w:rsid w:val="00AD72B4"/>
    <w:rsid w:val="00AD781B"/>
    <w:rsid w:val="00AD78C1"/>
    <w:rsid w:val="00AE03F5"/>
    <w:rsid w:val="00AE1107"/>
    <w:rsid w:val="00AE12C9"/>
    <w:rsid w:val="00AE192A"/>
    <w:rsid w:val="00AE1946"/>
    <w:rsid w:val="00AE19F8"/>
    <w:rsid w:val="00AE1AA5"/>
    <w:rsid w:val="00AE22CD"/>
    <w:rsid w:val="00AE2F71"/>
    <w:rsid w:val="00AE335D"/>
    <w:rsid w:val="00AE3536"/>
    <w:rsid w:val="00AE3A3E"/>
    <w:rsid w:val="00AE3EB1"/>
    <w:rsid w:val="00AE5089"/>
    <w:rsid w:val="00AE54B5"/>
    <w:rsid w:val="00AE5B9C"/>
    <w:rsid w:val="00AE5DD9"/>
    <w:rsid w:val="00AE60FD"/>
    <w:rsid w:val="00AE6A03"/>
    <w:rsid w:val="00AE6BFF"/>
    <w:rsid w:val="00AE6D80"/>
    <w:rsid w:val="00AE70DC"/>
    <w:rsid w:val="00AE7112"/>
    <w:rsid w:val="00AE7242"/>
    <w:rsid w:val="00AE743B"/>
    <w:rsid w:val="00AE7702"/>
    <w:rsid w:val="00AF00F6"/>
    <w:rsid w:val="00AF0A9F"/>
    <w:rsid w:val="00AF103E"/>
    <w:rsid w:val="00AF1FE6"/>
    <w:rsid w:val="00AF291D"/>
    <w:rsid w:val="00AF350A"/>
    <w:rsid w:val="00AF3710"/>
    <w:rsid w:val="00AF3774"/>
    <w:rsid w:val="00AF3B70"/>
    <w:rsid w:val="00AF4263"/>
    <w:rsid w:val="00AF42B0"/>
    <w:rsid w:val="00AF433C"/>
    <w:rsid w:val="00AF4619"/>
    <w:rsid w:val="00AF54E8"/>
    <w:rsid w:val="00AF5589"/>
    <w:rsid w:val="00AF5664"/>
    <w:rsid w:val="00AF5761"/>
    <w:rsid w:val="00AF59BA"/>
    <w:rsid w:val="00AF5AD3"/>
    <w:rsid w:val="00AF6803"/>
    <w:rsid w:val="00AF7144"/>
    <w:rsid w:val="00AF7638"/>
    <w:rsid w:val="00AF79B7"/>
    <w:rsid w:val="00AF7A54"/>
    <w:rsid w:val="00B0013D"/>
    <w:rsid w:val="00B0028C"/>
    <w:rsid w:val="00B00E15"/>
    <w:rsid w:val="00B00F97"/>
    <w:rsid w:val="00B011D9"/>
    <w:rsid w:val="00B013FC"/>
    <w:rsid w:val="00B020E6"/>
    <w:rsid w:val="00B029C0"/>
    <w:rsid w:val="00B0335B"/>
    <w:rsid w:val="00B03645"/>
    <w:rsid w:val="00B03701"/>
    <w:rsid w:val="00B0442F"/>
    <w:rsid w:val="00B04B84"/>
    <w:rsid w:val="00B051CE"/>
    <w:rsid w:val="00B05A3E"/>
    <w:rsid w:val="00B05F69"/>
    <w:rsid w:val="00B06C5A"/>
    <w:rsid w:val="00B06D8E"/>
    <w:rsid w:val="00B078C8"/>
    <w:rsid w:val="00B103E8"/>
    <w:rsid w:val="00B108D2"/>
    <w:rsid w:val="00B10987"/>
    <w:rsid w:val="00B10EF7"/>
    <w:rsid w:val="00B11C25"/>
    <w:rsid w:val="00B11D5A"/>
    <w:rsid w:val="00B11F24"/>
    <w:rsid w:val="00B12251"/>
    <w:rsid w:val="00B1286C"/>
    <w:rsid w:val="00B14921"/>
    <w:rsid w:val="00B14E5B"/>
    <w:rsid w:val="00B14EED"/>
    <w:rsid w:val="00B151B2"/>
    <w:rsid w:val="00B15446"/>
    <w:rsid w:val="00B1548C"/>
    <w:rsid w:val="00B15624"/>
    <w:rsid w:val="00B1572B"/>
    <w:rsid w:val="00B16B33"/>
    <w:rsid w:val="00B178FC"/>
    <w:rsid w:val="00B21DEE"/>
    <w:rsid w:val="00B223CC"/>
    <w:rsid w:val="00B22D0E"/>
    <w:rsid w:val="00B234E6"/>
    <w:rsid w:val="00B235A6"/>
    <w:rsid w:val="00B23857"/>
    <w:rsid w:val="00B2484F"/>
    <w:rsid w:val="00B25E0A"/>
    <w:rsid w:val="00B261F7"/>
    <w:rsid w:val="00B26437"/>
    <w:rsid w:val="00B265B3"/>
    <w:rsid w:val="00B26A51"/>
    <w:rsid w:val="00B26B72"/>
    <w:rsid w:val="00B3031B"/>
    <w:rsid w:val="00B3070B"/>
    <w:rsid w:val="00B3070D"/>
    <w:rsid w:val="00B30D48"/>
    <w:rsid w:val="00B3104D"/>
    <w:rsid w:val="00B31FBC"/>
    <w:rsid w:val="00B3202D"/>
    <w:rsid w:val="00B32483"/>
    <w:rsid w:val="00B32577"/>
    <w:rsid w:val="00B32617"/>
    <w:rsid w:val="00B3281C"/>
    <w:rsid w:val="00B32BFF"/>
    <w:rsid w:val="00B34208"/>
    <w:rsid w:val="00B34688"/>
    <w:rsid w:val="00B34A12"/>
    <w:rsid w:val="00B34C31"/>
    <w:rsid w:val="00B34C52"/>
    <w:rsid w:val="00B34C91"/>
    <w:rsid w:val="00B34E70"/>
    <w:rsid w:val="00B35072"/>
    <w:rsid w:val="00B35093"/>
    <w:rsid w:val="00B351F9"/>
    <w:rsid w:val="00B35662"/>
    <w:rsid w:val="00B357A6"/>
    <w:rsid w:val="00B35C03"/>
    <w:rsid w:val="00B35C10"/>
    <w:rsid w:val="00B360D6"/>
    <w:rsid w:val="00B36463"/>
    <w:rsid w:val="00B36B53"/>
    <w:rsid w:val="00B36E7B"/>
    <w:rsid w:val="00B37932"/>
    <w:rsid w:val="00B414EA"/>
    <w:rsid w:val="00B4186F"/>
    <w:rsid w:val="00B41E80"/>
    <w:rsid w:val="00B4321F"/>
    <w:rsid w:val="00B43483"/>
    <w:rsid w:val="00B436E5"/>
    <w:rsid w:val="00B43A1A"/>
    <w:rsid w:val="00B44C3F"/>
    <w:rsid w:val="00B45A72"/>
    <w:rsid w:val="00B45D09"/>
    <w:rsid w:val="00B45E8F"/>
    <w:rsid w:val="00B46672"/>
    <w:rsid w:val="00B46D45"/>
    <w:rsid w:val="00B46D55"/>
    <w:rsid w:val="00B476F9"/>
    <w:rsid w:val="00B47870"/>
    <w:rsid w:val="00B50B6C"/>
    <w:rsid w:val="00B50E00"/>
    <w:rsid w:val="00B5127A"/>
    <w:rsid w:val="00B51EE7"/>
    <w:rsid w:val="00B521AF"/>
    <w:rsid w:val="00B52802"/>
    <w:rsid w:val="00B5282F"/>
    <w:rsid w:val="00B53AF2"/>
    <w:rsid w:val="00B53DEC"/>
    <w:rsid w:val="00B53EAE"/>
    <w:rsid w:val="00B546ED"/>
    <w:rsid w:val="00B547BD"/>
    <w:rsid w:val="00B55239"/>
    <w:rsid w:val="00B55DF7"/>
    <w:rsid w:val="00B563C7"/>
    <w:rsid w:val="00B576C9"/>
    <w:rsid w:val="00B60027"/>
    <w:rsid w:val="00B60515"/>
    <w:rsid w:val="00B609E1"/>
    <w:rsid w:val="00B60D4D"/>
    <w:rsid w:val="00B6133B"/>
    <w:rsid w:val="00B61D78"/>
    <w:rsid w:val="00B61F6E"/>
    <w:rsid w:val="00B6321D"/>
    <w:rsid w:val="00B6453F"/>
    <w:rsid w:val="00B64B17"/>
    <w:rsid w:val="00B64DA2"/>
    <w:rsid w:val="00B654F1"/>
    <w:rsid w:val="00B6566D"/>
    <w:rsid w:val="00B66623"/>
    <w:rsid w:val="00B66A16"/>
    <w:rsid w:val="00B66AE6"/>
    <w:rsid w:val="00B670BF"/>
    <w:rsid w:val="00B7081D"/>
    <w:rsid w:val="00B70C58"/>
    <w:rsid w:val="00B70D12"/>
    <w:rsid w:val="00B70F52"/>
    <w:rsid w:val="00B712F6"/>
    <w:rsid w:val="00B71738"/>
    <w:rsid w:val="00B71CED"/>
    <w:rsid w:val="00B72981"/>
    <w:rsid w:val="00B72D1B"/>
    <w:rsid w:val="00B72E81"/>
    <w:rsid w:val="00B73110"/>
    <w:rsid w:val="00B7373C"/>
    <w:rsid w:val="00B73E99"/>
    <w:rsid w:val="00B74D27"/>
    <w:rsid w:val="00B758D6"/>
    <w:rsid w:val="00B76432"/>
    <w:rsid w:val="00B76C92"/>
    <w:rsid w:val="00B76DFC"/>
    <w:rsid w:val="00B7728B"/>
    <w:rsid w:val="00B77BB3"/>
    <w:rsid w:val="00B80024"/>
    <w:rsid w:val="00B80782"/>
    <w:rsid w:val="00B80BA9"/>
    <w:rsid w:val="00B8105B"/>
    <w:rsid w:val="00B81DEA"/>
    <w:rsid w:val="00B81E3A"/>
    <w:rsid w:val="00B82DC5"/>
    <w:rsid w:val="00B835FE"/>
    <w:rsid w:val="00B83769"/>
    <w:rsid w:val="00B84298"/>
    <w:rsid w:val="00B8429D"/>
    <w:rsid w:val="00B84A9D"/>
    <w:rsid w:val="00B84FDF"/>
    <w:rsid w:val="00B85C54"/>
    <w:rsid w:val="00B85CD3"/>
    <w:rsid w:val="00B85D34"/>
    <w:rsid w:val="00B8604D"/>
    <w:rsid w:val="00B86704"/>
    <w:rsid w:val="00B87364"/>
    <w:rsid w:val="00B87F68"/>
    <w:rsid w:val="00B9004F"/>
    <w:rsid w:val="00B90251"/>
    <w:rsid w:val="00B90258"/>
    <w:rsid w:val="00B907DD"/>
    <w:rsid w:val="00B912C6"/>
    <w:rsid w:val="00B92533"/>
    <w:rsid w:val="00B9263C"/>
    <w:rsid w:val="00B93638"/>
    <w:rsid w:val="00B93F72"/>
    <w:rsid w:val="00B94407"/>
    <w:rsid w:val="00B94691"/>
    <w:rsid w:val="00B94E0E"/>
    <w:rsid w:val="00B95CC0"/>
    <w:rsid w:val="00B962B5"/>
    <w:rsid w:val="00B963FF"/>
    <w:rsid w:val="00B97112"/>
    <w:rsid w:val="00B97149"/>
    <w:rsid w:val="00B97D08"/>
    <w:rsid w:val="00BA1750"/>
    <w:rsid w:val="00BA1A14"/>
    <w:rsid w:val="00BA1BF9"/>
    <w:rsid w:val="00BA1CE6"/>
    <w:rsid w:val="00BA1E5B"/>
    <w:rsid w:val="00BA2025"/>
    <w:rsid w:val="00BA2CE5"/>
    <w:rsid w:val="00BA2FAB"/>
    <w:rsid w:val="00BA3635"/>
    <w:rsid w:val="00BA3F1B"/>
    <w:rsid w:val="00BA49D9"/>
    <w:rsid w:val="00BA4C32"/>
    <w:rsid w:val="00BA5671"/>
    <w:rsid w:val="00BA58F0"/>
    <w:rsid w:val="00BA5F32"/>
    <w:rsid w:val="00BA5F41"/>
    <w:rsid w:val="00BA61D7"/>
    <w:rsid w:val="00BA672D"/>
    <w:rsid w:val="00BA75E3"/>
    <w:rsid w:val="00BA760C"/>
    <w:rsid w:val="00BA787C"/>
    <w:rsid w:val="00BB06EF"/>
    <w:rsid w:val="00BB0BF8"/>
    <w:rsid w:val="00BB1884"/>
    <w:rsid w:val="00BB1C2A"/>
    <w:rsid w:val="00BB1C6B"/>
    <w:rsid w:val="00BB1DE5"/>
    <w:rsid w:val="00BB26AB"/>
    <w:rsid w:val="00BB2CF9"/>
    <w:rsid w:val="00BB3D90"/>
    <w:rsid w:val="00BB4173"/>
    <w:rsid w:val="00BB4500"/>
    <w:rsid w:val="00BB4626"/>
    <w:rsid w:val="00BB4BAE"/>
    <w:rsid w:val="00BB4D42"/>
    <w:rsid w:val="00BB509C"/>
    <w:rsid w:val="00BB515D"/>
    <w:rsid w:val="00BB5F7E"/>
    <w:rsid w:val="00BB5FC5"/>
    <w:rsid w:val="00BB6717"/>
    <w:rsid w:val="00BB6C46"/>
    <w:rsid w:val="00BB7D6B"/>
    <w:rsid w:val="00BC0465"/>
    <w:rsid w:val="00BC0A42"/>
    <w:rsid w:val="00BC0AF6"/>
    <w:rsid w:val="00BC14AB"/>
    <w:rsid w:val="00BC1BAD"/>
    <w:rsid w:val="00BC2AAC"/>
    <w:rsid w:val="00BC317E"/>
    <w:rsid w:val="00BC3330"/>
    <w:rsid w:val="00BC3869"/>
    <w:rsid w:val="00BC38FF"/>
    <w:rsid w:val="00BC40DE"/>
    <w:rsid w:val="00BC4C1C"/>
    <w:rsid w:val="00BC5784"/>
    <w:rsid w:val="00BC5F28"/>
    <w:rsid w:val="00BC6728"/>
    <w:rsid w:val="00BC6BDB"/>
    <w:rsid w:val="00BC6F96"/>
    <w:rsid w:val="00BC73C4"/>
    <w:rsid w:val="00BC7520"/>
    <w:rsid w:val="00BC7C06"/>
    <w:rsid w:val="00BD0015"/>
    <w:rsid w:val="00BD0303"/>
    <w:rsid w:val="00BD0994"/>
    <w:rsid w:val="00BD13BB"/>
    <w:rsid w:val="00BD1AD3"/>
    <w:rsid w:val="00BD266F"/>
    <w:rsid w:val="00BD28F0"/>
    <w:rsid w:val="00BD2E85"/>
    <w:rsid w:val="00BD3026"/>
    <w:rsid w:val="00BD3DA3"/>
    <w:rsid w:val="00BD3DEF"/>
    <w:rsid w:val="00BD423C"/>
    <w:rsid w:val="00BD44AB"/>
    <w:rsid w:val="00BD4CDA"/>
    <w:rsid w:val="00BD549C"/>
    <w:rsid w:val="00BD599D"/>
    <w:rsid w:val="00BD5AB7"/>
    <w:rsid w:val="00BD732B"/>
    <w:rsid w:val="00BD7C9B"/>
    <w:rsid w:val="00BE00E8"/>
    <w:rsid w:val="00BE0410"/>
    <w:rsid w:val="00BE0E57"/>
    <w:rsid w:val="00BE0F84"/>
    <w:rsid w:val="00BE13ED"/>
    <w:rsid w:val="00BE1BD4"/>
    <w:rsid w:val="00BE1C97"/>
    <w:rsid w:val="00BE21DF"/>
    <w:rsid w:val="00BE3307"/>
    <w:rsid w:val="00BE455C"/>
    <w:rsid w:val="00BE4679"/>
    <w:rsid w:val="00BE516C"/>
    <w:rsid w:val="00BE5B41"/>
    <w:rsid w:val="00BE5C39"/>
    <w:rsid w:val="00BE637D"/>
    <w:rsid w:val="00BE6C6D"/>
    <w:rsid w:val="00BE71CD"/>
    <w:rsid w:val="00BE7AC9"/>
    <w:rsid w:val="00BF00A5"/>
    <w:rsid w:val="00BF0455"/>
    <w:rsid w:val="00BF0591"/>
    <w:rsid w:val="00BF0732"/>
    <w:rsid w:val="00BF0BF4"/>
    <w:rsid w:val="00BF11C4"/>
    <w:rsid w:val="00BF1A41"/>
    <w:rsid w:val="00BF1E7B"/>
    <w:rsid w:val="00BF274D"/>
    <w:rsid w:val="00BF30CD"/>
    <w:rsid w:val="00BF4178"/>
    <w:rsid w:val="00BF4264"/>
    <w:rsid w:val="00BF4E86"/>
    <w:rsid w:val="00BF57A6"/>
    <w:rsid w:val="00BF59B3"/>
    <w:rsid w:val="00BF5C01"/>
    <w:rsid w:val="00BF6652"/>
    <w:rsid w:val="00BF6D40"/>
    <w:rsid w:val="00BF758B"/>
    <w:rsid w:val="00BF7DCE"/>
    <w:rsid w:val="00C00A2C"/>
    <w:rsid w:val="00C00C7F"/>
    <w:rsid w:val="00C010B4"/>
    <w:rsid w:val="00C01DC8"/>
    <w:rsid w:val="00C0254F"/>
    <w:rsid w:val="00C02ED1"/>
    <w:rsid w:val="00C037B5"/>
    <w:rsid w:val="00C03806"/>
    <w:rsid w:val="00C03CC6"/>
    <w:rsid w:val="00C03FA7"/>
    <w:rsid w:val="00C03FEA"/>
    <w:rsid w:val="00C0572B"/>
    <w:rsid w:val="00C0620F"/>
    <w:rsid w:val="00C0638C"/>
    <w:rsid w:val="00C06598"/>
    <w:rsid w:val="00C065B3"/>
    <w:rsid w:val="00C06BFA"/>
    <w:rsid w:val="00C079CA"/>
    <w:rsid w:val="00C07AFD"/>
    <w:rsid w:val="00C10272"/>
    <w:rsid w:val="00C10AAB"/>
    <w:rsid w:val="00C10ED4"/>
    <w:rsid w:val="00C10F7A"/>
    <w:rsid w:val="00C10FE3"/>
    <w:rsid w:val="00C11CA5"/>
    <w:rsid w:val="00C11EB5"/>
    <w:rsid w:val="00C12400"/>
    <w:rsid w:val="00C13A5A"/>
    <w:rsid w:val="00C13AD6"/>
    <w:rsid w:val="00C13BFC"/>
    <w:rsid w:val="00C14319"/>
    <w:rsid w:val="00C14578"/>
    <w:rsid w:val="00C1460E"/>
    <w:rsid w:val="00C146AF"/>
    <w:rsid w:val="00C15800"/>
    <w:rsid w:val="00C16375"/>
    <w:rsid w:val="00C16CD7"/>
    <w:rsid w:val="00C16FB7"/>
    <w:rsid w:val="00C178CB"/>
    <w:rsid w:val="00C17C3E"/>
    <w:rsid w:val="00C2225E"/>
    <w:rsid w:val="00C22A44"/>
    <w:rsid w:val="00C22ED1"/>
    <w:rsid w:val="00C231D8"/>
    <w:rsid w:val="00C231F3"/>
    <w:rsid w:val="00C24441"/>
    <w:rsid w:val="00C24702"/>
    <w:rsid w:val="00C24B37"/>
    <w:rsid w:val="00C24F89"/>
    <w:rsid w:val="00C25129"/>
    <w:rsid w:val="00C2538D"/>
    <w:rsid w:val="00C25C46"/>
    <w:rsid w:val="00C2725E"/>
    <w:rsid w:val="00C30047"/>
    <w:rsid w:val="00C30858"/>
    <w:rsid w:val="00C30B36"/>
    <w:rsid w:val="00C30CB7"/>
    <w:rsid w:val="00C30FA3"/>
    <w:rsid w:val="00C318F9"/>
    <w:rsid w:val="00C31EED"/>
    <w:rsid w:val="00C32043"/>
    <w:rsid w:val="00C33242"/>
    <w:rsid w:val="00C33AE5"/>
    <w:rsid w:val="00C3429C"/>
    <w:rsid w:val="00C356C2"/>
    <w:rsid w:val="00C358F3"/>
    <w:rsid w:val="00C37044"/>
    <w:rsid w:val="00C37296"/>
    <w:rsid w:val="00C372FA"/>
    <w:rsid w:val="00C375C9"/>
    <w:rsid w:val="00C37B89"/>
    <w:rsid w:val="00C37E63"/>
    <w:rsid w:val="00C40427"/>
    <w:rsid w:val="00C40F6C"/>
    <w:rsid w:val="00C4142B"/>
    <w:rsid w:val="00C416C8"/>
    <w:rsid w:val="00C4173E"/>
    <w:rsid w:val="00C418B5"/>
    <w:rsid w:val="00C42061"/>
    <w:rsid w:val="00C428A6"/>
    <w:rsid w:val="00C4293A"/>
    <w:rsid w:val="00C43C2C"/>
    <w:rsid w:val="00C44366"/>
    <w:rsid w:val="00C443EC"/>
    <w:rsid w:val="00C44921"/>
    <w:rsid w:val="00C45278"/>
    <w:rsid w:val="00C458FA"/>
    <w:rsid w:val="00C45933"/>
    <w:rsid w:val="00C459AD"/>
    <w:rsid w:val="00C465BA"/>
    <w:rsid w:val="00C46C13"/>
    <w:rsid w:val="00C46D11"/>
    <w:rsid w:val="00C508A5"/>
    <w:rsid w:val="00C50B0B"/>
    <w:rsid w:val="00C51218"/>
    <w:rsid w:val="00C51FF7"/>
    <w:rsid w:val="00C52214"/>
    <w:rsid w:val="00C5243F"/>
    <w:rsid w:val="00C52C53"/>
    <w:rsid w:val="00C52F1E"/>
    <w:rsid w:val="00C5349E"/>
    <w:rsid w:val="00C5490D"/>
    <w:rsid w:val="00C54F9F"/>
    <w:rsid w:val="00C55375"/>
    <w:rsid w:val="00C5572B"/>
    <w:rsid w:val="00C559C4"/>
    <w:rsid w:val="00C55A9A"/>
    <w:rsid w:val="00C569B4"/>
    <w:rsid w:val="00C56F1E"/>
    <w:rsid w:val="00C57350"/>
    <w:rsid w:val="00C57788"/>
    <w:rsid w:val="00C57992"/>
    <w:rsid w:val="00C57A03"/>
    <w:rsid w:val="00C57E94"/>
    <w:rsid w:val="00C60324"/>
    <w:rsid w:val="00C61057"/>
    <w:rsid w:val="00C61172"/>
    <w:rsid w:val="00C6159B"/>
    <w:rsid w:val="00C61878"/>
    <w:rsid w:val="00C619FA"/>
    <w:rsid w:val="00C61AFA"/>
    <w:rsid w:val="00C63804"/>
    <w:rsid w:val="00C63BA5"/>
    <w:rsid w:val="00C63CEE"/>
    <w:rsid w:val="00C63E16"/>
    <w:rsid w:val="00C640FF"/>
    <w:rsid w:val="00C64D95"/>
    <w:rsid w:val="00C66028"/>
    <w:rsid w:val="00C66046"/>
    <w:rsid w:val="00C66C6C"/>
    <w:rsid w:val="00C673B3"/>
    <w:rsid w:val="00C67A4A"/>
    <w:rsid w:val="00C67FBC"/>
    <w:rsid w:val="00C67FF8"/>
    <w:rsid w:val="00C701AA"/>
    <w:rsid w:val="00C70434"/>
    <w:rsid w:val="00C70DF2"/>
    <w:rsid w:val="00C717D3"/>
    <w:rsid w:val="00C71CAD"/>
    <w:rsid w:val="00C720CF"/>
    <w:rsid w:val="00C73184"/>
    <w:rsid w:val="00C731C4"/>
    <w:rsid w:val="00C73528"/>
    <w:rsid w:val="00C7361E"/>
    <w:rsid w:val="00C737B8"/>
    <w:rsid w:val="00C73D2F"/>
    <w:rsid w:val="00C741DC"/>
    <w:rsid w:val="00C74778"/>
    <w:rsid w:val="00C7489B"/>
    <w:rsid w:val="00C74EE3"/>
    <w:rsid w:val="00C752F7"/>
    <w:rsid w:val="00C75966"/>
    <w:rsid w:val="00C75A3C"/>
    <w:rsid w:val="00C75C67"/>
    <w:rsid w:val="00C75E55"/>
    <w:rsid w:val="00C76018"/>
    <w:rsid w:val="00C7686B"/>
    <w:rsid w:val="00C76D5F"/>
    <w:rsid w:val="00C775CF"/>
    <w:rsid w:val="00C80154"/>
    <w:rsid w:val="00C80162"/>
    <w:rsid w:val="00C8020B"/>
    <w:rsid w:val="00C80211"/>
    <w:rsid w:val="00C807F8"/>
    <w:rsid w:val="00C80D74"/>
    <w:rsid w:val="00C81237"/>
    <w:rsid w:val="00C8135E"/>
    <w:rsid w:val="00C81ED6"/>
    <w:rsid w:val="00C826A9"/>
    <w:rsid w:val="00C82A97"/>
    <w:rsid w:val="00C82F97"/>
    <w:rsid w:val="00C83587"/>
    <w:rsid w:val="00C83AEA"/>
    <w:rsid w:val="00C83B55"/>
    <w:rsid w:val="00C844E2"/>
    <w:rsid w:val="00C84759"/>
    <w:rsid w:val="00C858E4"/>
    <w:rsid w:val="00C865EB"/>
    <w:rsid w:val="00C86DB6"/>
    <w:rsid w:val="00C87948"/>
    <w:rsid w:val="00C87951"/>
    <w:rsid w:val="00C9065D"/>
    <w:rsid w:val="00C907DD"/>
    <w:rsid w:val="00C90BF1"/>
    <w:rsid w:val="00C922C7"/>
    <w:rsid w:val="00C92470"/>
    <w:rsid w:val="00C92AB7"/>
    <w:rsid w:val="00C92B89"/>
    <w:rsid w:val="00C930D0"/>
    <w:rsid w:val="00C932C9"/>
    <w:rsid w:val="00C93398"/>
    <w:rsid w:val="00C937D3"/>
    <w:rsid w:val="00C94E89"/>
    <w:rsid w:val="00C9696C"/>
    <w:rsid w:val="00C96CBD"/>
    <w:rsid w:val="00C96DA1"/>
    <w:rsid w:val="00C96DF4"/>
    <w:rsid w:val="00C97214"/>
    <w:rsid w:val="00CA06A6"/>
    <w:rsid w:val="00CA0854"/>
    <w:rsid w:val="00CA088A"/>
    <w:rsid w:val="00CA13DA"/>
    <w:rsid w:val="00CA18D5"/>
    <w:rsid w:val="00CA1931"/>
    <w:rsid w:val="00CA19E3"/>
    <w:rsid w:val="00CA1F30"/>
    <w:rsid w:val="00CA20A7"/>
    <w:rsid w:val="00CA24CF"/>
    <w:rsid w:val="00CA2A48"/>
    <w:rsid w:val="00CA2E07"/>
    <w:rsid w:val="00CA2F3D"/>
    <w:rsid w:val="00CA34EF"/>
    <w:rsid w:val="00CA3B85"/>
    <w:rsid w:val="00CA4479"/>
    <w:rsid w:val="00CA486D"/>
    <w:rsid w:val="00CA4FE3"/>
    <w:rsid w:val="00CA5506"/>
    <w:rsid w:val="00CA61D6"/>
    <w:rsid w:val="00CA679E"/>
    <w:rsid w:val="00CA67A4"/>
    <w:rsid w:val="00CA7251"/>
    <w:rsid w:val="00CB0504"/>
    <w:rsid w:val="00CB0538"/>
    <w:rsid w:val="00CB0F33"/>
    <w:rsid w:val="00CB13D6"/>
    <w:rsid w:val="00CB163F"/>
    <w:rsid w:val="00CB1699"/>
    <w:rsid w:val="00CB1703"/>
    <w:rsid w:val="00CB239F"/>
    <w:rsid w:val="00CB2DB0"/>
    <w:rsid w:val="00CB382B"/>
    <w:rsid w:val="00CB3C26"/>
    <w:rsid w:val="00CB4166"/>
    <w:rsid w:val="00CB480D"/>
    <w:rsid w:val="00CB4976"/>
    <w:rsid w:val="00CB4A35"/>
    <w:rsid w:val="00CB4B4B"/>
    <w:rsid w:val="00CB4B6A"/>
    <w:rsid w:val="00CB5749"/>
    <w:rsid w:val="00CB577E"/>
    <w:rsid w:val="00CB5C07"/>
    <w:rsid w:val="00CB5D8A"/>
    <w:rsid w:val="00CB618B"/>
    <w:rsid w:val="00CB62B5"/>
    <w:rsid w:val="00CB6CF4"/>
    <w:rsid w:val="00CB6D53"/>
    <w:rsid w:val="00CB7389"/>
    <w:rsid w:val="00CB7650"/>
    <w:rsid w:val="00CB778E"/>
    <w:rsid w:val="00CB7C92"/>
    <w:rsid w:val="00CC1A03"/>
    <w:rsid w:val="00CC1A99"/>
    <w:rsid w:val="00CC1CDB"/>
    <w:rsid w:val="00CC1D14"/>
    <w:rsid w:val="00CC1F8E"/>
    <w:rsid w:val="00CC3BE6"/>
    <w:rsid w:val="00CC488E"/>
    <w:rsid w:val="00CC51FE"/>
    <w:rsid w:val="00CC72C0"/>
    <w:rsid w:val="00CC7C70"/>
    <w:rsid w:val="00CD0A09"/>
    <w:rsid w:val="00CD0C28"/>
    <w:rsid w:val="00CD0F89"/>
    <w:rsid w:val="00CD1953"/>
    <w:rsid w:val="00CD1D09"/>
    <w:rsid w:val="00CD1E6C"/>
    <w:rsid w:val="00CD2D8A"/>
    <w:rsid w:val="00CD2E2A"/>
    <w:rsid w:val="00CD305E"/>
    <w:rsid w:val="00CD31E9"/>
    <w:rsid w:val="00CD4334"/>
    <w:rsid w:val="00CD4F6B"/>
    <w:rsid w:val="00CD508A"/>
    <w:rsid w:val="00CD545D"/>
    <w:rsid w:val="00CD596C"/>
    <w:rsid w:val="00CD5AED"/>
    <w:rsid w:val="00CD5C19"/>
    <w:rsid w:val="00CD6456"/>
    <w:rsid w:val="00CD679A"/>
    <w:rsid w:val="00CD6827"/>
    <w:rsid w:val="00CD6C8D"/>
    <w:rsid w:val="00CD6EEA"/>
    <w:rsid w:val="00CD715C"/>
    <w:rsid w:val="00CD750C"/>
    <w:rsid w:val="00CE06CB"/>
    <w:rsid w:val="00CE070F"/>
    <w:rsid w:val="00CE0DE9"/>
    <w:rsid w:val="00CE24A1"/>
    <w:rsid w:val="00CE380A"/>
    <w:rsid w:val="00CE3CD5"/>
    <w:rsid w:val="00CE3D1C"/>
    <w:rsid w:val="00CE410C"/>
    <w:rsid w:val="00CE41F2"/>
    <w:rsid w:val="00CE45C5"/>
    <w:rsid w:val="00CE4B87"/>
    <w:rsid w:val="00CE4BA7"/>
    <w:rsid w:val="00CE4F45"/>
    <w:rsid w:val="00CE5542"/>
    <w:rsid w:val="00CE5EBC"/>
    <w:rsid w:val="00CE658B"/>
    <w:rsid w:val="00CE6EF1"/>
    <w:rsid w:val="00CE6FEB"/>
    <w:rsid w:val="00CE76A1"/>
    <w:rsid w:val="00CE77BD"/>
    <w:rsid w:val="00CF008A"/>
    <w:rsid w:val="00CF0142"/>
    <w:rsid w:val="00CF064F"/>
    <w:rsid w:val="00CF072E"/>
    <w:rsid w:val="00CF11FA"/>
    <w:rsid w:val="00CF14D6"/>
    <w:rsid w:val="00CF1521"/>
    <w:rsid w:val="00CF15AB"/>
    <w:rsid w:val="00CF1647"/>
    <w:rsid w:val="00CF1797"/>
    <w:rsid w:val="00CF1E98"/>
    <w:rsid w:val="00CF206A"/>
    <w:rsid w:val="00CF2F70"/>
    <w:rsid w:val="00CF31D1"/>
    <w:rsid w:val="00CF34D8"/>
    <w:rsid w:val="00CF3CC7"/>
    <w:rsid w:val="00CF4698"/>
    <w:rsid w:val="00CF50D5"/>
    <w:rsid w:val="00CF517D"/>
    <w:rsid w:val="00CF52F1"/>
    <w:rsid w:val="00CF55F9"/>
    <w:rsid w:val="00CF5807"/>
    <w:rsid w:val="00CF5A3E"/>
    <w:rsid w:val="00CF64AA"/>
    <w:rsid w:val="00CF6ED7"/>
    <w:rsid w:val="00CF7163"/>
    <w:rsid w:val="00CF7C48"/>
    <w:rsid w:val="00D0100D"/>
    <w:rsid w:val="00D010BA"/>
    <w:rsid w:val="00D012FD"/>
    <w:rsid w:val="00D0198E"/>
    <w:rsid w:val="00D01A84"/>
    <w:rsid w:val="00D01CB1"/>
    <w:rsid w:val="00D01D83"/>
    <w:rsid w:val="00D025CC"/>
    <w:rsid w:val="00D0295F"/>
    <w:rsid w:val="00D02E6F"/>
    <w:rsid w:val="00D030CB"/>
    <w:rsid w:val="00D036DE"/>
    <w:rsid w:val="00D053F0"/>
    <w:rsid w:val="00D054F0"/>
    <w:rsid w:val="00D056B8"/>
    <w:rsid w:val="00D05904"/>
    <w:rsid w:val="00D05D78"/>
    <w:rsid w:val="00D05ECE"/>
    <w:rsid w:val="00D067AD"/>
    <w:rsid w:val="00D06E41"/>
    <w:rsid w:val="00D06ECD"/>
    <w:rsid w:val="00D06F83"/>
    <w:rsid w:val="00D074C1"/>
    <w:rsid w:val="00D07CE8"/>
    <w:rsid w:val="00D1074A"/>
    <w:rsid w:val="00D10755"/>
    <w:rsid w:val="00D10DE2"/>
    <w:rsid w:val="00D1129B"/>
    <w:rsid w:val="00D11595"/>
    <w:rsid w:val="00D1238E"/>
    <w:rsid w:val="00D12F31"/>
    <w:rsid w:val="00D13A30"/>
    <w:rsid w:val="00D14720"/>
    <w:rsid w:val="00D1486F"/>
    <w:rsid w:val="00D14902"/>
    <w:rsid w:val="00D14943"/>
    <w:rsid w:val="00D154FD"/>
    <w:rsid w:val="00D157CA"/>
    <w:rsid w:val="00D15CA4"/>
    <w:rsid w:val="00D17417"/>
    <w:rsid w:val="00D1763D"/>
    <w:rsid w:val="00D177C7"/>
    <w:rsid w:val="00D17FAE"/>
    <w:rsid w:val="00D2042D"/>
    <w:rsid w:val="00D20CF9"/>
    <w:rsid w:val="00D20DBE"/>
    <w:rsid w:val="00D210D8"/>
    <w:rsid w:val="00D219DE"/>
    <w:rsid w:val="00D21CEB"/>
    <w:rsid w:val="00D21D43"/>
    <w:rsid w:val="00D22B70"/>
    <w:rsid w:val="00D22F18"/>
    <w:rsid w:val="00D22F1D"/>
    <w:rsid w:val="00D23A34"/>
    <w:rsid w:val="00D23A46"/>
    <w:rsid w:val="00D23FE1"/>
    <w:rsid w:val="00D24A58"/>
    <w:rsid w:val="00D25B20"/>
    <w:rsid w:val="00D25FFA"/>
    <w:rsid w:val="00D26B3E"/>
    <w:rsid w:val="00D27090"/>
    <w:rsid w:val="00D274F0"/>
    <w:rsid w:val="00D275FC"/>
    <w:rsid w:val="00D276BE"/>
    <w:rsid w:val="00D30439"/>
    <w:rsid w:val="00D30D54"/>
    <w:rsid w:val="00D31D4F"/>
    <w:rsid w:val="00D31E22"/>
    <w:rsid w:val="00D321DA"/>
    <w:rsid w:val="00D32C73"/>
    <w:rsid w:val="00D32D5E"/>
    <w:rsid w:val="00D33DF5"/>
    <w:rsid w:val="00D33F83"/>
    <w:rsid w:val="00D343A6"/>
    <w:rsid w:val="00D3441E"/>
    <w:rsid w:val="00D344B9"/>
    <w:rsid w:val="00D346BF"/>
    <w:rsid w:val="00D34FDA"/>
    <w:rsid w:val="00D358A8"/>
    <w:rsid w:val="00D35A48"/>
    <w:rsid w:val="00D35BAE"/>
    <w:rsid w:val="00D3635C"/>
    <w:rsid w:val="00D36823"/>
    <w:rsid w:val="00D37B23"/>
    <w:rsid w:val="00D4002F"/>
    <w:rsid w:val="00D40A4D"/>
    <w:rsid w:val="00D41163"/>
    <w:rsid w:val="00D4150A"/>
    <w:rsid w:val="00D416C2"/>
    <w:rsid w:val="00D44025"/>
    <w:rsid w:val="00D44027"/>
    <w:rsid w:val="00D443D9"/>
    <w:rsid w:val="00D4498B"/>
    <w:rsid w:val="00D44C0A"/>
    <w:rsid w:val="00D44DA1"/>
    <w:rsid w:val="00D45545"/>
    <w:rsid w:val="00D4589D"/>
    <w:rsid w:val="00D46589"/>
    <w:rsid w:val="00D46F79"/>
    <w:rsid w:val="00D507EA"/>
    <w:rsid w:val="00D50A50"/>
    <w:rsid w:val="00D50E98"/>
    <w:rsid w:val="00D51113"/>
    <w:rsid w:val="00D513D0"/>
    <w:rsid w:val="00D5154F"/>
    <w:rsid w:val="00D51AC5"/>
    <w:rsid w:val="00D51BE0"/>
    <w:rsid w:val="00D5226B"/>
    <w:rsid w:val="00D52C6E"/>
    <w:rsid w:val="00D52FD9"/>
    <w:rsid w:val="00D5314B"/>
    <w:rsid w:val="00D53394"/>
    <w:rsid w:val="00D533B2"/>
    <w:rsid w:val="00D53759"/>
    <w:rsid w:val="00D54895"/>
    <w:rsid w:val="00D548FE"/>
    <w:rsid w:val="00D54A47"/>
    <w:rsid w:val="00D54D83"/>
    <w:rsid w:val="00D55013"/>
    <w:rsid w:val="00D55647"/>
    <w:rsid w:val="00D557D7"/>
    <w:rsid w:val="00D558C3"/>
    <w:rsid w:val="00D560BE"/>
    <w:rsid w:val="00D56411"/>
    <w:rsid w:val="00D5643D"/>
    <w:rsid w:val="00D56883"/>
    <w:rsid w:val="00D56B32"/>
    <w:rsid w:val="00D57786"/>
    <w:rsid w:val="00D5789C"/>
    <w:rsid w:val="00D578F7"/>
    <w:rsid w:val="00D60214"/>
    <w:rsid w:val="00D609F7"/>
    <w:rsid w:val="00D60AAC"/>
    <w:rsid w:val="00D60E4D"/>
    <w:rsid w:val="00D616E1"/>
    <w:rsid w:val="00D61AD2"/>
    <w:rsid w:val="00D61D83"/>
    <w:rsid w:val="00D62C3B"/>
    <w:rsid w:val="00D62C5B"/>
    <w:rsid w:val="00D63318"/>
    <w:rsid w:val="00D6352C"/>
    <w:rsid w:val="00D641CB"/>
    <w:rsid w:val="00D669D7"/>
    <w:rsid w:val="00D66A3D"/>
    <w:rsid w:val="00D66F4E"/>
    <w:rsid w:val="00D6751E"/>
    <w:rsid w:val="00D676D9"/>
    <w:rsid w:val="00D67729"/>
    <w:rsid w:val="00D678C0"/>
    <w:rsid w:val="00D67FA7"/>
    <w:rsid w:val="00D70512"/>
    <w:rsid w:val="00D705D0"/>
    <w:rsid w:val="00D71743"/>
    <w:rsid w:val="00D71757"/>
    <w:rsid w:val="00D718F9"/>
    <w:rsid w:val="00D71CB6"/>
    <w:rsid w:val="00D71DB8"/>
    <w:rsid w:val="00D71EA8"/>
    <w:rsid w:val="00D72087"/>
    <w:rsid w:val="00D72931"/>
    <w:rsid w:val="00D72E2A"/>
    <w:rsid w:val="00D7339D"/>
    <w:rsid w:val="00D7358D"/>
    <w:rsid w:val="00D743AE"/>
    <w:rsid w:val="00D74809"/>
    <w:rsid w:val="00D74A30"/>
    <w:rsid w:val="00D74E09"/>
    <w:rsid w:val="00D750AD"/>
    <w:rsid w:val="00D753F8"/>
    <w:rsid w:val="00D75491"/>
    <w:rsid w:val="00D75880"/>
    <w:rsid w:val="00D772A7"/>
    <w:rsid w:val="00D77FF3"/>
    <w:rsid w:val="00D8088E"/>
    <w:rsid w:val="00D80C36"/>
    <w:rsid w:val="00D811E3"/>
    <w:rsid w:val="00D8160F"/>
    <w:rsid w:val="00D81B5C"/>
    <w:rsid w:val="00D82183"/>
    <w:rsid w:val="00D82829"/>
    <w:rsid w:val="00D82AC1"/>
    <w:rsid w:val="00D83A9C"/>
    <w:rsid w:val="00D84919"/>
    <w:rsid w:val="00D84B76"/>
    <w:rsid w:val="00D85209"/>
    <w:rsid w:val="00D8530F"/>
    <w:rsid w:val="00D85526"/>
    <w:rsid w:val="00D856F9"/>
    <w:rsid w:val="00D85D86"/>
    <w:rsid w:val="00D86115"/>
    <w:rsid w:val="00D864F8"/>
    <w:rsid w:val="00D86CEB"/>
    <w:rsid w:val="00D87736"/>
    <w:rsid w:val="00D878EA"/>
    <w:rsid w:val="00D90176"/>
    <w:rsid w:val="00D901CE"/>
    <w:rsid w:val="00D903AA"/>
    <w:rsid w:val="00D9188F"/>
    <w:rsid w:val="00D91A18"/>
    <w:rsid w:val="00D92599"/>
    <w:rsid w:val="00D92A03"/>
    <w:rsid w:val="00D9312E"/>
    <w:rsid w:val="00D93186"/>
    <w:rsid w:val="00D937A4"/>
    <w:rsid w:val="00D939FF"/>
    <w:rsid w:val="00D93F77"/>
    <w:rsid w:val="00D944F5"/>
    <w:rsid w:val="00D949E5"/>
    <w:rsid w:val="00D95483"/>
    <w:rsid w:val="00D964DE"/>
    <w:rsid w:val="00D96877"/>
    <w:rsid w:val="00D96FAF"/>
    <w:rsid w:val="00D97252"/>
    <w:rsid w:val="00D97900"/>
    <w:rsid w:val="00D97AD0"/>
    <w:rsid w:val="00D97B4A"/>
    <w:rsid w:val="00DA1001"/>
    <w:rsid w:val="00DA1154"/>
    <w:rsid w:val="00DA165D"/>
    <w:rsid w:val="00DA1CD3"/>
    <w:rsid w:val="00DA1FB4"/>
    <w:rsid w:val="00DA2180"/>
    <w:rsid w:val="00DA23C9"/>
    <w:rsid w:val="00DA24AA"/>
    <w:rsid w:val="00DA2ED6"/>
    <w:rsid w:val="00DA35AA"/>
    <w:rsid w:val="00DA3AD2"/>
    <w:rsid w:val="00DA4876"/>
    <w:rsid w:val="00DA5359"/>
    <w:rsid w:val="00DA60A6"/>
    <w:rsid w:val="00DA6426"/>
    <w:rsid w:val="00DA65B3"/>
    <w:rsid w:val="00DA6A6B"/>
    <w:rsid w:val="00DA6C18"/>
    <w:rsid w:val="00DA726F"/>
    <w:rsid w:val="00DB04DB"/>
    <w:rsid w:val="00DB0979"/>
    <w:rsid w:val="00DB0B3E"/>
    <w:rsid w:val="00DB0DAF"/>
    <w:rsid w:val="00DB119D"/>
    <w:rsid w:val="00DB248D"/>
    <w:rsid w:val="00DB2C17"/>
    <w:rsid w:val="00DB2DF2"/>
    <w:rsid w:val="00DB2F3C"/>
    <w:rsid w:val="00DB2F44"/>
    <w:rsid w:val="00DB35EE"/>
    <w:rsid w:val="00DB3CFD"/>
    <w:rsid w:val="00DB4483"/>
    <w:rsid w:val="00DB4B25"/>
    <w:rsid w:val="00DB4BFA"/>
    <w:rsid w:val="00DB506E"/>
    <w:rsid w:val="00DB51E1"/>
    <w:rsid w:val="00DB574A"/>
    <w:rsid w:val="00DB5DE5"/>
    <w:rsid w:val="00DB60CF"/>
    <w:rsid w:val="00DB60E8"/>
    <w:rsid w:val="00DB6351"/>
    <w:rsid w:val="00DB6DA2"/>
    <w:rsid w:val="00DB7073"/>
    <w:rsid w:val="00DB7321"/>
    <w:rsid w:val="00DB78F8"/>
    <w:rsid w:val="00DB7B3E"/>
    <w:rsid w:val="00DC032A"/>
    <w:rsid w:val="00DC0DA3"/>
    <w:rsid w:val="00DC0E83"/>
    <w:rsid w:val="00DC100F"/>
    <w:rsid w:val="00DC1549"/>
    <w:rsid w:val="00DC19C4"/>
    <w:rsid w:val="00DC1B09"/>
    <w:rsid w:val="00DC1ED7"/>
    <w:rsid w:val="00DC3909"/>
    <w:rsid w:val="00DC39AF"/>
    <w:rsid w:val="00DC3A64"/>
    <w:rsid w:val="00DC4159"/>
    <w:rsid w:val="00DC4AF9"/>
    <w:rsid w:val="00DC6828"/>
    <w:rsid w:val="00DC6FB7"/>
    <w:rsid w:val="00DC7304"/>
    <w:rsid w:val="00DC7D38"/>
    <w:rsid w:val="00DD06E6"/>
    <w:rsid w:val="00DD0D77"/>
    <w:rsid w:val="00DD256C"/>
    <w:rsid w:val="00DD2C6E"/>
    <w:rsid w:val="00DD31A0"/>
    <w:rsid w:val="00DD37F6"/>
    <w:rsid w:val="00DD3E73"/>
    <w:rsid w:val="00DD4092"/>
    <w:rsid w:val="00DD460E"/>
    <w:rsid w:val="00DD486B"/>
    <w:rsid w:val="00DD4BAD"/>
    <w:rsid w:val="00DD533C"/>
    <w:rsid w:val="00DD57F1"/>
    <w:rsid w:val="00DD5DB0"/>
    <w:rsid w:val="00DD5E0C"/>
    <w:rsid w:val="00DD62C1"/>
    <w:rsid w:val="00DD6828"/>
    <w:rsid w:val="00DD6C51"/>
    <w:rsid w:val="00DD6E66"/>
    <w:rsid w:val="00DD719E"/>
    <w:rsid w:val="00DD7553"/>
    <w:rsid w:val="00DD7E2A"/>
    <w:rsid w:val="00DE09C6"/>
    <w:rsid w:val="00DE1B6B"/>
    <w:rsid w:val="00DE206D"/>
    <w:rsid w:val="00DE20A1"/>
    <w:rsid w:val="00DE2F54"/>
    <w:rsid w:val="00DE34F9"/>
    <w:rsid w:val="00DE3BDA"/>
    <w:rsid w:val="00DE3FAD"/>
    <w:rsid w:val="00DE48ED"/>
    <w:rsid w:val="00DE51D5"/>
    <w:rsid w:val="00DE5C4B"/>
    <w:rsid w:val="00DE611C"/>
    <w:rsid w:val="00DE7293"/>
    <w:rsid w:val="00DE7922"/>
    <w:rsid w:val="00DE7A16"/>
    <w:rsid w:val="00DE7FC8"/>
    <w:rsid w:val="00DF0475"/>
    <w:rsid w:val="00DF0485"/>
    <w:rsid w:val="00DF1A57"/>
    <w:rsid w:val="00DF1BCE"/>
    <w:rsid w:val="00DF1E38"/>
    <w:rsid w:val="00DF2B19"/>
    <w:rsid w:val="00DF408C"/>
    <w:rsid w:val="00DF51EA"/>
    <w:rsid w:val="00DF56CC"/>
    <w:rsid w:val="00E00F21"/>
    <w:rsid w:val="00E01D56"/>
    <w:rsid w:val="00E028CD"/>
    <w:rsid w:val="00E02EEB"/>
    <w:rsid w:val="00E03014"/>
    <w:rsid w:val="00E03639"/>
    <w:rsid w:val="00E03830"/>
    <w:rsid w:val="00E0434B"/>
    <w:rsid w:val="00E0442E"/>
    <w:rsid w:val="00E04F6A"/>
    <w:rsid w:val="00E0500F"/>
    <w:rsid w:val="00E0503E"/>
    <w:rsid w:val="00E051D7"/>
    <w:rsid w:val="00E05878"/>
    <w:rsid w:val="00E0675D"/>
    <w:rsid w:val="00E06A90"/>
    <w:rsid w:val="00E06CFF"/>
    <w:rsid w:val="00E07EC8"/>
    <w:rsid w:val="00E07FB0"/>
    <w:rsid w:val="00E10531"/>
    <w:rsid w:val="00E1073C"/>
    <w:rsid w:val="00E10B3D"/>
    <w:rsid w:val="00E11246"/>
    <w:rsid w:val="00E1135E"/>
    <w:rsid w:val="00E11B43"/>
    <w:rsid w:val="00E11E9F"/>
    <w:rsid w:val="00E12696"/>
    <w:rsid w:val="00E12E18"/>
    <w:rsid w:val="00E1355A"/>
    <w:rsid w:val="00E13FED"/>
    <w:rsid w:val="00E1445F"/>
    <w:rsid w:val="00E148BE"/>
    <w:rsid w:val="00E1532B"/>
    <w:rsid w:val="00E155A2"/>
    <w:rsid w:val="00E156BA"/>
    <w:rsid w:val="00E15A5B"/>
    <w:rsid w:val="00E15D6E"/>
    <w:rsid w:val="00E15E10"/>
    <w:rsid w:val="00E208FB"/>
    <w:rsid w:val="00E20CDF"/>
    <w:rsid w:val="00E213A8"/>
    <w:rsid w:val="00E2148E"/>
    <w:rsid w:val="00E21776"/>
    <w:rsid w:val="00E21D5C"/>
    <w:rsid w:val="00E226B6"/>
    <w:rsid w:val="00E237A7"/>
    <w:rsid w:val="00E23C99"/>
    <w:rsid w:val="00E24D20"/>
    <w:rsid w:val="00E25E10"/>
    <w:rsid w:val="00E25ED2"/>
    <w:rsid w:val="00E26520"/>
    <w:rsid w:val="00E27207"/>
    <w:rsid w:val="00E272FD"/>
    <w:rsid w:val="00E27CA7"/>
    <w:rsid w:val="00E30163"/>
    <w:rsid w:val="00E3019E"/>
    <w:rsid w:val="00E303AF"/>
    <w:rsid w:val="00E304D5"/>
    <w:rsid w:val="00E30694"/>
    <w:rsid w:val="00E311B7"/>
    <w:rsid w:val="00E31CE6"/>
    <w:rsid w:val="00E31F4E"/>
    <w:rsid w:val="00E31F61"/>
    <w:rsid w:val="00E3249B"/>
    <w:rsid w:val="00E3292E"/>
    <w:rsid w:val="00E33078"/>
    <w:rsid w:val="00E33596"/>
    <w:rsid w:val="00E335F5"/>
    <w:rsid w:val="00E336F5"/>
    <w:rsid w:val="00E338A3"/>
    <w:rsid w:val="00E3419B"/>
    <w:rsid w:val="00E342C4"/>
    <w:rsid w:val="00E3497A"/>
    <w:rsid w:val="00E35480"/>
    <w:rsid w:val="00E3571E"/>
    <w:rsid w:val="00E35AA4"/>
    <w:rsid w:val="00E36839"/>
    <w:rsid w:val="00E375CE"/>
    <w:rsid w:val="00E40116"/>
    <w:rsid w:val="00E40266"/>
    <w:rsid w:val="00E40D52"/>
    <w:rsid w:val="00E41256"/>
    <w:rsid w:val="00E41861"/>
    <w:rsid w:val="00E41A8F"/>
    <w:rsid w:val="00E41B85"/>
    <w:rsid w:val="00E41C5A"/>
    <w:rsid w:val="00E41FE5"/>
    <w:rsid w:val="00E427BC"/>
    <w:rsid w:val="00E42851"/>
    <w:rsid w:val="00E437AC"/>
    <w:rsid w:val="00E43C8A"/>
    <w:rsid w:val="00E43D67"/>
    <w:rsid w:val="00E43DDC"/>
    <w:rsid w:val="00E448A0"/>
    <w:rsid w:val="00E44B6D"/>
    <w:rsid w:val="00E4570B"/>
    <w:rsid w:val="00E45B7A"/>
    <w:rsid w:val="00E46492"/>
    <w:rsid w:val="00E46504"/>
    <w:rsid w:val="00E465A6"/>
    <w:rsid w:val="00E46911"/>
    <w:rsid w:val="00E4792E"/>
    <w:rsid w:val="00E47C98"/>
    <w:rsid w:val="00E50126"/>
    <w:rsid w:val="00E501E0"/>
    <w:rsid w:val="00E50755"/>
    <w:rsid w:val="00E50D48"/>
    <w:rsid w:val="00E512BA"/>
    <w:rsid w:val="00E518BB"/>
    <w:rsid w:val="00E519F8"/>
    <w:rsid w:val="00E51B95"/>
    <w:rsid w:val="00E520EC"/>
    <w:rsid w:val="00E53216"/>
    <w:rsid w:val="00E53856"/>
    <w:rsid w:val="00E539F5"/>
    <w:rsid w:val="00E545DB"/>
    <w:rsid w:val="00E54C5E"/>
    <w:rsid w:val="00E55523"/>
    <w:rsid w:val="00E56EF8"/>
    <w:rsid w:val="00E57664"/>
    <w:rsid w:val="00E57876"/>
    <w:rsid w:val="00E57D87"/>
    <w:rsid w:val="00E57F2B"/>
    <w:rsid w:val="00E61919"/>
    <w:rsid w:val="00E61B48"/>
    <w:rsid w:val="00E61D9C"/>
    <w:rsid w:val="00E62BE3"/>
    <w:rsid w:val="00E62D64"/>
    <w:rsid w:val="00E62D89"/>
    <w:rsid w:val="00E6303D"/>
    <w:rsid w:val="00E63856"/>
    <w:rsid w:val="00E63BD1"/>
    <w:rsid w:val="00E65799"/>
    <w:rsid w:val="00E65A20"/>
    <w:rsid w:val="00E65C6B"/>
    <w:rsid w:val="00E6600D"/>
    <w:rsid w:val="00E6646F"/>
    <w:rsid w:val="00E66995"/>
    <w:rsid w:val="00E66B93"/>
    <w:rsid w:val="00E6775C"/>
    <w:rsid w:val="00E67B21"/>
    <w:rsid w:val="00E67C7F"/>
    <w:rsid w:val="00E67FD1"/>
    <w:rsid w:val="00E7010B"/>
    <w:rsid w:val="00E703B6"/>
    <w:rsid w:val="00E7045B"/>
    <w:rsid w:val="00E7055A"/>
    <w:rsid w:val="00E70AE7"/>
    <w:rsid w:val="00E70F66"/>
    <w:rsid w:val="00E71786"/>
    <w:rsid w:val="00E7222C"/>
    <w:rsid w:val="00E728DC"/>
    <w:rsid w:val="00E72A65"/>
    <w:rsid w:val="00E72D25"/>
    <w:rsid w:val="00E7312B"/>
    <w:rsid w:val="00E7352F"/>
    <w:rsid w:val="00E74247"/>
    <w:rsid w:val="00E74267"/>
    <w:rsid w:val="00E74B26"/>
    <w:rsid w:val="00E74E05"/>
    <w:rsid w:val="00E7660A"/>
    <w:rsid w:val="00E76CB1"/>
    <w:rsid w:val="00E76D7E"/>
    <w:rsid w:val="00E76FE8"/>
    <w:rsid w:val="00E77273"/>
    <w:rsid w:val="00E77F3D"/>
    <w:rsid w:val="00E80FAE"/>
    <w:rsid w:val="00E823F7"/>
    <w:rsid w:val="00E82A4F"/>
    <w:rsid w:val="00E836C0"/>
    <w:rsid w:val="00E83F06"/>
    <w:rsid w:val="00E840D0"/>
    <w:rsid w:val="00E8428C"/>
    <w:rsid w:val="00E8509A"/>
    <w:rsid w:val="00E8583C"/>
    <w:rsid w:val="00E86859"/>
    <w:rsid w:val="00E87324"/>
    <w:rsid w:val="00E90ADC"/>
    <w:rsid w:val="00E91528"/>
    <w:rsid w:val="00E91D55"/>
    <w:rsid w:val="00E921F1"/>
    <w:rsid w:val="00E922E0"/>
    <w:rsid w:val="00E94456"/>
    <w:rsid w:val="00E946B3"/>
    <w:rsid w:val="00E947EA"/>
    <w:rsid w:val="00E94CCF"/>
    <w:rsid w:val="00E94D3F"/>
    <w:rsid w:val="00E96044"/>
    <w:rsid w:val="00E96231"/>
    <w:rsid w:val="00E96436"/>
    <w:rsid w:val="00E96690"/>
    <w:rsid w:val="00E9696D"/>
    <w:rsid w:val="00E96D7E"/>
    <w:rsid w:val="00E972E4"/>
    <w:rsid w:val="00E97590"/>
    <w:rsid w:val="00E97C07"/>
    <w:rsid w:val="00E97EE5"/>
    <w:rsid w:val="00EA0586"/>
    <w:rsid w:val="00EA1491"/>
    <w:rsid w:val="00EA154C"/>
    <w:rsid w:val="00EA1AFB"/>
    <w:rsid w:val="00EA2C99"/>
    <w:rsid w:val="00EA2F68"/>
    <w:rsid w:val="00EA3C6E"/>
    <w:rsid w:val="00EA56B9"/>
    <w:rsid w:val="00EA5C9C"/>
    <w:rsid w:val="00EA6760"/>
    <w:rsid w:val="00EA6D11"/>
    <w:rsid w:val="00EA752B"/>
    <w:rsid w:val="00EB02A4"/>
    <w:rsid w:val="00EB05F3"/>
    <w:rsid w:val="00EB069D"/>
    <w:rsid w:val="00EB0AAB"/>
    <w:rsid w:val="00EB1155"/>
    <w:rsid w:val="00EB1792"/>
    <w:rsid w:val="00EB188D"/>
    <w:rsid w:val="00EB1B2E"/>
    <w:rsid w:val="00EB1CFE"/>
    <w:rsid w:val="00EB1F4F"/>
    <w:rsid w:val="00EB22F3"/>
    <w:rsid w:val="00EB246A"/>
    <w:rsid w:val="00EB24F2"/>
    <w:rsid w:val="00EB27F5"/>
    <w:rsid w:val="00EB2E89"/>
    <w:rsid w:val="00EB30B2"/>
    <w:rsid w:val="00EB320C"/>
    <w:rsid w:val="00EB32ED"/>
    <w:rsid w:val="00EB343B"/>
    <w:rsid w:val="00EB35BD"/>
    <w:rsid w:val="00EB38C2"/>
    <w:rsid w:val="00EB3CCD"/>
    <w:rsid w:val="00EB4884"/>
    <w:rsid w:val="00EB4A33"/>
    <w:rsid w:val="00EB4AF5"/>
    <w:rsid w:val="00EB4E08"/>
    <w:rsid w:val="00EB5025"/>
    <w:rsid w:val="00EB5703"/>
    <w:rsid w:val="00EB5E7A"/>
    <w:rsid w:val="00EB6193"/>
    <w:rsid w:val="00EB6D07"/>
    <w:rsid w:val="00EB6E5A"/>
    <w:rsid w:val="00EB6F28"/>
    <w:rsid w:val="00EB7361"/>
    <w:rsid w:val="00EB7AFB"/>
    <w:rsid w:val="00EC09A9"/>
    <w:rsid w:val="00EC0ABE"/>
    <w:rsid w:val="00EC167B"/>
    <w:rsid w:val="00EC270E"/>
    <w:rsid w:val="00EC27C1"/>
    <w:rsid w:val="00EC3029"/>
    <w:rsid w:val="00EC338D"/>
    <w:rsid w:val="00EC36D2"/>
    <w:rsid w:val="00EC373E"/>
    <w:rsid w:val="00EC4529"/>
    <w:rsid w:val="00EC48FF"/>
    <w:rsid w:val="00EC49FD"/>
    <w:rsid w:val="00EC4F91"/>
    <w:rsid w:val="00EC4FF6"/>
    <w:rsid w:val="00EC51A9"/>
    <w:rsid w:val="00EC5641"/>
    <w:rsid w:val="00EC59B2"/>
    <w:rsid w:val="00EC5A86"/>
    <w:rsid w:val="00EC5BB6"/>
    <w:rsid w:val="00EC708D"/>
    <w:rsid w:val="00EC7970"/>
    <w:rsid w:val="00ED0103"/>
    <w:rsid w:val="00ED0CFE"/>
    <w:rsid w:val="00ED0E91"/>
    <w:rsid w:val="00ED1B53"/>
    <w:rsid w:val="00ED2258"/>
    <w:rsid w:val="00ED3A7E"/>
    <w:rsid w:val="00ED3D16"/>
    <w:rsid w:val="00ED439E"/>
    <w:rsid w:val="00ED55B1"/>
    <w:rsid w:val="00ED5AAA"/>
    <w:rsid w:val="00ED6450"/>
    <w:rsid w:val="00ED6542"/>
    <w:rsid w:val="00ED6E51"/>
    <w:rsid w:val="00ED7C7E"/>
    <w:rsid w:val="00EE0102"/>
    <w:rsid w:val="00EE056A"/>
    <w:rsid w:val="00EE07C2"/>
    <w:rsid w:val="00EE0831"/>
    <w:rsid w:val="00EE0C7A"/>
    <w:rsid w:val="00EE0FEF"/>
    <w:rsid w:val="00EE11B7"/>
    <w:rsid w:val="00EE215F"/>
    <w:rsid w:val="00EE2BA0"/>
    <w:rsid w:val="00EE2D1E"/>
    <w:rsid w:val="00EE3461"/>
    <w:rsid w:val="00EE3D1C"/>
    <w:rsid w:val="00EE4568"/>
    <w:rsid w:val="00EE46BA"/>
    <w:rsid w:val="00EE4795"/>
    <w:rsid w:val="00EE4AED"/>
    <w:rsid w:val="00EE52AC"/>
    <w:rsid w:val="00EE58C9"/>
    <w:rsid w:val="00EE6730"/>
    <w:rsid w:val="00EE683F"/>
    <w:rsid w:val="00EE7A59"/>
    <w:rsid w:val="00EE7FF3"/>
    <w:rsid w:val="00EF135A"/>
    <w:rsid w:val="00EF16C2"/>
    <w:rsid w:val="00EF17DB"/>
    <w:rsid w:val="00EF1E25"/>
    <w:rsid w:val="00EF37BB"/>
    <w:rsid w:val="00EF40BA"/>
    <w:rsid w:val="00EF412E"/>
    <w:rsid w:val="00EF5551"/>
    <w:rsid w:val="00EF5B38"/>
    <w:rsid w:val="00EF64CC"/>
    <w:rsid w:val="00EF6611"/>
    <w:rsid w:val="00EF6F40"/>
    <w:rsid w:val="00EF7B2C"/>
    <w:rsid w:val="00F00151"/>
    <w:rsid w:val="00F005B1"/>
    <w:rsid w:val="00F0068D"/>
    <w:rsid w:val="00F00CEA"/>
    <w:rsid w:val="00F01CCA"/>
    <w:rsid w:val="00F02CFA"/>
    <w:rsid w:val="00F045A8"/>
    <w:rsid w:val="00F052F5"/>
    <w:rsid w:val="00F05B9D"/>
    <w:rsid w:val="00F06F45"/>
    <w:rsid w:val="00F0790B"/>
    <w:rsid w:val="00F07999"/>
    <w:rsid w:val="00F07A09"/>
    <w:rsid w:val="00F10198"/>
    <w:rsid w:val="00F11382"/>
    <w:rsid w:val="00F11E75"/>
    <w:rsid w:val="00F12939"/>
    <w:rsid w:val="00F1350D"/>
    <w:rsid w:val="00F136CC"/>
    <w:rsid w:val="00F13908"/>
    <w:rsid w:val="00F13B4A"/>
    <w:rsid w:val="00F13BC9"/>
    <w:rsid w:val="00F13F40"/>
    <w:rsid w:val="00F1446F"/>
    <w:rsid w:val="00F14A34"/>
    <w:rsid w:val="00F15830"/>
    <w:rsid w:val="00F1594F"/>
    <w:rsid w:val="00F16005"/>
    <w:rsid w:val="00F16356"/>
    <w:rsid w:val="00F16CBB"/>
    <w:rsid w:val="00F16E5C"/>
    <w:rsid w:val="00F176A7"/>
    <w:rsid w:val="00F17D42"/>
    <w:rsid w:val="00F21239"/>
    <w:rsid w:val="00F2169D"/>
    <w:rsid w:val="00F21B8C"/>
    <w:rsid w:val="00F21E49"/>
    <w:rsid w:val="00F2272D"/>
    <w:rsid w:val="00F2292D"/>
    <w:rsid w:val="00F229AC"/>
    <w:rsid w:val="00F23265"/>
    <w:rsid w:val="00F23452"/>
    <w:rsid w:val="00F23779"/>
    <w:rsid w:val="00F24778"/>
    <w:rsid w:val="00F25324"/>
    <w:rsid w:val="00F2568E"/>
    <w:rsid w:val="00F25899"/>
    <w:rsid w:val="00F25B88"/>
    <w:rsid w:val="00F267D7"/>
    <w:rsid w:val="00F26ACD"/>
    <w:rsid w:val="00F27225"/>
    <w:rsid w:val="00F277E3"/>
    <w:rsid w:val="00F30819"/>
    <w:rsid w:val="00F316D2"/>
    <w:rsid w:val="00F319A3"/>
    <w:rsid w:val="00F32478"/>
    <w:rsid w:val="00F32B55"/>
    <w:rsid w:val="00F32BF4"/>
    <w:rsid w:val="00F32DCD"/>
    <w:rsid w:val="00F3347D"/>
    <w:rsid w:val="00F33CAA"/>
    <w:rsid w:val="00F34EE6"/>
    <w:rsid w:val="00F3559E"/>
    <w:rsid w:val="00F35794"/>
    <w:rsid w:val="00F359EC"/>
    <w:rsid w:val="00F36424"/>
    <w:rsid w:val="00F36B57"/>
    <w:rsid w:val="00F3721F"/>
    <w:rsid w:val="00F372F0"/>
    <w:rsid w:val="00F37380"/>
    <w:rsid w:val="00F40E99"/>
    <w:rsid w:val="00F4115B"/>
    <w:rsid w:val="00F413CD"/>
    <w:rsid w:val="00F41ED5"/>
    <w:rsid w:val="00F41FC9"/>
    <w:rsid w:val="00F42325"/>
    <w:rsid w:val="00F4242F"/>
    <w:rsid w:val="00F4248A"/>
    <w:rsid w:val="00F42613"/>
    <w:rsid w:val="00F42DA3"/>
    <w:rsid w:val="00F435B2"/>
    <w:rsid w:val="00F437BA"/>
    <w:rsid w:val="00F439F5"/>
    <w:rsid w:val="00F4454A"/>
    <w:rsid w:val="00F4455C"/>
    <w:rsid w:val="00F452C1"/>
    <w:rsid w:val="00F4597B"/>
    <w:rsid w:val="00F45D9C"/>
    <w:rsid w:val="00F47037"/>
    <w:rsid w:val="00F4777A"/>
    <w:rsid w:val="00F47C6B"/>
    <w:rsid w:val="00F50016"/>
    <w:rsid w:val="00F5039D"/>
    <w:rsid w:val="00F51444"/>
    <w:rsid w:val="00F51904"/>
    <w:rsid w:val="00F520B1"/>
    <w:rsid w:val="00F52A1D"/>
    <w:rsid w:val="00F52CC0"/>
    <w:rsid w:val="00F52CC2"/>
    <w:rsid w:val="00F52DCC"/>
    <w:rsid w:val="00F52E33"/>
    <w:rsid w:val="00F52EED"/>
    <w:rsid w:val="00F538EE"/>
    <w:rsid w:val="00F543C2"/>
    <w:rsid w:val="00F54B7F"/>
    <w:rsid w:val="00F55981"/>
    <w:rsid w:val="00F55F53"/>
    <w:rsid w:val="00F56765"/>
    <w:rsid w:val="00F5686C"/>
    <w:rsid w:val="00F56A58"/>
    <w:rsid w:val="00F56C94"/>
    <w:rsid w:val="00F60436"/>
    <w:rsid w:val="00F60DA5"/>
    <w:rsid w:val="00F60F86"/>
    <w:rsid w:val="00F61008"/>
    <w:rsid w:val="00F610A7"/>
    <w:rsid w:val="00F61363"/>
    <w:rsid w:val="00F61824"/>
    <w:rsid w:val="00F624C5"/>
    <w:rsid w:val="00F62EB9"/>
    <w:rsid w:val="00F635DD"/>
    <w:rsid w:val="00F63C00"/>
    <w:rsid w:val="00F6418D"/>
    <w:rsid w:val="00F64310"/>
    <w:rsid w:val="00F64415"/>
    <w:rsid w:val="00F64A3A"/>
    <w:rsid w:val="00F64BA0"/>
    <w:rsid w:val="00F64C10"/>
    <w:rsid w:val="00F6556E"/>
    <w:rsid w:val="00F6580F"/>
    <w:rsid w:val="00F65A62"/>
    <w:rsid w:val="00F67049"/>
    <w:rsid w:val="00F67394"/>
    <w:rsid w:val="00F67408"/>
    <w:rsid w:val="00F67A33"/>
    <w:rsid w:val="00F67DF2"/>
    <w:rsid w:val="00F704FE"/>
    <w:rsid w:val="00F705C5"/>
    <w:rsid w:val="00F72533"/>
    <w:rsid w:val="00F735C0"/>
    <w:rsid w:val="00F73794"/>
    <w:rsid w:val="00F74D21"/>
    <w:rsid w:val="00F74ED2"/>
    <w:rsid w:val="00F74FCD"/>
    <w:rsid w:val="00F75B4B"/>
    <w:rsid w:val="00F75CEE"/>
    <w:rsid w:val="00F7612D"/>
    <w:rsid w:val="00F7622E"/>
    <w:rsid w:val="00F768D3"/>
    <w:rsid w:val="00F76B29"/>
    <w:rsid w:val="00F76C7E"/>
    <w:rsid w:val="00F77050"/>
    <w:rsid w:val="00F770ED"/>
    <w:rsid w:val="00F77ADF"/>
    <w:rsid w:val="00F8019D"/>
    <w:rsid w:val="00F80235"/>
    <w:rsid w:val="00F809B7"/>
    <w:rsid w:val="00F81337"/>
    <w:rsid w:val="00F81790"/>
    <w:rsid w:val="00F81845"/>
    <w:rsid w:val="00F81D67"/>
    <w:rsid w:val="00F81EEF"/>
    <w:rsid w:val="00F82376"/>
    <w:rsid w:val="00F824DC"/>
    <w:rsid w:val="00F828EB"/>
    <w:rsid w:val="00F829F7"/>
    <w:rsid w:val="00F82F57"/>
    <w:rsid w:val="00F837D8"/>
    <w:rsid w:val="00F84118"/>
    <w:rsid w:val="00F8411F"/>
    <w:rsid w:val="00F844FA"/>
    <w:rsid w:val="00F8475D"/>
    <w:rsid w:val="00F84909"/>
    <w:rsid w:val="00F84954"/>
    <w:rsid w:val="00F84FA3"/>
    <w:rsid w:val="00F85192"/>
    <w:rsid w:val="00F85F14"/>
    <w:rsid w:val="00F86459"/>
    <w:rsid w:val="00F87255"/>
    <w:rsid w:val="00F87DB2"/>
    <w:rsid w:val="00F9003C"/>
    <w:rsid w:val="00F901C1"/>
    <w:rsid w:val="00F90C47"/>
    <w:rsid w:val="00F90FAD"/>
    <w:rsid w:val="00F912D9"/>
    <w:rsid w:val="00F91757"/>
    <w:rsid w:val="00F922CD"/>
    <w:rsid w:val="00F92AE3"/>
    <w:rsid w:val="00F92CC6"/>
    <w:rsid w:val="00F93491"/>
    <w:rsid w:val="00F93F3F"/>
    <w:rsid w:val="00F9403D"/>
    <w:rsid w:val="00F94BBD"/>
    <w:rsid w:val="00F94E31"/>
    <w:rsid w:val="00F952A9"/>
    <w:rsid w:val="00F95DD0"/>
    <w:rsid w:val="00F96814"/>
    <w:rsid w:val="00F969FB"/>
    <w:rsid w:val="00F96AD7"/>
    <w:rsid w:val="00FA0015"/>
    <w:rsid w:val="00FA0F4F"/>
    <w:rsid w:val="00FA15C6"/>
    <w:rsid w:val="00FA1A44"/>
    <w:rsid w:val="00FA1B7B"/>
    <w:rsid w:val="00FA2022"/>
    <w:rsid w:val="00FA2E5A"/>
    <w:rsid w:val="00FA3346"/>
    <w:rsid w:val="00FA3C04"/>
    <w:rsid w:val="00FA4131"/>
    <w:rsid w:val="00FA42FA"/>
    <w:rsid w:val="00FA449E"/>
    <w:rsid w:val="00FA475B"/>
    <w:rsid w:val="00FA4A61"/>
    <w:rsid w:val="00FA4B76"/>
    <w:rsid w:val="00FA57DA"/>
    <w:rsid w:val="00FA58EC"/>
    <w:rsid w:val="00FA5B85"/>
    <w:rsid w:val="00FA5F2C"/>
    <w:rsid w:val="00FA608D"/>
    <w:rsid w:val="00FA6F3F"/>
    <w:rsid w:val="00FA72B4"/>
    <w:rsid w:val="00FA7B69"/>
    <w:rsid w:val="00FB0467"/>
    <w:rsid w:val="00FB0AD1"/>
    <w:rsid w:val="00FB0DAA"/>
    <w:rsid w:val="00FB1691"/>
    <w:rsid w:val="00FB16AC"/>
    <w:rsid w:val="00FB2654"/>
    <w:rsid w:val="00FB36C9"/>
    <w:rsid w:val="00FB3A4F"/>
    <w:rsid w:val="00FB40E7"/>
    <w:rsid w:val="00FB48E5"/>
    <w:rsid w:val="00FB4FCD"/>
    <w:rsid w:val="00FB5884"/>
    <w:rsid w:val="00FB5890"/>
    <w:rsid w:val="00FB5C29"/>
    <w:rsid w:val="00FB7465"/>
    <w:rsid w:val="00FB7849"/>
    <w:rsid w:val="00FC00CE"/>
    <w:rsid w:val="00FC0105"/>
    <w:rsid w:val="00FC0146"/>
    <w:rsid w:val="00FC0540"/>
    <w:rsid w:val="00FC095D"/>
    <w:rsid w:val="00FC0B87"/>
    <w:rsid w:val="00FC1167"/>
    <w:rsid w:val="00FC1247"/>
    <w:rsid w:val="00FC15A9"/>
    <w:rsid w:val="00FC1BE7"/>
    <w:rsid w:val="00FC2B80"/>
    <w:rsid w:val="00FC35B4"/>
    <w:rsid w:val="00FC3849"/>
    <w:rsid w:val="00FC4033"/>
    <w:rsid w:val="00FC40F7"/>
    <w:rsid w:val="00FC4CCC"/>
    <w:rsid w:val="00FC510D"/>
    <w:rsid w:val="00FC540D"/>
    <w:rsid w:val="00FC54D8"/>
    <w:rsid w:val="00FC57E8"/>
    <w:rsid w:val="00FC69F7"/>
    <w:rsid w:val="00FC6A1E"/>
    <w:rsid w:val="00FC73A8"/>
    <w:rsid w:val="00FC774C"/>
    <w:rsid w:val="00FC7780"/>
    <w:rsid w:val="00FC7AA1"/>
    <w:rsid w:val="00FC7CE5"/>
    <w:rsid w:val="00FD03DF"/>
    <w:rsid w:val="00FD0795"/>
    <w:rsid w:val="00FD0FBA"/>
    <w:rsid w:val="00FD1729"/>
    <w:rsid w:val="00FD1BBB"/>
    <w:rsid w:val="00FD2220"/>
    <w:rsid w:val="00FD2622"/>
    <w:rsid w:val="00FD281A"/>
    <w:rsid w:val="00FD2C26"/>
    <w:rsid w:val="00FD359E"/>
    <w:rsid w:val="00FD366D"/>
    <w:rsid w:val="00FD3E0D"/>
    <w:rsid w:val="00FD442A"/>
    <w:rsid w:val="00FD46E8"/>
    <w:rsid w:val="00FD4C02"/>
    <w:rsid w:val="00FD5B8E"/>
    <w:rsid w:val="00FD6137"/>
    <w:rsid w:val="00FD6296"/>
    <w:rsid w:val="00FD6571"/>
    <w:rsid w:val="00FD68FD"/>
    <w:rsid w:val="00FD6D7E"/>
    <w:rsid w:val="00FD73DE"/>
    <w:rsid w:val="00FD7952"/>
    <w:rsid w:val="00FE041E"/>
    <w:rsid w:val="00FE0EC4"/>
    <w:rsid w:val="00FE1464"/>
    <w:rsid w:val="00FE19C2"/>
    <w:rsid w:val="00FE1CCB"/>
    <w:rsid w:val="00FE224C"/>
    <w:rsid w:val="00FE2A26"/>
    <w:rsid w:val="00FE3140"/>
    <w:rsid w:val="00FE360E"/>
    <w:rsid w:val="00FE3911"/>
    <w:rsid w:val="00FE449D"/>
    <w:rsid w:val="00FE4689"/>
    <w:rsid w:val="00FE4C05"/>
    <w:rsid w:val="00FE505E"/>
    <w:rsid w:val="00FE5A4F"/>
    <w:rsid w:val="00FE6E95"/>
    <w:rsid w:val="00FE7770"/>
    <w:rsid w:val="00FE7AFB"/>
    <w:rsid w:val="00FF00FF"/>
    <w:rsid w:val="00FF0352"/>
    <w:rsid w:val="00FF0C71"/>
    <w:rsid w:val="00FF0E35"/>
    <w:rsid w:val="00FF1759"/>
    <w:rsid w:val="00FF1A65"/>
    <w:rsid w:val="00FF1AA5"/>
    <w:rsid w:val="00FF22E6"/>
    <w:rsid w:val="00FF23A3"/>
    <w:rsid w:val="00FF251D"/>
    <w:rsid w:val="00FF2DB0"/>
    <w:rsid w:val="00FF2E5F"/>
    <w:rsid w:val="00FF326E"/>
    <w:rsid w:val="00FF32E5"/>
    <w:rsid w:val="00FF3CA9"/>
    <w:rsid w:val="00FF46E1"/>
    <w:rsid w:val="00FF5030"/>
    <w:rsid w:val="00FF53D1"/>
    <w:rsid w:val="00FF5BE0"/>
    <w:rsid w:val="00FF6736"/>
    <w:rsid w:val="00FF7A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502FE46F-E9B4-4305-9A05-C2EB50C9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zh-TW"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DE7A16"/>
  </w:style>
  <w:style w:type="paragraph" w:styleId="10">
    <w:name w:val="heading 1"/>
    <w:basedOn w:val="a0"/>
    <w:next w:val="a0"/>
    <w:rsid w:val="000F54B5"/>
    <w:pPr>
      <w:keepNext/>
      <w:keepLines/>
      <w:spacing w:before="400" w:after="120"/>
      <w:contextualSpacing/>
      <w:outlineLvl w:val="0"/>
    </w:pPr>
    <w:rPr>
      <w:sz w:val="40"/>
      <w:szCs w:val="40"/>
    </w:rPr>
  </w:style>
  <w:style w:type="paragraph" w:styleId="2">
    <w:name w:val="heading 2"/>
    <w:basedOn w:val="a0"/>
    <w:next w:val="a0"/>
    <w:rsid w:val="000F54B5"/>
    <w:pPr>
      <w:keepNext/>
      <w:keepLines/>
      <w:spacing w:before="360" w:after="120"/>
      <w:contextualSpacing/>
      <w:outlineLvl w:val="1"/>
    </w:pPr>
    <w:rPr>
      <w:sz w:val="32"/>
      <w:szCs w:val="32"/>
    </w:rPr>
  </w:style>
  <w:style w:type="paragraph" w:styleId="3">
    <w:name w:val="heading 3"/>
    <w:basedOn w:val="a0"/>
    <w:next w:val="a0"/>
    <w:rsid w:val="000F54B5"/>
    <w:pPr>
      <w:keepNext/>
      <w:keepLines/>
      <w:spacing w:before="320" w:after="80"/>
      <w:contextualSpacing/>
      <w:outlineLvl w:val="2"/>
    </w:pPr>
    <w:rPr>
      <w:color w:val="434343"/>
      <w:sz w:val="28"/>
      <w:szCs w:val="28"/>
    </w:rPr>
  </w:style>
  <w:style w:type="paragraph" w:styleId="4">
    <w:name w:val="heading 4"/>
    <w:basedOn w:val="a0"/>
    <w:next w:val="a0"/>
    <w:rsid w:val="000F54B5"/>
    <w:pPr>
      <w:keepNext/>
      <w:keepLines/>
      <w:spacing w:before="280" w:after="80"/>
      <w:contextualSpacing/>
      <w:outlineLvl w:val="3"/>
    </w:pPr>
    <w:rPr>
      <w:color w:val="666666"/>
      <w:sz w:val="24"/>
      <w:szCs w:val="24"/>
    </w:rPr>
  </w:style>
  <w:style w:type="paragraph" w:styleId="5">
    <w:name w:val="heading 5"/>
    <w:basedOn w:val="a0"/>
    <w:next w:val="a0"/>
    <w:rsid w:val="000F54B5"/>
    <w:pPr>
      <w:keepNext/>
      <w:keepLines/>
      <w:spacing w:before="240" w:after="80"/>
      <w:contextualSpacing/>
      <w:outlineLvl w:val="4"/>
    </w:pPr>
    <w:rPr>
      <w:color w:val="666666"/>
    </w:rPr>
  </w:style>
  <w:style w:type="paragraph" w:styleId="6">
    <w:name w:val="heading 6"/>
    <w:basedOn w:val="a0"/>
    <w:next w:val="a0"/>
    <w:rsid w:val="000F54B5"/>
    <w:pPr>
      <w:keepNext/>
      <w:keepLines/>
      <w:spacing w:before="240" w:after="80"/>
      <w:contextualSpacing/>
      <w:outlineLvl w:val="5"/>
    </w:pPr>
    <w:rPr>
      <w:i/>
      <w:color w:val="66666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0F54B5"/>
    <w:tblPr>
      <w:tblCellMar>
        <w:top w:w="0" w:type="dxa"/>
        <w:left w:w="0" w:type="dxa"/>
        <w:bottom w:w="0" w:type="dxa"/>
        <w:right w:w="0" w:type="dxa"/>
      </w:tblCellMar>
    </w:tblPr>
  </w:style>
  <w:style w:type="paragraph" w:styleId="a4">
    <w:name w:val="Title"/>
    <w:basedOn w:val="a0"/>
    <w:next w:val="a0"/>
    <w:rsid w:val="000F54B5"/>
    <w:pPr>
      <w:keepNext/>
      <w:keepLines/>
      <w:spacing w:after="60"/>
      <w:contextualSpacing/>
    </w:pPr>
    <w:rPr>
      <w:sz w:val="52"/>
      <w:szCs w:val="52"/>
    </w:rPr>
  </w:style>
  <w:style w:type="paragraph" w:styleId="a5">
    <w:name w:val="Subtitle"/>
    <w:basedOn w:val="a0"/>
    <w:next w:val="a0"/>
    <w:rsid w:val="000F54B5"/>
    <w:pPr>
      <w:keepNext/>
      <w:keepLines/>
      <w:spacing w:after="320"/>
      <w:contextualSpacing/>
    </w:pPr>
    <w:rPr>
      <w:rFonts w:eastAsia="Arial"/>
      <w:color w:val="666666"/>
      <w:sz w:val="30"/>
      <w:szCs w:val="30"/>
    </w:rPr>
  </w:style>
  <w:style w:type="paragraph" w:styleId="Web">
    <w:name w:val="Normal (Web)"/>
    <w:basedOn w:val="a0"/>
    <w:uiPriority w:val="99"/>
    <w:unhideWhenUsed/>
    <w:rsid w:val="0075571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新細明體" w:eastAsia="新細明體" w:hAnsi="新細明體" w:cs="新細明體"/>
      <w:color w:val="auto"/>
      <w:sz w:val="24"/>
      <w:szCs w:val="24"/>
    </w:rPr>
  </w:style>
  <w:style w:type="numbering" w:customStyle="1" w:styleId="1">
    <w:name w:val="樣式1"/>
    <w:uiPriority w:val="99"/>
    <w:rsid w:val="00450150"/>
    <w:pPr>
      <w:numPr>
        <w:numId w:val="1"/>
      </w:numPr>
    </w:pPr>
  </w:style>
  <w:style w:type="paragraph" w:styleId="a6">
    <w:name w:val="List Paragraph"/>
    <w:aliases w:val="表內文"/>
    <w:basedOn w:val="a0"/>
    <w:link w:val="a7"/>
    <w:qFormat/>
    <w:rsid w:val="00450150"/>
    <w:pPr>
      <w:ind w:leftChars="200" w:left="480"/>
    </w:pPr>
  </w:style>
  <w:style w:type="paragraph" w:styleId="a8">
    <w:name w:val="header"/>
    <w:basedOn w:val="a0"/>
    <w:link w:val="a9"/>
    <w:uiPriority w:val="99"/>
    <w:unhideWhenUsed/>
    <w:rsid w:val="00DD5DB0"/>
    <w:pPr>
      <w:tabs>
        <w:tab w:val="center" w:pos="4153"/>
        <w:tab w:val="right" w:pos="8306"/>
      </w:tabs>
      <w:snapToGrid w:val="0"/>
    </w:pPr>
    <w:rPr>
      <w:sz w:val="20"/>
      <w:szCs w:val="20"/>
    </w:rPr>
  </w:style>
  <w:style w:type="character" w:customStyle="1" w:styleId="a9">
    <w:name w:val="頁首 字元"/>
    <w:basedOn w:val="a1"/>
    <w:link w:val="a8"/>
    <w:uiPriority w:val="99"/>
    <w:rsid w:val="00DD5DB0"/>
    <w:rPr>
      <w:sz w:val="20"/>
      <w:szCs w:val="20"/>
    </w:rPr>
  </w:style>
  <w:style w:type="paragraph" w:styleId="aa">
    <w:name w:val="footer"/>
    <w:basedOn w:val="a0"/>
    <w:link w:val="ab"/>
    <w:uiPriority w:val="99"/>
    <w:unhideWhenUsed/>
    <w:rsid w:val="00DD5DB0"/>
    <w:pPr>
      <w:tabs>
        <w:tab w:val="center" w:pos="4153"/>
        <w:tab w:val="right" w:pos="8306"/>
      </w:tabs>
      <w:snapToGrid w:val="0"/>
    </w:pPr>
    <w:rPr>
      <w:sz w:val="20"/>
      <w:szCs w:val="20"/>
    </w:rPr>
  </w:style>
  <w:style w:type="character" w:customStyle="1" w:styleId="ab">
    <w:name w:val="頁尾 字元"/>
    <w:basedOn w:val="a1"/>
    <w:link w:val="aa"/>
    <w:uiPriority w:val="99"/>
    <w:rsid w:val="00DD5DB0"/>
    <w:rPr>
      <w:sz w:val="20"/>
      <w:szCs w:val="20"/>
    </w:rPr>
  </w:style>
  <w:style w:type="paragraph" w:styleId="ac">
    <w:name w:val="Balloon Text"/>
    <w:basedOn w:val="a0"/>
    <w:link w:val="ad"/>
    <w:uiPriority w:val="99"/>
    <w:semiHidden/>
    <w:unhideWhenUsed/>
    <w:rsid w:val="00BD5AB7"/>
    <w:pPr>
      <w:spacing w:line="240" w:lineRule="auto"/>
    </w:pPr>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BD5AB7"/>
    <w:rPr>
      <w:rFonts w:asciiTheme="majorHAnsi" w:eastAsiaTheme="majorEastAsia" w:hAnsiTheme="majorHAnsi" w:cstheme="majorBidi"/>
      <w:sz w:val="18"/>
      <w:szCs w:val="18"/>
    </w:rPr>
  </w:style>
  <w:style w:type="table" w:styleId="ae">
    <w:name w:val="Table Grid"/>
    <w:basedOn w:val="a2"/>
    <w:uiPriority w:val="59"/>
    <w:rsid w:val="00EF1E25"/>
    <w:pPr>
      <w:pBdr>
        <w:top w:val="none" w:sz="0" w:space="0" w:color="auto"/>
        <w:left w:val="none" w:sz="0" w:space="0" w:color="auto"/>
        <w:bottom w:val="none" w:sz="0" w:space="0" w:color="auto"/>
        <w:right w:val="none" w:sz="0" w:space="0" w:color="auto"/>
        <w:between w:val="none" w:sz="0" w:space="0" w:color="auto"/>
      </w:pBd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清單段落 字元"/>
    <w:aliases w:val="表內文 字元"/>
    <w:basedOn w:val="a1"/>
    <w:link w:val="a6"/>
    <w:rsid w:val="00A45592"/>
  </w:style>
  <w:style w:type="paragraph" w:customStyle="1" w:styleId="Default">
    <w:name w:val="Default"/>
    <w:rsid w:val="00C00A2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Times New Roman" w:hAnsi="Times New Roman" w:cs="Times New Roman"/>
      <w:sz w:val="24"/>
      <w:szCs w:val="24"/>
    </w:rPr>
  </w:style>
  <w:style w:type="character" w:styleId="af">
    <w:name w:val="annotation reference"/>
    <w:basedOn w:val="a1"/>
    <w:uiPriority w:val="99"/>
    <w:semiHidden/>
    <w:unhideWhenUsed/>
    <w:rsid w:val="00EF37BB"/>
    <w:rPr>
      <w:sz w:val="18"/>
      <w:szCs w:val="18"/>
    </w:rPr>
  </w:style>
  <w:style w:type="paragraph" w:styleId="af0">
    <w:name w:val="annotation text"/>
    <w:basedOn w:val="a0"/>
    <w:link w:val="af1"/>
    <w:uiPriority w:val="99"/>
    <w:semiHidden/>
    <w:unhideWhenUsed/>
    <w:rsid w:val="00EF37BB"/>
  </w:style>
  <w:style w:type="character" w:customStyle="1" w:styleId="af1">
    <w:name w:val="註解文字 字元"/>
    <w:basedOn w:val="a1"/>
    <w:link w:val="af0"/>
    <w:uiPriority w:val="99"/>
    <w:semiHidden/>
    <w:rsid w:val="00EF37BB"/>
  </w:style>
  <w:style w:type="paragraph" w:styleId="af2">
    <w:name w:val="annotation subject"/>
    <w:basedOn w:val="af0"/>
    <w:next w:val="af0"/>
    <w:link w:val="af3"/>
    <w:uiPriority w:val="99"/>
    <w:semiHidden/>
    <w:unhideWhenUsed/>
    <w:rsid w:val="00C61AFA"/>
    <w:rPr>
      <w:b/>
      <w:bCs/>
    </w:rPr>
  </w:style>
  <w:style w:type="character" w:customStyle="1" w:styleId="af3">
    <w:name w:val="註解主旨 字元"/>
    <w:basedOn w:val="af1"/>
    <w:link w:val="af2"/>
    <w:uiPriority w:val="99"/>
    <w:semiHidden/>
    <w:rsid w:val="00C61AFA"/>
    <w:rPr>
      <w:b/>
      <w:bCs/>
    </w:rPr>
  </w:style>
  <w:style w:type="character" w:customStyle="1" w:styleId="mfont-txtcont1">
    <w:name w:val="mfont-txtcont1"/>
    <w:basedOn w:val="a1"/>
    <w:rsid w:val="005004F0"/>
    <w:rPr>
      <w:rFonts w:ascii="微軟正黑體" w:eastAsia="微軟正黑體" w:hAnsi="微軟正黑體" w:hint="eastAsia"/>
      <w:color w:val="333333"/>
      <w:sz w:val="24"/>
      <w:szCs w:val="24"/>
    </w:rPr>
  </w:style>
  <w:style w:type="table" w:customStyle="1" w:styleId="11">
    <w:name w:val="表格格線1"/>
    <w:basedOn w:val="a2"/>
    <w:next w:val="ae"/>
    <w:uiPriority w:val="59"/>
    <w:rsid w:val="008D59F8"/>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hAnsiTheme="minorHAnsi" w:cstheme="minorBidi"/>
      <w:color w:val="auto"/>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124F80"/>
    <w:pPr>
      <w:numPr>
        <w:numId w:val="4"/>
      </w:numPr>
      <w:contextualSpacing/>
    </w:pPr>
  </w:style>
  <w:style w:type="paragraph" w:styleId="af4">
    <w:name w:val="TOC Heading"/>
    <w:basedOn w:val="10"/>
    <w:next w:val="a0"/>
    <w:uiPriority w:val="39"/>
    <w:unhideWhenUsed/>
    <w:qFormat/>
    <w:rsid w:val="00EE7A59"/>
    <w:pPr>
      <w:pBdr>
        <w:top w:val="none" w:sz="0" w:space="0" w:color="auto"/>
        <w:left w:val="none" w:sz="0" w:space="0" w:color="auto"/>
        <w:bottom w:val="none" w:sz="0" w:space="0" w:color="auto"/>
        <w:right w:val="none" w:sz="0" w:space="0" w:color="auto"/>
        <w:between w:val="none" w:sz="0" w:space="0" w:color="auto"/>
      </w:pBdr>
      <w:spacing w:before="480" w:after="0"/>
      <w:contextualSpacing w:val="0"/>
      <w:outlineLvl w:val="9"/>
    </w:pPr>
    <w:rPr>
      <w:rFonts w:asciiTheme="majorHAnsi" w:eastAsiaTheme="majorEastAsia" w:hAnsiTheme="majorHAnsi" w:cstheme="majorBidi"/>
      <w:b/>
      <w:bCs/>
      <w:color w:val="365F91" w:themeColor="accent1" w:themeShade="BF"/>
      <w:sz w:val="28"/>
      <w:szCs w:val="28"/>
    </w:rPr>
  </w:style>
  <w:style w:type="paragraph" w:styleId="12">
    <w:name w:val="toc 1"/>
    <w:basedOn w:val="a0"/>
    <w:next w:val="a0"/>
    <w:autoRedefine/>
    <w:uiPriority w:val="39"/>
    <w:unhideWhenUsed/>
    <w:rsid w:val="005A3D8A"/>
    <w:pPr>
      <w:tabs>
        <w:tab w:val="left" w:pos="960"/>
        <w:tab w:val="right" w:leader="dot" w:pos="9785"/>
      </w:tabs>
    </w:pPr>
    <w:rPr>
      <w:rFonts w:ascii="Times New Roman" w:eastAsia="標楷體" w:hAnsi="Times New Roman" w:cs="Times New Roman"/>
      <w:b/>
      <w:noProof/>
      <w:sz w:val="28"/>
      <w:szCs w:val="28"/>
    </w:rPr>
  </w:style>
  <w:style w:type="character" w:styleId="af5">
    <w:name w:val="Hyperlink"/>
    <w:basedOn w:val="a1"/>
    <w:uiPriority w:val="99"/>
    <w:unhideWhenUsed/>
    <w:rsid w:val="00EE7A59"/>
    <w:rPr>
      <w:color w:val="0000FF" w:themeColor="hyperlink"/>
      <w:u w:val="single"/>
    </w:rPr>
  </w:style>
  <w:style w:type="paragraph" w:styleId="20">
    <w:name w:val="toc 2"/>
    <w:basedOn w:val="a0"/>
    <w:next w:val="a0"/>
    <w:autoRedefine/>
    <w:uiPriority w:val="39"/>
    <w:unhideWhenUsed/>
    <w:rsid w:val="00885A22"/>
    <w:pPr>
      <w:tabs>
        <w:tab w:val="left" w:pos="1134"/>
        <w:tab w:val="right" w:leader="dot" w:pos="9202"/>
      </w:tabs>
      <w:spacing w:line="480" w:lineRule="exact"/>
      <w:ind w:leftChars="200" w:left="440"/>
    </w:pPr>
  </w:style>
  <w:style w:type="paragraph" w:styleId="af6">
    <w:name w:val="Note Heading"/>
    <w:basedOn w:val="a0"/>
    <w:next w:val="a0"/>
    <w:link w:val="af7"/>
    <w:uiPriority w:val="99"/>
    <w:rsid w:val="002D4213"/>
    <w:pPr>
      <w:pBdr>
        <w:top w:val="none" w:sz="0" w:space="0" w:color="auto"/>
        <w:left w:val="none" w:sz="0" w:space="0" w:color="auto"/>
        <w:bottom w:val="none" w:sz="0" w:space="0" w:color="auto"/>
        <w:right w:val="none" w:sz="0" w:space="0" w:color="auto"/>
        <w:between w:val="none" w:sz="0" w:space="0" w:color="auto"/>
      </w:pBdr>
      <w:adjustRightInd w:val="0"/>
      <w:spacing w:line="360" w:lineRule="atLeast"/>
      <w:jc w:val="center"/>
      <w:textAlignment w:val="baseline"/>
    </w:pPr>
    <w:rPr>
      <w:rFonts w:ascii="華康楷書體W5(P)" w:eastAsia="華康楷書體W5(P)" w:hAnsi="Times New Roman" w:cs="Times New Roman"/>
      <w:color w:val="auto"/>
      <w:sz w:val="20"/>
      <w:szCs w:val="20"/>
    </w:rPr>
  </w:style>
  <w:style w:type="character" w:customStyle="1" w:styleId="af7">
    <w:name w:val="註釋標題 字元"/>
    <w:basedOn w:val="a1"/>
    <w:link w:val="af6"/>
    <w:uiPriority w:val="99"/>
    <w:rsid w:val="002D4213"/>
    <w:rPr>
      <w:rFonts w:ascii="華康楷書體W5(P)" w:eastAsia="華康楷書體W5(P)" w:hAnsi="Times New Roman" w:cs="Times New Roman"/>
      <w:color w:val="auto"/>
      <w:sz w:val="20"/>
      <w:szCs w:val="20"/>
    </w:rPr>
  </w:style>
  <w:style w:type="paragraph" w:customStyle="1" w:styleId="B4">
    <w:name w:val="B4"/>
    <w:basedOn w:val="a0"/>
    <w:rsid w:val="002D4213"/>
    <w:pPr>
      <w:widowControl w:val="0"/>
      <w:pBdr>
        <w:top w:val="none" w:sz="0" w:space="0" w:color="auto"/>
        <w:left w:val="none" w:sz="0" w:space="0" w:color="auto"/>
        <w:bottom w:val="none" w:sz="0" w:space="0" w:color="auto"/>
        <w:right w:val="none" w:sz="0" w:space="0" w:color="auto"/>
        <w:between w:val="none" w:sz="0" w:space="0" w:color="auto"/>
      </w:pBdr>
      <w:adjustRightInd w:val="0"/>
      <w:spacing w:before="60" w:after="60" w:line="360" w:lineRule="atLeast"/>
      <w:ind w:left="1418" w:hanging="397"/>
      <w:textAlignment w:val="baseline"/>
    </w:pPr>
    <w:rPr>
      <w:rFonts w:ascii="華康中楷體" w:eastAsia="華康中楷體"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22543">
      <w:bodyDiv w:val="1"/>
      <w:marLeft w:val="0"/>
      <w:marRight w:val="0"/>
      <w:marTop w:val="0"/>
      <w:marBottom w:val="0"/>
      <w:divBdr>
        <w:top w:val="none" w:sz="0" w:space="0" w:color="auto"/>
        <w:left w:val="none" w:sz="0" w:space="0" w:color="auto"/>
        <w:bottom w:val="none" w:sz="0" w:space="0" w:color="auto"/>
        <w:right w:val="none" w:sz="0" w:space="0" w:color="auto"/>
      </w:divBdr>
    </w:div>
    <w:div w:id="249434919">
      <w:bodyDiv w:val="1"/>
      <w:marLeft w:val="0"/>
      <w:marRight w:val="0"/>
      <w:marTop w:val="0"/>
      <w:marBottom w:val="0"/>
      <w:divBdr>
        <w:top w:val="none" w:sz="0" w:space="0" w:color="auto"/>
        <w:left w:val="none" w:sz="0" w:space="0" w:color="auto"/>
        <w:bottom w:val="none" w:sz="0" w:space="0" w:color="auto"/>
        <w:right w:val="none" w:sz="0" w:space="0" w:color="auto"/>
      </w:divBdr>
      <w:divsChild>
        <w:div w:id="1363700534">
          <w:marLeft w:val="0"/>
          <w:marRight w:val="0"/>
          <w:marTop w:val="0"/>
          <w:marBottom w:val="0"/>
          <w:divBdr>
            <w:top w:val="none" w:sz="0" w:space="0" w:color="auto"/>
            <w:left w:val="none" w:sz="0" w:space="0" w:color="auto"/>
            <w:bottom w:val="none" w:sz="0" w:space="0" w:color="auto"/>
            <w:right w:val="none" w:sz="0" w:space="0" w:color="auto"/>
          </w:divBdr>
        </w:div>
      </w:divsChild>
    </w:div>
    <w:div w:id="336276595">
      <w:bodyDiv w:val="1"/>
      <w:marLeft w:val="0"/>
      <w:marRight w:val="0"/>
      <w:marTop w:val="0"/>
      <w:marBottom w:val="0"/>
      <w:divBdr>
        <w:top w:val="none" w:sz="0" w:space="0" w:color="auto"/>
        <w:left w:val="none" w:sz="0" w:space="0" w:color="auto"/>
        <w:bottom w:val="none" w:sz="0" w:space="0" w:color="auto"/>
        <w:right w:val="none" w:sz="0" w:space="0" w:color="auto"/>
      </w:divBdr>
    </w:div>
    <w:div w:id="538856093">
      <w:bodyDiv w:val="1"/>
      <w:marLeft w:val="0"/>
      <w:marRight w:val="0"/>
      <w:marTop w:val="0"/>
      <w:marBottom w:val="0"/>
      <w:divBdr>
        <w:top w:val="none" w:sz="0" w:space="0" w:color="auto"/>
        <w:left w:val="none" w:sz="0" w:space="0" w:color="auto"/>
        <w:bottom w:val="none" w:sz="0" w:space="0" w:color="auto"/>
        <w:right w:val="none" w:sz="0" w:space="0" w:color="auto"/>
      </w:divBdr>
    </w:div>
    <w:div w:id="546993859">
      <w:bodyDiv w:val="1"/>
      <w:marLeft w:val="0"/>
      <w:marRight w:val="0"/>
      <w:marTop w:val="0"/>
      <w:marBottom w:val="0"/>
      <w:divBdr>
        <w:top w:val="none" w:sz="0" w:space="0" w:color="auto"/>
        <w:left w:val="none" w:sz="0" w:space="0" w:color="auto"/>
        <w:bottom w:val="none" w:sz="0" w:space="0" w:color="auto"/>
        <w:right w:val="none" w:sz="0" w:space="0" w:color="auto"/>
      </w:divBdr>
      <w:divsChild>
        <w:div w:id="1817870330">
          <w:marLeft w:val="0"/>
          <w:marRight w:val="0"/>
          <w:marTop w:val="0"/>
          <w:marBottom w:val="0"/>
          <w:divBdr>
            <w:top w:val="none" w:sz="0" w:space="0" w:color="auto"/>
            <w:left w:val="none" w:sz="0" w:space="0" w:color="auto"/>
            <w:bottom w:val="none" w:sz="0" w:space="0" w:color="auto"/>
            <w:right w:val="none" w:sz="0" w:space="0" w:color="auto"/>
          </w:divBdr>
        </w:div>
        <w:div w:id="1901362322">
          <w:marLeft w:val="0"/>
          <w:marRight w:val="0"/>
          <w:marTop w:val="30"/>
          <w:marBottom w:val="0"/>
          <w:divBdr>
            <w:top w:val="none" w:sz="0" w:space="0" w:color="auto"/>
            <w:left w:val="none" w:sz="0" w:space="0" w:color="auto"/>
            <w:bottom w:val="none" w:sz="0" w:space="0" w:color="auto"/>
            <w:right w:val="none" w:sz="0" w:space="0" w:color="auto"/>
          </w:divBdr>
          <w:divsChild>
            <w:div w:id="10288003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58439743">
      <w:bodyDiv w:val="1"/>
      <w:marLeft w:val="0"/>
      <w:marRight w:val="0"/>
      <w:marTop w:val="0"/>
      <w:marBottom w:val="0"/>
      <w:divBdr>
        <w:top w:val="none" w:sz="0" w:space="0" w:color="auto"/>
        <w:left w:val="none" w:sz="0" w:space="0" w:color="auto"/>
        <w:bottom w:val="none" w:sz="0" w:space="0" w:color="auto"/>
        <w:right w:val="none" w:sz="0" w:space="0" w:color="auto"/>
      </w:divBdr>
    </w:div>
    <w:div w:id="672103949">
      <w:bodyDiv w:val="1"/>
      <w:marLeft w:val="0"/>
      <w:marRight w:val="0"/>
      <w:marTop w:val="0"/>
      <w:marBottom w:val="0"/>
      <w:divBdr>
        <w:top w:val="none" w:sz="0" w:space="0" w:color="auto"/>
        <w:left w:val="none" w:sz="0" w:space="0" w:color="auto"/>
        <w:bottom w:val="none" w:sz="0" w:space="0" w:color="auto"/>
        <w:right w:val="none" w:sz="0" w:space="0" w:color="auto"/>
      </w:divBdr>
    </w:div>
    <w:div w:id="765077522">
      <w:bodyDiv w:val="1"/>
      <w:marLeft w:val="0"/>
      <w:marRight w:val="0"/>
      <w:marTop w:val="0"/>
      <w:marBottom w:val="0"/>
      <w:divBdr>
        <w:top w:val="none" w:sz="0" w:space="0" w:color="auto"/>
        <w:left w:val="none" w:sz="0" w:space="0" w:color="auto"/>
        <w:bottom w:val="none" w:sz="0" w:space="0" w:color="auto"/>
        <w:right w:val="none" w:sz="0" w:space="0" w:color="auto"/>
      </w:divBdr>
    </w:div>
    <w:div w:id="844441806">
      <w:bodyDiv w:val="1"/>
      <w:marLeft w:val="0"/>
      <w:marRight w:val="0"/>
      <w:marTop w:val="0"/>
      <w:marBottom w:val="0"/>
      <w:divBdr>
        <w:top w:val="none" w:sz="0" w:space="0" w:color="auto"/>
        <w:left w:val="none" w:sz="0" w:space="0" w:color="auto"/>
        <w:bottom w:val="none" w:sz="0" w:space="0" w:color="auto"/>
        <w:right w:val="none" w:sz="0" w:space="0" w:color="auto"/>
      </w:divBdr>
    </w:div>
    <w:div w:id="865412027">
      <w:bodyDiv w:val="1"/>
      <w:marLeft w:val="0"/>
      <w:marRight w:val="0"/>
      <w:marTop w:val="0"/>
      <w:marBottom w:val="0"/>
      <w:divBdr>
        <w:top w:val="none" w:sz="0" w:space="0" w:color="auto"/>
        <w:left w:val="none" w:sz="0" w:space="0" w:color="auto"/>
        <w:bottom w:val="none" w:sz="0" w:space="0" w:color="auto"/>
        <w:right w:val="none" w:sz="0" w:space="0" w:color="auto"/>
      </w:divBdr>
    </w:div>
    <w:div w:id="884215737">
      <w:bodyDiv w:val="1"/>
      <w:marLeft w:val="0"/>
      <w:marRight w:val="0"/>
      <w:marTop w:val="0"/>
      <w:marBottom w:val="0"/>
      <w:divBdr>
        <w:top w:val="none" w:sz="0" w:space="0" w:color="auto"/>
        <w:left w:val="none" w:sz="0" w:space="0" w:color="auto"/>
        <w:bottom w:val="none" w:sz="0" w:space="0" w:color="auto"/>
        <w:right w:val="none" w:sz="0" w:space="0" w:color="auto"/>
      </w:divBdr>
    </w:div>
    <w:div w:id="1047876281">
      <w:bodyDiv w:val="1"/>
      <w:marLeft w:val="0"/>
      <w:marRight w:val="0"/>
      <w:marTop w:val="0"/>
      <w:marBottom w:val="0"/>
      <w:divBdr>
        <w:top w:val="none" w:sz="0" w:space="0" w:color="auto"/>
        <w:left w:val="none" w:sz="0" w:space="0" w:color="auto"/>
        <w:bottom w:val="none" w:sz="0" w:space="0" w:color="auto"/>
        <w:right w:val="none" w:sz="0" w:space="0" w:color="auto"/>
      </w:divBdr>
    </w:div>
    <w:div w:id="1150367595">
      <w:bodyDiv w:val="1"/>
      <w:marLeft w:val="0"/>
      <w:marRight w:val="0"/>
      <w:marTop w:val="0"/>
      <w:marBottom w:val="0"/>
      <w:divBdr>
        <w:top w:val="none" w:sz="0" w:space="0" w:color="auto"/>
        <w:left w:val="none" w:sz="0" w:space="0" w:color="auto"/>
        <w:bottom w:val="none" w:sz="0" w:space="0" w:color="auto"/>
        <w:right w:val="none" w:sz="0" w:space="0" w:color="auto"/>
      </w:divBdr>
    </w:div>
    <w:div w:id="1170674846">
      <w:bodyDiv w:val="1"/>
      <w:marLeft w:val="0"/>
      <w:marRight w:val="0"/>
      <w:marTop w:val="0"/>
      <w:marBottom w:val="0"/>
      <w:divBdr>
        <w:top w:val="none" w:sz="0" w:space="0" w:color="auto"/>
        <w:left w:val="none" w:sz="0" w:space="0" w:color="auto"/>
        <w:bottom w:val="none" w:sz="0" w:space="0" w:color="auto"/>
        <w:right w:val="none" w:sz="0" w:space="0" w:color="auto"/>
      </w:divBdr>
    </w:div>
    <w:div w:id="1236473574">
      <w:bodyDiv w:val="1"/>
      <w:marLeft w:val="0"/>
      <w:marRight w:val="0"/>
      <w:marTop w:val="0"/>
      <w:marBottom w:val="0"/>
      <w:divBdr>
        <w:top w:val="none" w:sz="0" w:space="0" w:color="auto"/>
        <w:left w:val="none" w:sz="0" w:space="0" w:color="auto"/>
        <w:bottom w:val="none" w:sz="0" w:space="0" w:color="auto"/>
        <w:right w:val="none" w:sz="0" w:space="0" w:color="auto"/>
      </w:divBdr>
    </w:div>
    <w:div w:id="1434205677">
      <w:bodyDiv w:val="1"/>
      <w:marLeft w:val="0"/>
      <w:marRight w:val="0"/>
      <w:marTop w:val="0"/>
      <w:marBottom w:val="0"/>
      <w:divBdr>
        <w:top w:val="none" w:sz="0" w:space="0" w:color="auto"/>
        <w:left w:val="none" w:sz="0" w:space="0" w:color="auto"/>
        <w:bottom w:val="none" w:sz="0" w:space="0" w:color="auto"/>
        <w:right w:val="none" w:sz="0" w:space="0" w:color="auto"/>
      </w:divBdr>
    </w:div>
    <w:div w:id="1614247813">
      <w:bodyDiv w:val="1"/>
      <w:marLeft w:val="0"/>
      <w:marRight w:val="0"/>
      <w:marTop w:val="0"/>
      <w:marBottom w:val="0"/>
      <w:divBdr>
        <w:top w:val="none" w:sz="0" w:space="0" w:color="auto"/>
        <w:left w:val="none" w:sz="0" w:space="0" w:color="auto"/>
        <w:bottom w:val="none" w:sz="0" w:space="0" w:color="auto"/>
        <w:right w:val="none" w:sz="0" w:space="0" w:color="auto"/>
      </w:divBdr>
    </w:div>
    <w:div w:id="1744525440">
      <w:bodyDiv w:val="1"/>
      <w:marLeft w:val="0"/>
      <w:marRight w:val="0"/>
      <w:marTop w:val="0"/>
      <w:marBottom w:val="0"/>
      <w:divBdr>
        <w:top w:val="none" w:sz="0" w:space="0" w:color="auto"/>
        <w:left w:val="none" w:sz="0" w:space="0" w:color="auto"/>
        <w:bottom w:val="none" w:sz="0" w:space="0" w:color="auto"/>
        <w:right w:val="none" w:sz="0" w:space="0" w:color="auto"/>
      </w:divBdr>
    </w:div>
    <w:div w:id="1763718537">
      <w:bodyDiv w:val="1"/>
      <w:marLeft w:val="0"/>
      <w:marRight w:val="0"/>
      <w:marTop w:val="0"/>
      <w:marBottom w:val="0"/>
      <w:divBdr>
        <w:top w:val="none" w:sz="0" w:space="0" w:color="auto"/>
        <w:left w:val="none" w:sz="0" w:space="0" w:color="auto"/>
        <w:bottom w:val="none" w:sz="0" w:space="0" w:color="auto"/>
        <w:right w:val="none" w:sz="0" w:space="0" w:color="auto"/>
      </w:divBdr>
    </w:div>
    <w:div w:id="1832215813">
      <w:bodyDiv w:val="1"/>
      <w:marLeft w:val="0"/>
      <w:marRight w:val="0"/>
      <w:marTop w:val="0"/>
      <w:marBottom w:val="0"/>
      <w:divBdr>
        <w:top w:val="none" w:sz="0" w:space="0" w:color="auto"/>
        <w:left w:val="none" w:sz="0" w:space="0" w:color="auto"/>
        <w:bottom w:val="none" w:sz="0" w:space="0" w:color="auto"/>
        <w:right w:val="none" w:sz="0" w:space="0" w:color="auto"/>
      </w:divBdr>
      <w:divsChild>
        <w:div w:id="178857077">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30"/>
          <w:marBottom w:val="0"/>
          <w:divBdr>
            <w:top w:val="none" w:sz="0" w:space="0" w:color="auto"/>
            <w:left w:val="none" w:sz="0" w:space="0" w:color="auto"/>
            <w:bottom w:val="none" w:sz="0" w:space="0" w:color="auto"/>
            <w:right w:val="none" w:sz="0" w:space="0" w:color="auto"/>
          </w:divBdr>
          <w:divsChild>
            <w:div w:id="107820935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00040573">
      <w:bodyDiv w:val="1"/>
      <w:marLeft w:val="0"/>
      <w:marRight w:val="0"/>
      <w:marTop w:val="0"/>
      <w:marBottom w:val="0"/>
      <w:divBdr>
        <w:top w:val="none" w:sz="0" w:space="0" w:color="auto"/>
        <w:left w:val="none" w:sz="0" w:space="0" w:color="auto"/>
        <w:bottom w:val="none" w:sz="0" w:space="0" w:color="auto"/>
        <w:right w:val="none" w:sz="0" w:space="0" w:color="auto"/>
      </w:divBdr>
    </w:div>
    <w:div w:id="2016227622">
      <w:bodyDiv w:val="1"/>
      <w:marLeft w:val="0"/>
      <w:marRight w:val="0"/>
      <w:marTop w:val="0"/>
      <w:marBottom w:val="0"/>
      <w:divBdr>
        <w:top w:val="none" w:sz="0" w:space="0" w:color="auto"/>
        <w:left w:val="none" w:sz="0" w:space="0" w:color="auto"/>
        <w:bottom w:val="none" w:sz="0" w:space="0" w:color="auto"/>
        <w:right w:val="none" w:sz="0" w:space="0" w:color="auto"/>
      </w:divBdr>
    </w:div>
    <w:div w:id="209966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f.gov/funding/pgm_summ.jsp?pims_id=505038" TargetMode="External"/><Relationship Id="rId18" Type="http://schemas.openxmlformats.org/officeDocument/2006/relationships/hyperlink" Target="https://panstarrs.stsci.edu/" TargetMode="External"/><Relationship Id="rId26" Type="http://schemas.openxmlformats.org/officeDocument/2006/relationships/image" Target="media/image10.png"/><Relationship Id="rId39" Type="http://schemas.openxmlformats.org/officeDocument/2006/relationships/hyperlink" Target="https://www.quora.com/Which-universities-have-the-most-respected-astrophysics-astronomy-research-programs" TargetMode="External"/><Relationship Id="rId21" Type="http://schemas.openxmlformats.org/officeDocument/2006/relationships/image" Target="media/image6.jpeg"/><Relationship Id="rId34" Type="http://schemas.openxmlformats.org/officeDocument/2006/relationships/hyperlink" Target="http://www.chronicle.com/article/NRC-Rankings-Overview-/124705" TargetMode="External"/><Relationship Id="rId42" Type="http://schemas.openxmlformats.org/officeDocument/2006/relationships/hyperlink" Target="http://cwur.org/2017/subjects.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sst.org/" TargetMode="External"/><Relationship Id="rId29" Type="http://schemas.openxmlformats.org/officeDocument/2006/relationships/hyperlink" Target="http://www.shao.ac.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nishimura-opt.co.jp/en/index.html" TargetMode="External"/><Relationship Id="rId32" Type="http://schemas.openxmlformats.org/officeDocument/2006/relationships/image" Target="media/image14.jpeg"/><Relationship Id="rId37" Type="http://schemas.openxmlformats.org/officeDocument/2006/relationships/hyperlink" Target="https://drive.google.com/file/d/0B66tHjfiEanSMzhjYTljYmUtZTFiOC00MTI4LWI4NTAtYmFiZDRjZTM4OGUw/view" TargetMode="External"/><Relationship Id="rId40" Type="http://schemas.openxmlformats.org/officeDocument/2006/relationships/hyperlink" Target="http://www.brighthub.com/education/college/articles/88476.asp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tf.caltech.edu/ztf"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6.gif"/><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growth.caltech.edu/" TargetMode="External"/><Relationship Id="rId22" Type="http://schemas.openxmlformats.org/officeDocument/2006/relationships/image" Target="media/image7.JPG"/><Relationship Id="rId27" Type="http://schemas.openxmlformats.org/officeDocument/2006/relationships/image" Target="media/image11.jpeg"/><Relationship Id="rId30" Type="http://schemas.openxmlformats.org/officeDocument/2006/relationships/hyperlink" Target="http://www.eie.it/en/company/profile" TargetMode="External"/><Relationship Id="rId35" Type="http://schemas.openxmlformats.org/officeDocument/2006/relationships/hyperlink" Target="http://www.physicsgre.com/viewtopic.php?f=21&amp;t=1536" TargetMode="External"/><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gwcenter.icrr.u-tokyo.ac.jp/en/" TargetMode="External"/><Relationship Id="rId17" Type="http://schemas.openxmlformats.org/officeDocument/2006/relationships/hyperlink" Target="https://www.ifa.hawaii.edu/research/Pan-STARRS.shtml"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yperlink" Target="https://www-dept-edit.princeton.edu/astro/news-events/AST-Program-Rankings.pdf" TargetMode="External"/><Relationship Id="rId20" Type="http://schemas.openxmlformats.org/officeDocument/2006/relationships/image" Target="media/image5.jpeg"/><Relationship Id="rId41" Type="http://schemas.openxmlformats.org/officeDocument/2006/relationships/hyperlink" Target="http://colleges.startclass.com/d/o/Astronomy"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99B08-7F26-4B10-96B1-91F48E78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29</Pages>
  <Words>4137</Words>
  <Characters>23586</Characters>
  <Application>Microsoft Office Word</Application>
  <DocSecurity>0</DocSecurity>
  <Lines>196</Lines>
  <Paragraphs>55</Paragraphs>
  <ScaleCrop>false</ScaleCrop>
  <Company/>
  <LinksUpToDate>false</LinksUpToDate>
  <CharactersWithSpaces>27668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dc:creator>
  <cp:keywords/>
  <dc:description/>
  <cp:lastModifiedBy>wchen</cp:lastModifiedBy>
  <cp:revision>8</cp:revision>
  <cp:lastPrinted>2017-11-05T04:20:00Z</cp:lastPrinted>
  <dcterms:created xsi:type="dcterms:W3CDTF">2017-11-03T09:50:00Z</dcterms:created>
  <dcterms:modified xsi:type="dcterms:W3CDTF">2017-11-05T07:05:00Z</dcterms:modified>
</cp:coreProperties>
</file>